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7A" w:rsidRPr="007338F0" w:rsidRDefault="00672B7A" w:rsidP="00672B7A">
      <w:pPr>
        <w:pStyle w:val="Heading2"/>
        <w:pBdr>
          <w:top w:val="single" w:sz="4" w:space="1" w:color="auto"/>
          <w:left w:val="single" w:sz="4" w:space="4" w:color="auto"/>
          <w:bottom w:val="single" w:sz="4" w:space="1" w:color="auto"/>
          <w:right w:val="single" w:sz="4" w:space="4" w:color="auto"/>
        </w:pBdr>
        <w:rPr>
          <w:sz w:val="32"/>
          <w:szCs w:val="32"/>
        </w:rPr>
      </w:pPr>
      <w:bookmarkStart w:id="0" w:name="_Toc484173529"/>
      <w:r w:rsidRPr="007338F0">
        <w:rPr>
          <w:sz w:val="32"/>
          <w:szCs w:val="32"/>
        </w:rPr>
        <w:t>ANNEX C17</w:t>
      </w:r>
      <w:bookmarkStart w:id="1" w:name="_GoBack"/>
      <w:r w:rsidRPr="007338F0">
        <w:rPr>
          <w:sz w:val="32"/>
          <w:szCs w:val="32"/>
        </w:rPr>
        <w:t>: Template for self-certification for mandated body status</w:t>
      </w:r>
      <w:bookmarkEnd w:id="0"/>
      <w:bookmarkEnd w:id="1"/>
    </w:p>
    <w:p w:rsidR="00672B7A" w:rsidRDefault="00672B7A" w:rsidP="00672B7A">
      <w:pPr>
        <w:jc w:val="both"/>
        <w:rPr>
          <w:rFonts w:ascii="Times New Roman" w:hAnsi="Times New Roman" w:cs="Times New Roman"/>
          <w:i/>
          <w:sz w:val="24"/>
          <w:szCs w:val="24"/>
          <w:lang w:eastAsia="zh-CN"/>
        </w:rPr>
      </w:pPr>
      <w:r w:rsidRPr="007338F0">
        <w:rPr>
          <w:rFonts w:ascii="Times New Roman" w:hAnsi="Times New Roman" w:cs="Times New Roman"/>
          <w:i/>
          <w:sz w:val="24"/>
          <w:szCs w:val="24"/>
          <w:lang w:eastAsia="zh-CN"/>
        </w:rPr>
        <w:t>The model could/should be amended to fulfil the requirements set by the Member State in particular to reflect the institutional responsibilities of the Member State NCP</w:t>
      </w:r>
    </w:p>
    <w:p w:rsidR="00672B7A" w:rsidRPr="007338F0" w:rsidRDefault="00672B7A" w:rsidP="00672B7A">
      <w:pPr>
        <w:jc w:val="both"/>
        <w:rPr>
          <w:rFonts w:ascii="Times New Roman" w:hAnsi="Times New Roman" w:cs="Times New Roman"/>
          <w:i/>
          <w:sz w:val="24"/>
          <w:szCs w:val="24"/>
          <w:lang w:eastAsia="zh-CN"/>
        </w:rPr>
      </w:pP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The entity requesting a mandated body hereby certifies it is eligible to the status of:</w:t>
      </w: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Full mandated body</w:t>
      </w: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w:t>
      </w:r>
      <w:r w:rsidRPr="00FB7749">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s</w:t>
      </w:r>
      <w:r w:rsidRPr="00FB7749">
        <w:rPr>
          <w:rFonts w:ascii="Times New Roman" w:eastAsia="Times New Roman" w:hAnsi="Times New Roman" w:cs="Times New Roman"/>
          <w:color w:val="000000"/>
          <w:sz w:val="24"/>
          <w:szCs w:val="24"/>
          <w:lang w:eastAsia="zh-CN"/>
        </w:rPr>
        <w:t xml:space="preserve"> delivery of public service(s) defined as its main purpose in the legal articles of the entity</w:t>
      </w:r>
      <w:r>
        <w:rPr>
          <w:rFonts w:ascii="Times New Roman" w:eastAsia="Times New Roman" w:hAnsi="Times New Roman" w:cs="Times New Roman"/>
          <w:color w:val="000000"/>
          <w:sz w:val="24"/>
          <w:szCs w:val="24"/>
          <w:lang w:eastAsia="zh-CN"/>
        </w:rPr>
        <w:t>;</w:t>
      </w:r>
    </w:p>
    <w:p w:rsidR="00672B7A" w:rsidRPr="00FB7749" w:rsidRDefault="00672B7A" w:rsidP="00672B7A">
      <w:pPr>
        <w:numPr>
          <w:ilvl w:val="0"/>
          <w:numId w:val="1"/>
        </w:num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permanent structural supervision of a government authority and/or steered by a board of publically appointed trustees</w:t>
      </w:r>
      <w:r>
        <w:rPr>
          <w:rFonts w:ascii="Times New Roman" w:eastAsia="Times New Roman" w:hAnsi="Times New Roman" w:cs="Times New Roman"/>
          <w:sz w:val="24"/>
          <w:szCs w:val="24"/>
          <w:lang w:eastAsia="zh-CN"/>
        </w:rPr>
        <w:t>;</w:t>
      </w:r>
    </w:p>
    <w:p w:rsidR="00672B7A" w:rsidRPr="00FB7749" w:rsidRDefault="00672B7A" w:rsidP="00672B7A">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the financial control of an entity appointed by the government</w:t>
      </w:r>
      <w:r>
        <w:rPr>
          <w:rFonts w:ascii="Times New Roman" w:eastAsia="Times New Roman" w:hAnsi="Times New Roman" w:cs="Times New Roman"/>
          <w:sz w:val="24"/>
          <w:szCs w:val="24"/>
          <w:lang w:eastAsia="zh-CN"/>
        </w:rPr>
        <w:t>;</w:t>
      </w:r>
      <w:r w:rsidRPr="00FB7749">
        <w:rPr>
          <w:rFonts w:ascii="Times New Roman" w:eastAsia="Times New Roman" w:hAnsi="Times New Roman" w:cs="Times New Roman"/>
          <w:sz w:val="24"/>
          <w:szCs w:val="24"/>
          <w:lang w:eastAsia="zh-CN"/>
        </w:rPr>
        <w:t xml:space="preserve"> </w:t>
      </w:r>
    </w:p>
    <w:p w:rsidR="00672B7A" w:rsidRPr="00FB7749" w:rsidRDefault="00672B7A" w:rsidP="00672B7A">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subject to audit of a government appointed entity and/or reporting financial statements to a state audit institution</w:t>
      </w:r>
      <w:r>
        <w:rPr>
          <w:rFonts w:ascii="Times New Roman" w:eastAsia="Times New Roman" w:hAnsi="Times New Roman" w:cs="Times New Roman"/>
          <w:sz w:val="24"/>
          <w:szCs w:val="24"/>
          <w:lang w:eastAsia="zh-CN"/>
        </w:rPr>
        <w:t>;</w:t>
      </w:r>
    </w:p>
    <w:p w:rsidR="00672B7A" w:rsidRPr="00FB7749" w:rsidRDefault="00672B7A" w:rsidP="00672B7A">
      <w:pPr>
        <w:numPr>
          <w:ilvl w:val="0"/>
          <w:numId w:val="1"/>
        </w:numPr>
        <w:spacing w:after="12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h</w:t>
      </w:r>
      <w:r w:rsidRPr="00FB7749">
        <w:rPr>
          <w:rFonts w:ascii="Times New Roman" w:eastAsia="Times New Roman" w:hAnsi="Times New Roman" w:cs="Times New Roman"/>
          <w:sz w:val="24"/>
          <w:szCs w:val="24"/>
          <w:lang w:eastAsia="zh-CN"/>
        </w:rPr>
        <w:t>as sufficient and proportionate level of permanent staff;</w:t>
      </w:r>
      <w:r w:rsidRPr="00FB7749">
        <w:rPr>
          <w:rFonts w:ascii="Times New Roman" w:eastAsia="Times New Roman" w:hAnsi="Times New Roman" w:cs="Times New Roman"/>
          <w:color w:val="000000"/>
          <w:sz w:val="24"/>
          <w:szCs w:val="24"/>
          <w:lang w:eastAsia="zh-CN"/>
        </w:rPr>
        <w:t xml:space="preserve"> meaning inter alia, that the permanent staff has to be commensurate with the requirements of the project so as to avoid the need to subcontract or temporarily hire experts for carrying out Twinning assignments.</w:t>
      </w: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The entity requesting a mandated body to contribute to Twinning project: &lt;Twinning project reference and title&gt; hereby certifies it is eligible to the status of:</w:t>
      </w: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Ad hoc mandated body</w:t>
      </w:r>
    </w:p>
    <w:p w:rsidR="00672B7A" w:rsidRPr="00FB7749" w:rsidRDefault="00672B7A" w:rsidP="00672B7A">
      <w:pPr>
        <w:spacing w:after="0" w:line="240" w:lineRule="auto"/>
        <w:jc w:val="both"/>
        <w:rPr>
          <w:rFonts w:ascii="Times New Roman" w:eastAsia="Times New Roman" w:hAnsi="Times New Roman" w:cs="Times New Roman"/>
          <w:sz w:val="24"/>
          <w:szCs w:val="24"/>
          <w:lang w:eastAsia="en-GB"/>
        </w:rPr>
      </w:pPr>
    </w:p>
    <w:p w:rsidR="00672B7A" w:rsidRPr="00FB7749" w:rsidRDefault="00672B7A" w:rsidP="00672B7A">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w:t>
      </w:r>
      <w:r w:rsidRPr="00FB7749">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s</w:t>
      </w:r>
      <w:r w:rsidRPr="00FB7749">
        <w:rPr>
          <w:rFonts w:ascii="Times New Roman" w:eastAsia="Times New Roman" w:hAnsi="Times New Roman" w:cs="Times New Roman"/>
          <w:color w:val="000000"/>
          <w:sz w:val="24"/>
          <w:szCs w:val="24"/>
          <w:lang w:eastAsia="zh-CN"/>
        </w:rPr>
        <w:t xml:space="preserve"> delivery of public service(s) defined as its main purpose in the legal articles of the entity</w:t>
      </w:r>
      <w:r>
        <w:rPr>
          <w:rFonts w:ascii="Times New Roman" w:eastAsia="Times New Roman" w:hAnsi="Times New Roman" w:cs="Times New Roman"/>
          <w:color w:val="000000"/>
          <w:sz w:val="24"/>
          <w:szCs w:val="24"/>
          <w:lang w:eastAsia="zh-CN"/>
        </w:rPr>
        <w:t>;</w:t>
      </w:r>
    </w:p>
    <w:p w:rsidR="00672B7A" w:rsidRPr="00FB7749" w:rsidRDefault="00672B7A" w:rsidP="00672B7A">
      <w:pPr>
        <w:numPr>
          <w:ilvl w:val="0"/>
          <w:numId w:val="1"/>
        </w:num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permanent structural supervision of a government authority and/or steered by a board of publically appointed trustees</w:t>
      </w:r>
      <w:r>
        <w:rPr>
          <w:rFonts w:ascii="Times New Roman" w:eastAsia="Times New Roman" w:hAnsi="Times New Roman" w:cs="Times New Roman"/>
          <w:sz w:val="24"/>
          <w:szCs w:val="24"/>
          <w:lang w:eastAsia="zh-CN"/>
        </w:rPr>
        <w:t>;</w:t>
      </w:r>
    </w:p>
    <w:p w:rsidR="00672B7A" w:rsidRPr="00FB7749" w:rsidRDefault="00672B7A" w:rsidP="00672B7A">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the financial control of an entity appointed by the government</w:t>
      </w:r>
      <w:r>
        <w:rPr>
          <w:rFonts w:ascii="Times New Roman" w:eastAsia="Times New Roman" w:hAnsi="Times New Roman" w:cs="Times New Roman"/>
          <w:sz w:val="24"/>
          <w:szCs w:val="24"/>
          <w:lang w:eastAsia="zh-CN"/>
        </w:rPr>
        <w:t>;</w:t>
      </w:r>
      <w:r w:rsidRPr="00FB7749">
        <w:rPr>
          <w:rFonts w:ascii="Times New Roman" w:eastAsia="Times New Roman" w:hAnsi="Times New Roman" w:cs="Times New Roman"/>
          <w:sz w:val="24"/>
          <w:szCs w:val="24"/>
          <w:lang w:eastAsia="zh-CN"/>
        </w:rPr>
        <w:t xml:space="preserve"> </w:t>
      </w:r>
    </w:p>
    <w:p w:rsidR="00672B7A" w:rsidRPr="00FB7749" w:rsidRDefault="00672B7A" w:rsidP="00672B7A">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subject to audit of a government appointed entity and/or reporting financial statements to a state audit institution</w:t>
      </w:r>
      <w:r>
        <w:rPr>
          <w:rFonts w:ascii="Times New Roman" w:eastAsia="Times New Roman" w:hAnsi="Times New Roman" w:cs="Times New Roman"/>
          <w:sz w:val="24"/>
          <w:szCs w:val="24"/>
          <w:lang w:eastAsia="zh-CN"/>
        </w:rPr>
        <w:t>.</w:t>
      </w: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p>
    <w:p w:rsidR="00672B7A" w:rsidRDefault="00672B7A" w:rsidP="00672B7A">
      <w:pPr>
        <w:spacing w:after="240" w:line="240" w:lineRule="auto"/>
        <w:jc w:val="both"/>
        <w:rPr>
          <w:rFonts w:ascii="Times New Roman" w:eastAsia="Times New Roman" w:hAnsi="Times New Roman" w:cs="Times New Roman"/>
          <w:sz w:val="24"/>
          <w:szCs w:val="24"/>
          <w:lang w:eastAsia="zh-CN"/>
        </w:rPr>
      </w:pP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p>
    <w:p w:rsidR="00672B7A" w:rsidRDefault="00672B7A" w:rsidP="00672B7A">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The entity applying for ad hoc mandated body with this declaration declare that it is has sufficient capacity to exercise the role foreseen with its own resources. </w:t>
      </w: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Authorised person (Full name and role) on behalf of (Full name of institution and acronym).</w:t>
      </w: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&lt;If the Member State NCP assumes responsibility for the information the document should be signed by the Member State NCP representative authorised to sign&gt;</w:t>
      </w: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&lt;If the Member State NCP do not assume responsibility for the information the document should be signed by the Mandated Body representative authorised to sign on its behalf&gt;</w:t>
      </w: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In any case the document is send by the Member State NCP for registration by the Twinning Coordination Team.</w:t>
      </w: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p>
    <w:p w:rsidR="00672B7A" w:rsidRPr="00FB7749" w:rsidRDefault="00672B7A" w:rsidP="00672B7A">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Signature………………….</w:t>
      </w:r>
    </w:p>
    <w:p w:rsidR="00672B7A" w:rsidRPr="00FB7749" w:rsidRDefault="00672B7A" w:rsidP="00672B7A">
      <w:pPr>
        <w:rPr>
          <w:rFonts w:ascii="Times New Roman" w:eastAsia="Times New Roman" w:hAnsi="Times New Roman" w:cs="Times New Roman"/>
          <w:sz w:val="24"/>
          <w:szCs w:val="24"/>
          <w:lang w:eastAsia="en-GB"/>
        </w:rPr>
      </w:pPr>
    </w:p>
    <w:p w:rsidR="00672B7A" w:rsidRPr="00FB7749" w:rsidRDefault="00672B7A" w:rsidP="00672B7A">
      <w:pPr>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br w:type="page"/>
      </w:r>
    </w:p>
    <w:p w:rsidR="00672B7A" w:rsidRPr="007338F0" w:rsidRDefault="00672B7A" w:rsidP="00672B7A">
      <w:pPr>
        <w:jc w:val="center"/>
        <w:rPr>
          <w:rFonts w:ascii="Times New Roman" w:hAnsi="Times New Roman" w:cs="Times New Roman"/>
          <w:b/>
          <w:sz w:val="24"/>
          <w:szCs w:val="24"/>
          <w:lang w:eastAsia="zh-CN"/>
        </w:rPr>
      </w:pPr>
      <w:bookmarkStart w:id="2" w:name="_Toc476063633"/>
      <w:bookmarkStart w:id="3" w:name="_Toc476068115"/>
      <w:r w:rsidRPr="007338F0">
        <w:rPr>
          <w:rFonts w:ascii="Times New Roman" w:hAnsi="Times New Roman" w:cs="Times New Roman"/>
          <w:b/>
          <w:sz w:val="24"/>
          <w:szCs w:val="24"/>
          <w:lang w:eastAsia="zh-CN"/>
        </w:rPr>
        <w:lastRenderedPageBreak/>
        <w:t>INFORMATION TO BE PROVIDED</w:t>
      </w:r>
      <w:bookmarkEnd w:id="2"/>
      <w:bookmarkEnd w:id="3"/>
    </w:p>
    <w:p w:rsidR="00672B7A" w:rsidRPr="00FB7749" w:rsidRDefault="00672B7A" w:rsidP="00672B7A">
      <w:pPr>
        <w:spacing w:after="0" w:line="240" w:lineRule="auto"/>
        <w:jc w:val="center"/>
        <w:rPr>
          <w:rFonts w:ascii="Times New Roman" w:eastAsia="Times New Roman" w:hAnsi="Times New Roman" w:cs="Times New Roman"/>
          <w:b/>
          <w:sz w:val="24"/>
          <w:szCs w:val="24"/>
          <w:lang w:eastAsia="en-GB"/>
        </w:rPr>
      </w:pPr>
    </w:p>
    <w:p w:rsidR="00672B7A" w:rsidRPr="00FB7749" w:rsidRDefault="00672B7A" w:rsidP="00672B7A">
      <w:pPr>
        <w:spacing w:after="0" w:line="240" w:lineRule="auto"/>
        <w:jc w:val="center"/>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IN SUPPORT OF A BODY’S REQUEST FOR A MANDATE</w:t>
      </w:r>
    </w:p>
    <w:p w:rsidR="00672B7A" w:rsidRPr="00FB7749" w:rsidRDefault="00672B7A" w:rsidP="00672B7A">
      <w:pPr>
        <w:spacing w:after="0" w:line="240" w:lineRule="auto"/>
        <w:jc w:val="center"/>
        <w:rPr>
          <w:rFonts w:ascii="Times New Roman" w:eastAsia="Times New Roman" w:hAnsi="Times New Roman" w:cs="Times New Roman"/>
          <w:b/>
          <w:sz w:val="24"/>
          <w:szCs w:val="24"/>
          <w:lang w:eastAsia="en-GB"/>
        </w:rPr>
      </w:pPr>
    </w:p>
    <w:p w:rsidR="00672B7A" w:rsidRPr="00FB7749" w:rsidRDefault="00672B7A" w:rsidP="00672B7A">
      <w:pPr>
        <w:spacing w:after="0" w:line="240" w:lineRule="auto"/>
        <w:jc w:val="center"/>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(Section 3 of the Revised Twinning Manual)</w:t>
      </w:r>
    </w:p>
    <w:p w:rsidR="00672B7A" w:rsidRPr="00FB7749" w:rsidRDefault="00672B7A" w:rsidP="00672B7A">
      <w:pPr>
        <w:spacing w:after="0" w:line="240" w:lineRule="auto"/>
        <w:jc w:val="center"/>
        <w:rPr>
          <w:rFonts w:ascii="Times New Roman" w:eastAsia="Times New Roman" w:hAnsi="Times New Roman" w:cs="Times New Roman"/>
          <w:b/>
          <w:sz w:val="24"/>
          <w:szCs w:val="24"/>
          <w:lang w:eastAsia="en-GB"/>
        </w:rPr>
      </w:pPr>
    </w:p>
    <w:p w:rsidR="00672B7A" w:rsidRPr="00FB7749" w:rsidRDefault="00672B7A" w:rsidP="00672B7A">
      <w:pPr>
        <w:spacing w:after="0" w:line="240" w:lineRule="auto"/>
        <w:jc w:val="center"/>
        <w:rPr>
          <w:rFonts w:ascii="Times New Roman" w:eastAsia="Times New Roman" w:hAnsi="Times New Roman" w:cs="Times New Roman"/>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1323"/>
        <w:gridCol w:w="1074"/>
        <w:gridCol w:w="940"/>
        <w:gridCol w:w="1211"/>
        <w:gridCol w:w="1388"/>
        <w:gridCol w:w="1026"/>
        <w:gridCol w:w="1702"/>
      </w:tblGrid>
      <w:tr w:rsidR="00672B7A" w:rsidRPr="00FB7749" w:rsidTr="002A5108">
        <w:trPr>
          <w:cantSplit/>
          <w:trHeight w:val="1134"/>
        </w:trPr>
        <w:tc>
          <w:tcPr>
            <w:tcW w:w="500" w:type="pct"/>
            <w:tcBorders>
              <w:top w:val="single" w:sz="4" w:space="0" w:color="auto"/>
              <w:left w:val="single" w:sz="4" w:space="0" w:color="auto"/>
              <w:bottom w:val="single" w:sz="4" w:space="0" w:color="auto"/>
              <w:right w:val="single" w:sz="4" w:space="0" w:color="auto"/>
            </w:tcBorders>
            <w:hideMark/>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Acronym</w:t>
            </w:r>
          </w:p>
        </w:tc>
        <w:tc>
          <w:tcPr>
            <w:tcW w:w="687" w:type="pct"/>
            <w:tcBorders>
              <w:top w:val="single" w:sz="4" w:space="0" w:color="auto"/>
              <w:left w:val="single" w:sz="4" w:space="0" w:color="auto"/>
              <w:bottom w:val="single" w:sz="4" w:space="0" w:color="auto"/>
              <w:right w:val="single" w:sz="4" w:space="0" w:color="auto"/>
            </w:tcBorders>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Name in Local Language</w:t>
            </w:r>
          </w:p>
          <w:p w:rsidR="00672B7A" w:rsidRPr="00FB7749" w:rsidRDefault="00672B7A" w:rsidP="002A5108">
            <w:pPr>
              <w:spacing w:after="0" w:line="240" w:lineRule="auto"/>
              <w:jc w:val="center"/>
              <w:rPr>
                <w:rFonts w:ascii="Times New Roman" w:eastAsia="Times New Roman" w:hAnsi="Times New Roman" w:cs="Times New Roman"/>
                <w:b/>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Address</w:t>
            </w:r>
          </w:p>
          <w:p w:rsidR="00672B7A" w:rsidRPr="00FB7749" w:rsidRDefault="00672B7A" w:rsidP="002A5108">
            <w:pPr>
              <w:spacing w:after="0" w:line="240" w:lineRule="auto"/>
              <w:jc w:val="center"/>
              <w:rPr>
                <w:rFonts w:ascii="Times New Roman" w:eastAsia="Times New Roman" w:hAnsi="Times New Roman" w:cs="Times New Roman"/>
                <w:b/>
                <w:sz w:val="24"/>
                <w:szCs w:val="24"/>
                <w:lang w:eastAsia="en-GB"/>
              </w:rPr>
            </w:pPr>
          </w:p>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Website link</w:t>
            </w:r>
          </w:p>
        </w:tc>
        <w:tc>
          <w:tcPr>
            <w:tcW w:w="558" w:type="pct"/>
            <w:tcBorders>
              <w:top w:val="single" w:sz="4" w:space="0" w:color="auto"/>
              <w:left w:val="single" w:sz="4" w:space="0" w:color="auto"/>
              <w:bottom w:val="single" w:sz="4" w:space="0" w:color="auto"/>
              <w:right w:val="single" w:sz="4" w:space="0" w:color="auto"/>
            </w:tcBorders>
            <w:hideMark/>
          </w:tcPr>
          <w:p w:rsidR="00672B7A" w:rsidRPr="00FB7749" w:rsidRDefault="00672B7A" w:rsidP="002A5108">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b/>
                <w:sz w:val="24"/>
                <w:szCs w:val="24"/>
                <w:lang w:eastAsia="en-GB"/>
              </w:rPr>
              <w:t>Name in English</w:t>
            </w:r>
          </w:p>
        </w:tc>
        <w:tc>
          <w:tcPr>
            <w:tcW w:w="488" w:type="pct"/>
            <w:tcBorders>
              <w:top w:val="single" w:sz="4" w:space="0" w:color="auto"/>
              <w:left w:val="single" w:sz="4" w:space="0" w:color="auto"/>
              <w:bottom w:val="single" w:sz="4" w:space="0" w:color="auto"/>
              <w:right w:val="single" w:sz="4" w:space="0" w:color="auto"/>
            </w:tcBorders>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Legal Status</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Arial" w:eastAsia="Times New Roman" w:hAnsi="Arial" w:cs="Times New Roman"/>
                <w:b/>
                <w:sz w:val="24"/>
                <w:szCs w:val="24"/>
                <w:lang w:eastAsia="de-DE"/>
              </w:rPr>
            </w:pPr>
          </w:p>
        </w:tc>
        <w:tc>
          <w:tcPr>
            <w:tcW w:w="629" w:type="pct"/>
            <w:tcBorders>
              <w:top w:val="single" w:sz="4" w:space="0" w:color="auto"/>
              <w:left w:val="single" w:sz="4" w:space="0" w:color="auto"/>
              <w:bottom w:val="single" w:sz="4" w:space="0" w:color="auto"/>
              <w:right w:val="single" w:sz="4" w:space="0" w:color="auto"/>
            </w:tcBorders>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Holders of capital</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sz w:val="24"/>
                <w:szCs w:val="24"/>
                <w:lang w:eastAsia="en-GB"/>
              </w:rPr>
              <w:t>(or of assets, if the body does not, have legal capital)</w:t>
            </w:r>
          </w:p>
        </w:tc>
        <w:tc>
          <w:tcPr>
            <w:tcW w:w="721" w:type="pct"/>
            <w:tcBorders>
              <w:top w:val="single" w:sz="4" w:space="0" w:color="auto"/>
              <w:left w:val="single" w:sz="4" w:space="0" w:color="auto"/>
              <w:bottom w:val="single" w:sz="4" w:space="0" w:color="auto"/>
              <w:right w:val="single" w:sz="4" w:space="0" w:color="auto"/>
            </w:tcBorders>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Field of Activity</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i/>
                <w:sz w:val="24"/>
                <w:szCs w:val="24"/>
                <w:lang w:eastAsia="en-GB"/>
              </w:rPr>
            </w:pPr>
            <w:r w:rsidRPr="00FB7749">
              <w:rPr>
                <w:rFonts w:ascii="Times New Roman" w:eastAsia="Times New Roman" w:hAnsi="Times New Roman" w:cs="Times New Roman"/>
                <w:sz w:val="24"/>
                <w:szCs w:val="24"/>
                <w:lang w:eastAsia="en-GB"/>
              </w:rPr>
              <w:t xml:space="preserve">Identify Sector and/or </w:t>
            </w:r>
            <w:proofErr w:type="gramStart"/>
            <w:r w:rsidRPr="00FB7749">
              <w:rPr>
                <w:rFonts w:ascii="Times New Roman" w:eastAsia="Times New Roman" w:hAnsi="Times New Roman" w:cs="Times New Roman"/>
                <w:sz w:val="24"/>
                <w:szCs w:val="24"/>
                <w:lang w:eastAsia="en-GB"/>
              </w:rPr>
              <w:t>area  the</w:t>
            </w:r>
            <w:proofErr w:type="gramEnd"/>
            <w:r w:rsidRPr="00FB7749">
              <w:rPr>
                <w:rFonts w:ascii="Times New Roman" w:eastAsia="Times New Roman" w:hAnsi="Times New Roman" w:cs="Times New Roman"/>
                <w:sz w:val="24"/>
                <w:szCs w:val="24"/>
                <w:lang w:eastAsia="en-GB"/>
              </w:rPr>
              <w:t xml:space="preserve"> </w:t>
            </w:r>
            <w:r w:rsidRPr="00FB7749">
              <w:rPr>
                <w:rFonts w:ascii="Times New Roman" w:eastAsia="Times New Roman" w:hAnsi="Times New Roman" w:cs="Times New Roman"/>
                <w:i/>
                <w:sz w:val="24"/>
                <w:szCs w:val="24"/>
                <w:lang w:eastAsia="en-GB"/>
              </w:rPr>
              <w:t>Union acquis</w:t>
            </w:r>
          </w:p>
          <w:p w:rsidR="00672B7A" w:rsidRPr="00FB7749" w:rsidRDefault="00672B7A" w:rsidP="002A5108">
            <w:pPr>
              <w:spacing w:after="0" w:line="240" w:lineRule="auto"/>
              <w:jc w:val="center"/>
              <w:rPr>
                <w:rFonts w:ascii="Times New Roman" w:eastAsia="Times New Roman" w:hAnsi="Times New Roman" w:cs="Times New Roman"/>
                <w:i/>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If a (General) Management</w:t>
            </w:r>
          </w:p>
          <w:p w:rsidR="00672B7A" w:rsidRPr="00FB7749" w:rsidRDefault="00672B7A" w:rsidP="002A5108">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sz w:val="24"/>
                <w:szCs w:val="24"/>
                <w:lang w:eastAsia="en-GB"/>
              </w:rPr>
              <w:t>Body identify this with the term “Management Body”</w:t>
            </w:r>
          </w:p>
        </w:tc>
        <w:tc>
          <w:tcPr>
            <w:tcW w:w="533" w:type="pct"/>
            <w:tcBorders>
              <w:top w:val="single" w:sz="4" w:space="0" w:color="auto"/>
              <w:left w:val="single" w:sz="4" w:space="0" w:color="auto"/>
              <w:bottom w:val="single" w:sz="4" w:space="0" w:color="auto"/>
              <w:right w:val="single" w:sz="4" w:space="0" w:color="auto"/>
            </w:tcBorders>
            <w:hideMark/>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Level of Permanent Staff</w:t>
            </w:r>
          </w:p>
        </w:tc>
        <w:tc>
          <w:tcPr>
            <w:tcW w:w="884" w:type="pct"/>
            <w:tcBorders>
              <w:top w:val="single" w:sz="4" w:space="0" w:color="auto"/>
              <w:left w:val="single" w:sz="4" w:space="0" w:color="auto"/>
              <w:bottom w:val="single" w:sz="4" w:space="0" w:color="auto"/>
              <w:right w:val="single" w:sz="4" w:space="0" w:color="auto"/>
            </w:tcBorders>
          </w:tcPr>
          <w:p w:rsidR="00672B7A" w:rsidRPr="00FB7749" w:rsidRDefault="00672B7A" w:rsidP="002A5108">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Supervisory Public Authority</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Describe the degree of supervision/ control by Public authorities.</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Describe the areas of delegation of functions and powers.</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Describe which Public authorities appoints board members and the percentage of public authority appointed members</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Describe how financial controls are exercised and by who and the audit institution auditing the accounts of the body. </w:t>
            </w:r>
          </w:p>
          <w:p w:rsidR="00672B7A" w:rsidRPr="00FB7749" w:rsidRDefault="00672B7A" w:rsidP="002A5108">
            <w:pPr>
              <w:spacing w:after="0" w:line="240" w:lineRule="auto"/>
              <w:jc w:val="center"/>
              <w:rPr>
                <w:rFonts w:ascii="Times New Roman" w:eastAsia="Times New Roman" w:hAnsi="Times New Roman" w:cs="Times New Roman"/>
                <w:sz w:val="24"/>
                <w:szCs w:val="24"/>
                <w:lang w:eastAsia="en-GB"/>
              </w:rPr>
            </w:pPr>
          </w:p>
          <w:p w:rsidR="00672B7A" w:rsidRPr="00FB7749" w:rsidRDefault="00672B7A" w:rsidP="002A5108">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sz w:val="24"/>
                <w:szCs w:val="24"/>
                <w:lang w:eastAsia="en-GB"/>
              </w:rPr>
              <w:t xml:space="preserve"> </w:t>
            </w:r>
          </w:p>
        </w:tc>
      </w:tr>
    </w:tbl>
    <w:p w:rsidR="002960C9" w:rsidRDefault="002960C9"/>
    <w:sectPr w:rsidR="002960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7A"/>
    <w:rsid w:val="002960C9"/>
    <w:rsid w:val="00476D74"/>
    <w:rsid w:val="00672B7A"/>
    <w:rsid w:val="007C3F28"/>
    <w:rsid w:val="00F03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02AE"/>
  <w15:chartTrackingRefBased/>
  <w15:docId w15:val="{CB676D23-3E89-4D1D-847E-68EA6FA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7A"/>
    <w:pPr>
      <w:spacing w:after="200" w:line="276" w:lineRule="auto"/>
    </w:pPr>
    <w:rPr>
      <w:lang w:val="en-GB"/>
    </w:rPr>
  </w:style>
  <w:style w:type="paragraph" w:styleId="Heading2">
    <w:name w:val="heading 2"/>
    <w:basedOn w:val="Normal"/>
    <w:next w:val="Normal"/>
    <w:link w:val="Heading2Char"/>
    <w:qFormat/>
    <w:rsid w:val="00672B7A"/>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B7A"/>
    <w:rPr>
      <w:rFonts w:ascii="Times New Roman" w:eastAsia="SimSun" w:hAnsi="Times New Roman" w:cs="Times New Roman"/>
      <w:color w:val="000000"/>
      <w:sz w:val="36"/>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2048</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Skaistė Matonytė</dc:creator>
  <cp:keywords/>
  <dc:description/>
  <cp:lastModifiedBy>Skaistė Matonytė</cp:lastModifiedBy>
  <cp:revision>1</cp:revision>
  <dcterms:created xsi:type="dcterms:W3CDTF">2017-07-13T14:01:00Z</dcterms:created>
  <dcterms:modified xsi:type="dcterms:W3CDTF">2017-07-13T14:05:00Z</dcterms:modified>
</cp:coreProperties>
</file>