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AD" w:rsidRDefault="003D0BAD" w:rsidP="003D0BAD">
      <w:pPr>
        <w:jc w:val="center"/>
        <w:rPr>
          <w:sz w:val="24"/>
          <w:szCs w:val="24"/>
          <w:lang w:val="lt-LT"/>
        </w:rPr>
      </w:pPr>
    </w:p>
    <w:p w:rsidR="003D0BAD" w:rsidRDefault="003D0BAD" w:rsidP="003D0BAD">
      <w:pPr>
        <w:jc w:val="center"/>
        <w:rPr>
          <w:sz w:val="24"/>
          <w:szCs w:val="24"/>
          <w:lang w:val="lt-LT"/>
        </w:rPr>
      </w:pPr>
    </w:p>
    <w:p w:rsidR="003D0BAD" w:rsidRPr="00A85818" w:rsidRDefault="000C354E" w:rsidP="003D0BAD">
      <w:pPr>
        <w:jc w:val="center"/>
        <w:rPr>
          <w:lang w:val="lt-LT"/>
        </w:rPr>
      </w:pPr>
      <w:r w:rsidRPr="00A85818">
        <w:rPr>
          <w:noProof/>
          <w:lang w:val="lt-LT" w:eastAsia="lt-LT"/>
        </w:rPr>
        <w:drawing>
          <wp:inline distT="0" distB="0" distL="0" distR="0" wp14:anchorId="22551947" wp14:editId="35B77E2D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AD" w:rsidRPr="00A85818" w:rsidRDefault="003D0BAD" w:rsidP="003D0BAD">
      <w:pPr>
        <w:jc w:val="center"/>
        <w:rPr>
          <w:lang w:val="lt-LT"/>
        </w:rPr>
      </w:pPr>
    </w:p>
    <w:bookmarkStart w:id="0" w:name="ImonPav"/>
    <w:p w:rsidR="003D0BAD" w:rsidRPr="00A85818" w:rsidRDefault="00D761EC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"/>
            <w:enabled w:val="0"/>
            <w:calcOnExit w:val="0"/>
            <w:textInput>
              <w:default w:val="LIETUVOS RESPUBLIKOS"/>
              <w:format w:val="Didžiosios raidės"/>
            </w:textInput>
          </w:ffData>
        </w:fldChar>
      </w:r>
      <w:r w:rsidR="003D0BAD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85818">
        <w:rPr>
          <w:rFonts w:ascii="Times New Roman" w:hAnsi="Times New Roman"/>
          <w:b/>
          <w:noProof/>
          <w:sz w:val="24"/>
          <w:szCs w:val="24"/>
          <w:lang w:val="lt-LT"/>
        </w:rPr>
        <w:t>LIETUVOS RESPUBLIKOS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0"/>
    </w:p>
    <w:bookmarkStart w:id="1" w:name="ImonPav2"/>
    <w:p w:rsidR="003D0BAD" w:rsidRPr="00A85818" w:rsidRDefault="00D761EC" w:rsidP="00F47AC6">
      <w:pPr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2"/>
            <w:enabled w:val="0"/>
            <w:calcOnExit w:val="0"/>
            <w:textInput>
              <w:default w:val="SOCIALINĖS APSAUGOS IR DARBO MINISTRAS"/>
              <w:format w:val="Didžiosios raidės"/>
            </w:textInput>
          </w:ffData>
        </w:fldChar>
      </w:r>
      <w:r w:rsidR="003D0BAD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85818">
        <w:rPr>
          <w:rFonts w:ascii="Times New Roman" w:hAnsi="Times New Roman"/>
          <w:b/>
          <w:noProof/>
          <w:sz w:val="24"/>
          <w:szCs w:val="24"/>
          <w:lang w:val="lt-LT"/>
        </w:rPr>
        <w:t>SOCIALINĖS APSAUGOS IR DARBO MINISTRAS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1"/>
    </w:p>
    <w:p w:rsidR="003D0BAD" w:rsidRPr="00A85818" w:rsidRDefault="003D0BAD" w:rsidP="003D0BAD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D0BAD" w:rsidRPr="00A85818" w:rsidRDefault="00D761EC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DokRusis"/>
            <w:enabled w:val="0"/>
            <w:calcOnExit w:val="0"/>
            <w:textInput>
              <w:default w:val="ĮSAKYMAS"/>
              <w:format w:val="Didžiosios raidės"/>
            </w:textInput>
          </w:ffData>
        </w:fldChar>
      </w:r>
      <w:bookmarkStart w:id="2" w:name="DokRusis"/>
      <w:r w:rsidR="008D77F8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BB2A15" w:rsidRPr="00A85818">
        <w:rPr>
          <w:rFonts w:ascii="Times New Roman" w:hAnsi="Times New Roman"/>
          <w:b/>
          <w:noProof/>
          <w:sz w:val="24"/>
          <w:szCs w:val="24"/>
          <w:lang w:val="lt-LT"/>
        </w:rPr>
        <w:t>ĮSAKYMAS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2"/>
    </w:p>
    <w:p w:rsidR="003D0BAD" w:rsidRPr="00A85818" w:rsidRDefault="00C17D63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Antraste"/>
            <w:enabled/>
            <w:calcOnExit w:val="0"/>
            <w:textInput>
              <w:default w:val="DĖL IŠ EUROPOS SĄJUNGOS STRUKTŪRINIŲ FONDŲ LĖŠŲ SIŪLOMŲ BENDRAI FINANSUOTI VALSTYBĖS PROJEKTŲ PAGAL 2014–2020 METŲ EUROPOS SĄJUNGOS FONDŲ INVESTICIJŲ VEIKSMŲ PROGRAMOS 7 PRIORITETO „KOKYBIŠKO UŽIMTUMO IR DALYVAVIMO DARBO RINKOJE SKATINIMAS“ ĮGYVENDINIMO  "/>
              <w:format w:val="Didžiosios raidės"/>
            </w:textInput>
          </w:ffData>
        </w:fldChar>
      </w:r>
      <w:bookmarkStart w:id="3" w:name="Antraste"/>
      <w:r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  <w:lang w:val="lt-LT"/>
        </w:rPr>
      </w:r>
      <w:r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>DĖL IŠ EUROPOS SĄJUNGOS STRUKTŪRINIŲ FONDŲ LĖŠŲ SIŪLOMŲ BENDRAI FINANSUOTI VALSTYBĖS PROJEKTŲ PAGAL 2014–2020 METŲ EUROPOS SĄJUNGOS FONDŲ INVESTICIJŲ VEIKSMŲ PROGRAMOS 8 PRIORITETO „SOCIALINĖS ĮTRAUKTIES DIDINIMAS IR KOVA SU SKURDU“ ĮGYVENDINIMO PRIEMONĘ NR. 08.1.1-CPVA-V-427</w:t>
      </w:r>
      <w:r w:rsidR="004C7767">
        <w:rPr>
          <w:rFonts w:ascii="Times New Roman" w:hAnsi="Times New Roman"/>
          <w:b/>
          <w:noProof/>
          <w:sz w:val="24"/>
          <w:szCs w:val="24"/>
          <w:lang w:val="lt-LT"/>
        </w:rPr>
        <w:t xml:space="preserve"> „INSTITUCINĖS GLOBOS PERTVARKA: INVESTICIJOS Į INFRASTRUKTŪRĄ“</w:t>
      </w:r>
      <w:r w:rsidR="0076620D">
        <w:rPr>
          <w:rFonts w:ascii="Times New Roman" w:hAnsi="Times New Roman"/>
          <w:b/>
          <w:noProof/>
          <w:sz w:val="24"/>
          <w:szCs w:val="24"/>
          <w:lang w:val="lt-LT"/>
        </w:rPr>
        <w:t xml:space="preserve"> SĄRAŠO NR. 08.1.1-CPVA-V-427-02</w:t>
      </w:r>
      <w:r w:rsidR="001658E0">
        <w:rPr>
          <w:rFonts w:ascii="Times New Roman" w:hAnsi="Times New Roman"/>
          <w:b/>
          <w:noProof/>
          <w:sz w:val="24"/>
          <w:szCs w:val="24"/>
          <w:lang w:val="lt-LT"/>
        </w:rPr>
        <w:t xml:space="preserve"> PATVIRTINIMO</w:t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3"/>
    </w:p>
    <w:p w:rsidR="003D0BAD" w:rsidRPr="00A85818" w:rsidRDefault="003D0BAD" w:rsidP="003D0BAD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3D0BAD" w:rsidRPr="00A85818" w:rsidRDefault="004C7767" w:rsidP="00F47AC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helpText w:type="text" w:val="Veiklos nr. (Dokumento registravimo numerio sudedamoji dalis)"/>
            <w:statusText w:type="text" w:val="Veiklos nr."/>
            <w:textInput>
              <w:default w:val="2019"/>
            </w:textInput>
          </w:ffData>
        </w:fldChar>
      </w:r>
      <w:r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lt-LT"/>
        </w:rPr>
      </w:r>
      <w:r>
        <w:rPr>
          <w:rFonts w:ascii="Times New Roman" w:hAnsi="Times New Roman"/>
          <w:sz w:val="24"/>
          <w:szCs w:val="24"/>
          <w:lang w:val="lt-LT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lt-LT"/>
        </w:rPr>
        <w:t>2019</w:t>
      </w:r>
      <w:r>
        <w:rPr>
          <w:rFonts w:ascii="Times New Roman" w:hAnsi="Times New Roman"/>
          <w:sz w:val="24"/>
          <w:szCs w:val="24"/>
          <w:lang w:val="lt-LT"/>
        </w:rPr>
        <w:fldChar w:fldCharType="end"/>
      </w:r>
      <w:r w:rsidR="00383FF6" w:rsidRPr="00A85818">
        <w:rPr>
          <w:rFonts w:ascii="Times New Roman" w:hAnsi="Times New Roman"/>
          <w:sz w:val="24"/>
          <w:szCs w:val="24"/>
          <w:lang w:val="lt-LT"/>
        </w:rPr>
        <w:t xml:space="preserve"> </w:t>
      </w:r>
      <w:bookmarkStart w:id="4" w:name="Išplečiamasis_laukas"/>
      <w:r w:rsidR="000C354E" w:rsidRPr="00A85818">
        <w:rPr>
          <w:rFonts w:ascii="Times New Roman" w:hAnsi="Times New Roman"/>
          <w:sz w:val="24"/>
          <w:szCs w:val="24"/>
          <w:lang w:val="lt-LT"/>
        </w:rPr>
        <w:t>m.</w:t>
      </w:r>
      <w:bookmarkEnd w:id="4"/>
      <w:r w:rsidR="000C354E" w:rsidRPr="00A8581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51953">
        <w:rPr>
          <w:rFonts w:ascii="Times New Roman" w:hAnsi="Times New Roman"/>
          <w:sz w:val="24"/>
          <w:szCs w:val="24"/>
          <w:lang w:val="lt-LT"/>
        </w:rPr>
        <w:t>balandžio 3</w:t>
      </w:r>
      <w:r w:rsidR="003D0BAD" w:rsidRPr="00A85818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A85818" w:rsidRPr="00A85818">
        <w:rPr>
          <w:rFonts w:ascii="Times New Roman" w:hAnsi="Times New Roman"/>
          <w:sz w:val="24"/>
          <w:szCs w:val="24"/>
          <w:lang w:val="lt-LT"/>
        </w:rPr>
        <w:t>A1-</w:t>
      </w:r>
      <w:r w:rsidR="00551953">
        <w:rPr>
          <w:rFonts w:ascii="Times New Roman" w:hAnsi="Times New Roman"/>
          <w:sz w:val="24"/>
          <w:szCs w:val="24"/>
          <w:lang w:val="lt-LT"/>
        </w:rPr>
        <w:t>193</w:t>
      </w:r>
      <w:bookmarkStart w:id="5" w:name="_GoBack"/>
      <w:bookmarkEnd w:id="5"/>
    </w:p>
    <w:p w:rsidR="003D0BAD" w:rsidRPr="00A85818" w:rsidRDefault="00D761EC" w:rsidP="00F47AC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818"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default w:val="Vilnius"/>
            </w:textInput>
          </w:ffData>
        </w:fldChar>
      </w:r>
      <w:r w:rsidR="003D0BAD" w:rsidRPr="00A85818"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sz w:val="24"/>
          <w:szCs w:val="24"/>
          <w:lang w:val="lt-LT"/>
        </w:rPr>
      </w:r>
      <w:r w:rsidRPr="00A85818">
        <w:rPr>
          <w:rFonts w:ascii="Times New Roman" w:hAnsi="Times New Roman"/>
          <w:sz w:val="24"/>
          <w:szCs w:val="24"/>
          <w:lang w:val="lt-LT"/>
        </w:rPr>
        <w:fldChar w:fldCharType="separate"/>
      </w:r>
      <w:r w:rsidR="003D0BAD" w:rsidRPr="00A85818">
        <w:rPr>
          <w:rFonts w:ascii="Times New Roman" w:hAnsi="Times New Roman"/>
          <w:noProof/>
          <w:sz w:val="24"/>
          <w:szCs w:val="24"/>
          <w:lang w:val="lt-LT"/>
        </w:rPr>
        <w:t>Vilnius</w:t>
      </w:r>
      <w:r w:rsidRPr="00A85818">
        <w:rPr>
          <w:rFonts w:ascii="Times New Roman" w:hAnsi="Times New Roman"/>
          <w:sz w:val="24"/>
          <w:szCs w:val="24"/>
          <w:lang w:val="lt-LT"/>
        </w:rPr>
        <w:fldChar w:fldCharType="end"/>
      </w:r>
    </w:p>
    <w:p w:rsidR="003D0BAD" w:rsidRPr="00A85818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3D0BAD" w:rsidRPr="00A85818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  <w:sectPr w:rsidR="003D0BAD" w:rsidRPr="00A85818" w:rsidSect="003D0BAD">
          <w:headerReference w:type="even" r:id="rId9"/>
          <w:headerReference w:type="default" r:id="rId10"/>
          <w:pgSz w:w="11906" w:h="16838"/>
          <w:pgMar w:top="567" w:right="567" w:bottom="1134" w:left="1701" w:header="720" w:footer="720" w:gutter="0"/>
          <w:cols w:space="720"/>
          <w:titlePg/>
          <w:docGrid w:linePitch="360"/>
        </w:sectPr>
      </w:pP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851AF4">
        <w:rPr>
          <w:rFonts w:ascii="Times New Roman" w:hAnsi="Times New Roman"/>
          <w:sz w:val="24"/>
          <w:szCs w:val="24"/>
          <w:lang w:val="lt-LT"/>
        </w:rPr>
        <w:lastRenderedPageBreak/>
        <w:t xml:space="preserve">Vadovaudamasis Projektų administravimo ir finansavimo taisyklių, patvirtintų Lietuvos Respublikos finansų ministro </w:t>
      </w:r>
      <w:r w:rsidRPr="00851AF4">
        <w:rPr>
          <w:rFonts w:ascii="Times New Roman" w:hAnsi="Times New Roman"/>
          <w:color w:val="000000"/>
          <w:sz w:val="24"/>
          <w:szCs w:val="24"/>
          <w:lang w:val="lt-LT"/>
        </w:rPr>
        <w:t xml:space="preserve">2014 m. spalio 8 d. įsakymu Nr. 1K-316 </w:t>
      </w:r>
      <w:r w:rsidRPr="00851AF4">
        <w:rPr>
          <w:rFonts w:ascii="Times New Roman" w:hAnsi="Times New Roman"/>
          <w:sz w:val="24"/>
          <w:szCs w:val="24"/>
          <w:lang w:val="lt-LT"/>
        </w:rPr>
        <w:t>„Dėl Projektų administravimo ir finansavimo taisyklių patvirtinimo“, 32 punktu, 2014–2020 metų Europos Sąjungos fondų investicijų veiksmų programos 8 prioriteto „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Socialinės įtraukties didinimas ir kova su skurdu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“ įgyvendinimo priemonės Nr.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08.1.1-CPVA-V-427 „Institucinės globos pertvarka: investicijos į infrastruktūrą“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projektų finansavimo sąlygų aprašo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 xml:space="preserve"> Nr. 1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, patvirtinto Lietuvos Respublikos socialinės apsaugos ir darbo ministro 2018 m.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rugpjūčio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31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d. įsakymu Nr. A1-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457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„Dėl 2014–2020 metų Europos Sąjungos fondų investicijų veiksmų programos 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>8 prioriteto „Socialinės įtraukties didinimas ir kova su skurdu“ įgyvendinimo priemonės Nr. 08.1.1-CPVA-V-427 „Institucinės globos pertvarka: investicijos į infrastruktūrą“ projektų finansavimo sąlygų aprašo Nr. 1 patvirtinimo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“, 10 punktu bei atsižvelgdamas į 2014–2020 metų Europos Sąjungos fondų investicijų veiksmų programos 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 xml:space="preserve">8 prioriteto „Socialinės įtraukties didinimas ir kova su skurdu“ įgyvendinimo priemonės Nr. 08.1.1-CPVA-V-427 „Institucinės </w:t>
      </w:r>
      <w:r w:rsidR="00851AF4" w:rsidRPr="00C8518D">
        <w:rPr>
          <w:rFonts w:ascii="Times New Roman" w:hAnsi="Times New Roman"/>
          <w:sz w:val="24"/>
          <w:szCs w:val="24"/>
          <w:lang w:val="lt-LT"/>
        </w:rPr>
        <w:t>globos pertvarka: investicijos į infrastruktūrą“</w:t>
      </w:r>
      <w:r w:rsidRPr="00C8518D">
        <w:rPr>
          <w:rFonts w:ascii="Times New Roman" w:hAnsi="Times New Roman"/>
          <w:sz w:val="24"/>
          <w:szCs w:val="24"/>
          <w:lang w:val="lt-LT"/>
        </w:rPr>
        <w:t xml:space="preserve"> valstybės projektų atrankos komisijos </w:t>
      </w:r>
      <w:r w:rsidR="00851AF4" w:rsidRPr="00C8518D">
        <w:rPr>
          <w:rFonts w:ascii="Times New Roman" w:hAnsi="Times New Roman"/>
          <w:sz w:val="24"/>
          <w:szCs w:val="24"/>
          <w:lang w:val="lt-LT"/>
        </w:rPr>
        <w:t>2019</w:t>
      </w:r>
      <w:r w:rsidR="0076620D" w:rsidRPr="00C8518D">
        <w:rPr>
          <w:rFonts w:ascii="Times New Roman" w:hAnsi="Times New Roman"/>
          <w:sz w:val="24"/>
          <w:szCs w:val="24"/>
          <w:lang w:val="lt-LT"/>
        </w:rPr>
        <w:t> m. kovo</w:t>
      </w:r>
      <w:r w:rsidRPr="00C851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AF4" w:rsidRPr="00C8518D">
        <w:rPr>
          <w:rFonts w:ascii="Times New Roman" w:hAnsi="Times New Roman"/>
          <w:sz w:val="24"/>
          <w:szCs w:val="24"/>
          <w:lang w:val="lt-LT"/>
        </w:rPr>
        <w:t>2</w:t>
      </w:r>
      <w:r w:rsidR="00C8518D" w:rsidRPr="00C8518D">
        <w:rPr>
          <w:rFonts w:ascii="Times New Roman" w:hAnsi="Times New Roman"/>
          <w:sz w:val="24"/>
          <w:szCs w:val="24"/>
          <w:lang w:val="lt-LT"/>
        </w:rPr>
        <w:t>0</w:t>
      </w:r>
      <w:r w:rsidRPr="00C8518D">
        <w:rPr>
          <w:lang w:val="lt-LT"/>
        </w:rPr>
        <w:t> </w:t>
      </w:r>
      <w:r w:rsidRPr="00C8518D">
        <w:rPr>
          <w:rFonts w:ascii="Times New Roman" w:hAnsi="Times New Roman"/>
          <w:sz w:val="24"/>
          <w:szCs w:val="24"/>
          <w:lang w:val="lt-LT"/>
        </w:rPr>
        <w:t>d. posėdžio protokolu Nr.</w:t>
      </w:r>
      <w:r w:rsidR="00E447A1" w:rsidRPr="00C8518D">
        <w:rPr>
          <w:rFonts w:ascii="Times New Roman" w:hAnsi="Times New Roman"/>
          <w:sz w:val="24"/>
          <w:szCs w:val="24"/>
          <w:lang w:val="lt-LT"/>
        </w:rPr>
        <w:t> </w:t>
      </w:r>
      <w:r w:rsidRPr="00C8518D">
        <w:rPr>
          <w:rFonts w:ascii="Times New Roman" w:hAnsi="Times New Roman"/>
          <w:sz w:val="24"/>
          <w:szCs w:val="24"/>
          <w:lang w:val="lt-LT"/>
        </w:rPr>
        <w:t>D5-</w:t>
      </w:r>
      <w:r w:rsidR="00D91D1D" w:rsidRPr="00C8518D">
        <w:rPr>
          <w:rFonts w:ascii="Times New Roman" w:hAnsi="Times New Roman"/>
          <w:sz w:val="24"/>
          <w:szCs w:val="24"/>
          <w:lang w:val="lt-LT"/>
        </w:rPr>
        <w:t>1</w:t>
      </w:r>
      <w:r w:rsidR="00C8518D" w:rsidRPr="00C8518D">
        <w:rPr>
          <w:rFonts w:ascii="Times New Roman" w:hAnsi="Times New Roman"/>
          <w:sz w:val="24"/>
          <w:szCs w:val="24"/>
          <w:lang w:val="lt-LT"/>
        </w:rPr>
        <w:t>56</w:t>
      </w:r>
      <w:r w:rsidRPr="00C851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8518D" w:rsidRPr="00C8518D">
        <w:rPr>
          <w:rFonts w:ascii="Times New Roman" w:hAnsi="Times New Roman"/>
          <w:sz w:val="24"/>
          <w:szCs w:val="24"/>
          <w:lang w:val="lt-LT"/>
        </w:rPr>
        <w:t>ir 2019 m. kovo 21</w:t>
      </w:r>
      <w:r w:rsidR="00C8518D" w:rsidRPr="00851AF4">
        <w:rPr>
          <w:lang w:val="lt-LT"/>
        </w:rPr>
        <w:t> </w:t>
      </w:r>
      <w:r w:rsidR="00C8518D" w:rsidRPr="00851AF4">
        <w:rPr>
          <w:rFonts w:ascii="Times New Roman" w:hAnsi="Times New Roman"/>
          <w:sz w:val="24"/>
          <w:szCs w:val="24"/>
          <w:lang w:val="lt-LT"/>
        </w:rPr>
        <w:t>d. posėdžio protokolu Nr</w:t>
      </w:r>
      <w:r w:rsidR="00C8518D" w:rsidRPr="00D76F1C">
        <w:rPr>
          <w:rFonts w:ascii="Times New Roman" w:hAnsi="Times New Roman"/>
          <w:sz w:val="24"/>
          <w:szCs w:val="24"/>
          <w:lang w:val="lt-LT"/>
        </w:rPr>
        <w:t>. D5-</w:t>
      </w:r>
      <w:r w:rsidR="00D76F1C" w:rsidRPr="00D76F1C">
        <w:rPr>
          <w:rFonts w:ascii="Times New Roman" w:hAnsi="Times New Roman"/>
          <w:sz w:val="24"/>
          <w:szCs w:val="24"/>
          <w:lang w:val="lt-LT"/>
        </w:rPr>
        <w:t>165</w:t>
      </w:r>
      <w:r w:rsidR="00C8518D" w:rsidRPr="00D76F1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76F1C">
        <w:rPr>
          <w:rFonts w:ascii="Times New Roman" w:hAnsi="Times New Roman"/>
          <w:sz w:val="24"/>
          <w:szCs w:val="24"/>
          <w:lang w:val="lt-LT"/>
        </w:rPr>
        <w:t>pateiktus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siūlymus: </w:t>
      </w: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9A2EB8">
        <w:rPr>
          <w:rFonts w:ascii="Times New Roman" w:hAnsi="Times New Roman"/>
          <w:sz w:val="24"/>
          <w:szCs w:val="24"/>
          <w:lang w:val="lt-LT"/>
        </w:rPr>
        <w:t xml:space="preserve">1. T v i r t i n u Iš Europos Sąjungos struktūrinių fondų lėšų siūlomų bendrai finansuoti valstybės projektų pagal 2014−2020 metų Europos Sąjungos fondų investicijų veiksmų programos </w:t>
      </w:r>
      <w:r w:rsidR="00851AF4" w:rsidRPr="009A2EB8">
        <w:rPr>
          <w:rFonts w:ascii="Times New Roman" w:hAnsi="Times New Roman"/>
          <w:sz w:val="24"/>
          <w:szCs w:val="24"/>
          <w:lang w:val="lt-LT"/>
        </w:rPr>
        <w:t xml:space="preserve">8 prioriteto „Socialinės įtraukties didinimas ir kova su skurdu“ įgyvendinimo priemonę Nr. 08.1.1-CPVA-V-427 „Institucinės globos pertvarka: investicijos į infrastruktūrą“ </w:t>
      </w:r>
      <w:r w:rsidRPr="009A2EB8">
        <w:rPr>
          <w:rFonts w:ascii="Times New Roman" w:hAnsi="Times New Roman"/>
          <w:sz w:val="24"/>
          <w:szCs w:val="24"/>
          <w:lang w:val="lt-LT"/>
        </w:rPr>
        <w:t xml:space="preserve">sąrašą </w:t>
      </w:r>
      <w:r w:rsidR="00E447A1" w:rsidRPr="009A2EB8"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Pr="009A2EB8">
        <w:rPr>
          <w:rFonts w:ascii="Times New Roman" w:hAnsi="Times New Roman"/>
          <w:sz w:val="24"/>
          <w:szCs w:val="24"/>
          <w:lang w:val="lt-LT"/>
        </w:rPr>
        <w:t>Nr. </w:t>
      </w:r>
      <w:r w:rsidR="00E447A1" w:rsidRPr="009A2EB8">
        <w:rPr>
          <w:rFonts w:ascii="Times New Roman" w:hAnsi="Times New Roman"/>
          <w:sz w:val="24"/>
          <w:szCs w:val="24"/>
          <w:lang w:val="lt-LT"/>
        </w:rPr>
        <w:t>08.1.1-</w:t>
      </w:r>
      <w:r w:rsidR="0076620D">
        <w:rPr>
          <w:rFonts w:ascii="Times New Roman" w:hAnsi="Times New Roman"/>
          <w:sz w:val="24"/>
          <w:szCs w:val="24"/>
          <w:lang w:val="lt-LT"/>
        </w:rPr>
        <w:t>CPVA-V-427-02</w:t>
      </w:r>
      <w:r w:rsidRPr="009A2EB8">
        <w:rPr>
          <w:rFonts w:ascii="Times New Roman" w:hAnsi="Times New Roman"/>
          <w:sz w:val="24"/>
          <w:szCs w:val="24"/>
          <w:lang w:val="lt-LT"/>
        </w:rPr>
        <w:t xml:space="preserve"> (pridedama).</w:t>
      </w: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851AF4">
        <w:rPr>
          <w:rFonts w:ascii="Times New Roman" w:hAnsi="Times New Roman"/>
          <w:sz w:val="24"/>
          <w:szCs w:val="24"/>
          <w:lang w:val="lt-LT"/>
        </w:rPr>
        <w:t>2. P a v e d u šio įsakymo vykdymo kontrolę viceministrui pagal veiklos sritį.</w:t>
      </w:r>
    </w:p>
    <w:p w:rsidR="003D0BAD" w:rsidRPr="00A85818" w:rsidRDefault="003D0BAD" w:rsidP="003D0BAD">
      <w:pPr>
        <w:spacing w:line="360" w:lineRule="auto"/>
        <w:ind w:firstLine="1296"/>
        <w:rPr>
          <w:rFonts w:ascii="Times New Roman" w:hAnsi="Times New Roman"/>
          <w:sz w:val="24"/>
          <w:szCs w:val="24"/>
          <w:lang w:val="lt-LT"/>
        </w:rPr>
        <w:sectPr w:rsidR="003D0BAD" w:rsidRPr="00A85818" w:rsidSect="003D0BAD">
          <w:type w:val="continuous"/>
          <w:pgSz w:w="11906" w:h="16838"/>
          <w:pgMar w:top="1701" w:right="567" w:bottom="1134" w:left="1701" w:header="720" w:footer="720" w:gutter="0"/>
          <w:cols w:space="720"/>
          <w:formProt w:val="0"/>
          <w:docGrid w:linePitch="360"/>
        </w:sectPr>
      </w:pPr>
    </w:p>
    <w:p w:rsidR="003D0BAD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1658E0" w:rsidRPr="00A85818" w:rsidRDefault="001658E0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31"/>
        <w:gridCol w:w="5116"/>
      </w:tblGrid>
      <w:tr w:rsidR="00A85818" w:rsidRPr="00A85818" w:rsidTr="009A2EB8">
        <w:tc>
          <w:tcPr>
            <w:tcW w:w="4631" w:type="dxa"/>
          </w:tcPr>
          <w:p w:rsidR="003D0BAD" w:rsidRPr="00A85818" w:rsidRDefault="000F3243" w:rsidP="003D0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reigos"/>
                  <w:enabled/>
                  <w:calcOnExit w:val="0"/>
                  <w:textInput>
                    <w:default w:val="Socialinės apsaugos ir darbo ministras"/>
                    <w:format w:val="Pirmoji didžioji raidė"/>
                  </w:textInput>
                </w:ffData>
              </w:fldChar>
            </w:r>
            <w:bookmarkStart w:id="6" w:name="Pareigos"/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 w:rsidRPr="00A85818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Socialinės apsaugos ir darbo ministras</w:t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6"/>
          </w:p>
        </w:tc>
        <w:tc>
          <w:tcPr>
            <w:tcW w:w="5116" w:type="dxa"/>
          </w:tcPr>
          <w:p w:rsidR="003D0BAD" w:rsidRPr="00A85818" w:rsidRDefault="004C7767" w:rsidP="006C7613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sirasantis"/>
                  <w:enabled/>
                  <w:calcOnExit w:val="0"/>
                  <w:textInput>
                    <w:default w:val="Linas Kukuraitis"/>
                    <w:format w:val="Pirmoji didžioji raidė"/>
                  </w:textInput>
                </w:ffData>
              </w:fldChar>
            </w:r>
            <w:bookmarkStart w:id="7" w:name="Pasirasantis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Linas Kukuraitis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7"/>
          </w:p>
        </w:tc>
      </w:tr>
    </w:tbl>
    <w:p w:rsidR="0072718E" w:rsidRPr="00A85818" w:rsidRDefault="0072718E" w:rsidP="0072718E">
      <w:pPr>
        <w:rPr>
          <w:lang w:val="lt-LT"/>
        </w:rPr>
      </w:pPr>
    </w:p>
    <w:sectPr w:rsidR="0072718E" w:rsidRPr="00A85818" w:rsidSect="003D0BAD"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AC" w:rsidRDefault="00B350AC">
      <w:r>
        <w:separator/>
      </w:r>
    </w:p>
  </w:endnote>
  <w:endnote w:type="continuationSeparator" w:id="0">
    <w:p w:rsidR="00B350AC" w:rsidRDefault="00B3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AC" w:rsidRDefault="00B350AC">
      <w:r>
        <w:separator/>
      </w:r>
    </w:p>
  </w:footnote>
  <w:footnote w:type="continuationSeparator" w:id="0">
    <w:p w:rsidR="00B350AC" w:rsidRDefault="00B3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D" w:rsidRDefault="00D761EC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D0BA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0BAD" w:rsidRDefault="003D0BA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D" w:rsidRDefault="00D761EC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D0BA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0BAD" w:rsidRDefault="003D0BA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002258"/>
    <w:rsid w:val="000202ED"/>
    <w:rsid w:val="00066E5B"/>
    <w:rsid w:val="000B1E95"/>
    <w:rsid w:val="000C354E"/>
    <w:rsid w:val="000F3243"/>
    <w:rsid w:val="00122144"/>
    <w:rsid w:val="0014073C"/>
    <w:rsid w:val="001524A9"/>
    <w:rsid w:val="001658E0"/>
    <w:rsid w:val="001D7531"/>
    <w:rsid w:val="00202AB4"/>
    <w:rsid w:val="002A07D8"/>
    <w:rsid w:val="002C3984"/>
    <w:rsid w:val="0033315F"/>
    <w:rsid w:val="00372173"/>
    <w:rsid w:val="00383FF6"/>
    <w:rsid w:val="003A38FE"/>
    <w:rsid w:val="003D0BAD"/>
    <w:rsid w:val="003F679C"/>
    <w:rsid w:val="00407E28"/>
    <w:rsid w:val="00432A58"/>
    <w:rsid w:val="004377ED"/>
    <w:rsid w:val="00447E7A"/>
    <w:rsid w:val="00473B71"/>
    <w:rsid w:val="004C7767"/>
    <w:rsid w:val="004F70E6"/>
    <w:rsid w:val="00507506"/>
    <w:rsid w:val="00545DDF"/>
    <w:rsid w:val="00551953"/>
    <w:rsid w:val="00576C15"/>
    <w:rsid w:val="00641B46"/>
    <w:rsid w:val="006A6BA7"/>
    <w:rsid w:val="006C7613"/>
    <w:rsid w:val="006F7593"/>
    <w:rsid w:val="00722155"/>
    <w:rsid w:val="0072718E"/>
    <w:rsid w:val="00740DFD"/>
    <w:rsid w:val="0076620D"/>
    <w:rsid w:val="00797DEF"/>
    <w:rsid w:val="007C49C6"/>
    <w:rsid w:val="007E7D86"/>
    <w:rsid w:val="00851AF4"/>
    <w:rsid w:val="00881151"/>
    <w:rsid w:val="008A17C0"/>
    <w:rsid w:val="008C7C0A"/>
    <w:rsid w:val="008D77F8"/>
    <w:rsid w:val="00912EAE"/>
    <w:rsid w:val="00921E62"/>
    <w:rsid w:val="00954862"/>
    <w:rsid w:val="0099319A"/>
    <w:rsid w:val="009A2EB8"/>
    <w:rsid w:val="009F5048"/>
    <w:rsid w:val="00A208CC"/>
    <w:rsid w:val="00A85818"/>
    <w:rsid w:val="00A94D42"/>
    <w:rsid w:val="00A9790E"/>
    <w:rsid w:val="00B350AC"/>
    <w:rsid w:val="00BB2A15"/>
    <w:rsid w:val="00BD2F2B"/>
    <w:rsid w:val="00C17D63"/>
    <w:rsid w:val="00C2154D"/>
    <w:rsid w:val="00C23B62"/>
    <w:rsid w:val="00C83C04"/>
    <w:rsid w:val="00C8518D"/>
    <w:rsid w:val="00CB0A9D"/>
    <w:rsid w:val="00D4579D"/>
    <w:rsid w:val="00D67987"/>
    <w:rsid w:val="00D761EC"/>
    <w:rsid w:val="00D76F1C"/>
    <w:rsid w:val="00D91D1D"/>
    <w:rsid w:val="00E17E91"/>
    <w:rsid w:val="00E30BA0"/>
    <w:rsid w:val="00E447A1"/>
    <w:rsid w:val="00EE3CDF"/>
    <w:rsid w:val="00EE6786"/>
    <w:rsid w:val="00EF23F5"/>
    <w:rsid w:val="00F27B24"/>
    <w:rsid w:val="00F47AC6"/>
    <w:rsid w:val="00F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DD250-8154-4443-A975-08FB5DA7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Administrator</cp:lastModifiedBy>
  <cp:revision>10</cp:revision>
  <dcterms:created xsi:type="dcterms:W3CDTF">2019-03-04T08:26:00Z</dcterms:created>
  <dcterms:modified xsi:type="dcterms:W3CDTF">2019-04-04T08:14:00Z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