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BF45" w14:textId="77777777" w:rsidR="00ED034B" w:rsidRPr="00ED034B" w:rsidRDefault="00ED034B" w:rsidP="00ED034B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CHECKLIST"/>
      <w:bookmarkEnd w:id="0"/>
      <w:r w:rsidRPr="00ED034B">
        <w:rPr>
          <w:rFonts w:ascii="Times New Roman" w:hAnsi="Times New Roman" w:cs="Times New Roman"/>
          <w:b/>
          <w:color w:val="auto"/>
          <w:sz w:val="24"/>
          <w:szCs w:val="24"/>
        </w:rPr>
        <w:t>CHECKLIST FOR CONCEPT NOTE</w:t>
      </w:r>
    </w:p>
    <w:p w14:paraId="59889314" w14:textId="77777777" w:rsidR="00ED034B" w:rsidRPr="00ED034B" w:rsidRDefault="00ED034B" w:rsidP="00ED034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6175"/>
        <w:gridCol w:w="804"/>
        <w:gridCol w:w="804"/>
      </w:tblGrid>
      <w:tr w:rsidR="00ED034B" w:rsidRPr="003E3F36" w14:paraId="4FF9B834" w14:textId="77777777" w:rsidTr="00AD7743">
        <w:trPr>
          <w:cantSplit/>
          <w:trHeight w:val="559"/>
        </w:trPr>
        <w:tc>
          <w:tcPr>
            <w:tcW w:w="4202" w:type="pct"/>
            <w:gridSpan w:val="2"/>
            <w:shd w:val="clear" w:color="auto" w:fill="E6E6E6"/>
          </w:tcPr>
          <w:p w14:paraId="677F5E60" w14:textId="77777777" w:rsidR="00ED034B" w:rsidRPr="003E3F36" w:rsidRDefault="00ED034B" w:rsidP="00AD7743">
            <w:pPr>
              <w:rPr>
                <w:b/>
                <w:caps/>
                <w:sz w:val="22"/>
                <w:szCs w:val="22"/>
              </w:rPr>
            </w:pPr>
          </w:p>
          <w:p w14:paraId="1C54693C" w14:textId="77777777" w:rsidR="00ED034B" w:rsidRPr="003E3F36" w:rsidRDefault="00ED034B" w:rsidP="00AD7743">
            <w:pPr>
              <w:rPr>
                <w:b/>
                <w:caps/>
                <w:sz w:val="22"/>
                <w:szCs w:val="22"/>
              </w:rPr>
            </w:pPr>
            <w:r w:rsidRPr="003E3F36">
              <w:rPr>
                <w:b/>
                <w:caps/>
                <w:sz w:val="22"/>
                <w:szCs w:val="22"/>
              </w:rPr>
              <w:t>Before sending your CONCEPT NOTE, please check that each of the criteria BELOW HAVE BEEN MET IN FULL AND TICK THEM OFF</w:t>
            </w:r>
          </w:p>
          <w:p w14:paraId="6D55ECE6" w14:textId="77777777" w:rsidR="00ED034B" w:rsidRPr="003E3F36" w:rsidRDefault="00ED034B" w:rsidP="00AD7743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</w:p>
          <w:p w14:paraId="146E260C" w14:textId="77777777" w:rsidR="00ED034B" w:rsidRPr="003E3F36" w:rsidRDefault="00ED034B" w:rsidP="00AD7743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14:paraId="60B662D0" w14:textId="77777777" w:rsidR="00ED034B" w:rsidRPr="003E3F36" w:rsidRDefault="00ED034B" w:rsidP="00AD774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3E3F36">
              <w:rPr>
                <w:b/>
                <w:sz w:val="22"/>
                <w:szCs w:val="22"/>
              </w:rPr>
              <w:t>Tick the items off below</w:t>
            </w:r>
          </w:p>
        </w:tc>
      </w:tr>
      <w:tr w:rsidR="00ED034B" w:rsidRPr="003E3F36" w14:paraId="53C18D43" w14:textId="77777777" w:rsidTr="00AD7743">
        <w:trPr>
          <w:cantSplit/>
          <w:trHeight w:val="219"/>
        </w:trPr>
        <w:tc>
          <w:tcPr>
            <w:tcW w:w="1136" w:type="pct"/>
            <w:shd w:val="clear" w:color="auto" w:fill="E6E6E6"/>
          </w:tcPr>
          <w:p w14:paraId="3A1C7949" w14:textId="77777777" w:rsidR="00ED034B" w:rsidRDefault="00ED034B" w:rsidP="00AD7743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Lead Applicant (Name, Country):</w:t>
            </w:r>
          </w:p>
        </w:tc>
        <w:tc>
          <w:tcPr>
            <w:tcW w:w="3066" w:type="pct"/>
            <w:shd w:val="clear" w:color="auto" w:fill="E6E6E6"/>
          </w:tcPr>
          <w:p w14:paraId="7165A98D" w14:textId="77777777" w:rsidR="00ED034B" w:rsidRPr="003E3F36" w:rsidRDefault="00ED034B" w:rsidP="00AD7743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14:paraId="642683BA" w14:textId="77777777" w:rsidR="00ED034B" w:rsidRPr="003E3F36" w:rsidRDefault="00ED034B" w:rsidP="00AD774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3E3F3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</w:tcPr>
          <w:p w14:paraId="34985A00" w14:textId="77777777" w:rsidR="00ED034B" w:rsidRPr="003E3F36" w:rsidRDefault="00ED034B" w:rsidP="00AD7743">
            <w:pPr>
              <w:tabs>
                <w:tab w:val="left" w:pos="-284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3E3F36">
              <w:rPr>
                <w:b/>
                <w:sz w:val="22"/>
                <w:szCs w:val="22"/>
              </w:rPr>
              <w:t>No</w:t>
            </w:r>
          </w:p>
        </w:tc>
      </w:tr>
      <w:tr w:rsidR="00ED034B" w:rsidRPr="003E3F36" w14:paraId="3895A341" w14:textId="77777777" w:rsidTr="00AD7743">
        <w:trPr>
          <w:cantSplit/>
          <w:trHeight w:val="218"/>
        </w:trPr>
        <w:tc>
          <w:tcPr>
            <w:tcW w:w="1136" w:type="pct"/>
            <w:shd w:val="clear" w:color="auto" w:fill="E6E6E6"/>
          </w:tcPr>
          <w:p w14:paraId="43552652" w14:textId="77777777" w:rsidR="00ED034B" w:rsidRDefault="00ED034B" w:rsidP="00AD7743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  <w:r w:rsidRPr="003E3F36">
              <w:rPr>
                <w:b/>
                <w:sz w:val="22"/>
                <w:szCs w:val="22"/>
              </w:rPr>
              <w:t xml:space="preserve">Title of the </w:t>
            </w:r>
            <w:r>
              <w:rPr>
                <w:b/>
                <w:sz w:val="22"/>
                <w:szCs w:val="22"/>
              </w:rPr>
              <w:t>p</w:t>
            </w:r>
            <w:r w:rsidRPr="003E3F36">
              <w:rPr>
                <w:b/>
                <w:sz w:val="22"/>
                <w:szCs w:val="22"/>
              </w:rPr>
              <w:t>roposal:</w:t>
            </w:r>
          </w:p>
          <w:p w14:paraId="34ABEF9B" w14:textId="77777777" w:rsidR="00ED034B" w:rsidRPr="003E3F36" w:rsidRDefault="00ED034B" w:rsidP="00AD7743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3066" w:type="pct"/>
            <w:shd w:val="clear" w:color="auto" w:fill="E6E6E6"/>
          </w:tcPr>
          <w:p w14:paraId="4313E2A7" w14:textId="77777777" w:rsidR="00ED034B" w:rsidRDefault="00ED034B" w:rsidP="00AD7743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14:paraId="6CEAF63C" w14:textId="77777777" w:rsidR="00ED034B" w:rsidRPr="003E3F36" w:rsidRDefault="00ED034B" w:rsidP="00AD7743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14:paraId="0CF54646" w14:textId="77777777" w:rsidR="00ED034B" w:rsidRPr="003E3F36" w:rsidRDefault="00ED034B" w:rsidP="00AD7743">
            <w:pPr>
              <w:tabs>
                <w:tab w:val="left" w:pos="-284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ED034B" w:rsidRPr="003E3F36" w14:paraId="716D9A6F" w14:textId="77777777" w:rsidTr="00AD7743">
        <w:trPr>
          <w:cantSplit/>
          <w:trHeight w:val="454"/>
        </w:trPr>
        <w:tc>
          <w:tcPr>
            <w:tcW w:w="4202" w:type="pct"/>
            <w:gridSpan w:val="2"/>
            <w:shd w:val="clear" w:color="auto" w:fill="E6E6E6"/>
          </w:tcPr>
          <w:p w14:paraId="5FA4B473" w14:textId="77777777" w:rsidR="00ED034B" w:rsidRPr="003E3F36" w:rsidRDefault="00ED034B" w:rsidP="00AD7743">
            <w:pPr>
              <w:tabs>
                <w:tab w:val="left" w:pos="-284"/>
                <w:tab w:val="left" w:pos="420"/>
              </w:tabs>
              <w:spacing w:line="240" w:lineRule="exact"/>
              <w:ind w:left="426" w:hanging="426"/>
              <w:rPr>
                <w:b/>
                <w:sz w:val="22"/>
                <w:szCs w:val="22"/>
              </w:rPr>
            </w:pPr>
            <w:r w:rsidRPr="003E3F36">
              <w:rPr>
                <w:b/>
                <w:sz w:val="22"/>
                <w:szCs w:val="22"/>
              </w:rPr>
              <w:t>PART 1 (ADMINISTRATIVE)</w:t>
            </w:r>
          </w:p>
          <w:p w14:paraId="4CAB96B0" w14:textId="77777777" w:rsidR="00ED034B" w:rsidRPr="00B85D60" w:rsidRDefault="00ED034B" w:rsidP="00AD7743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458"/>
              </w:tabs>
              <w:spacing w:line="240" w:lineRule="exact"/>
              <w:ind w:left="317"/>
              <w:rPr>
                <w:b/>
                <w:sz w:val="22"/>
                <w:szCs w:val="22"/>
              </w:rPr>
            </w:pPr>
            <w:r w:rsidRPr="00B85D60">
              <w:rPr>
                <w:b/>
                <w:sz w:val="22"/>
                <w:szCs w:val="22"/>
              </w:rPr>
              <w:t xml:space="preserve">The instructions for the concept note have been followed. </w:t>
            </w:r>
          </w:p>
        </w:tc>
        <w:sdt>
          <w:sdtPr>
            <w:rPr>
              <w:sz w:val="22"/>
              <w:szCs w:val="22"/>
            </w:rPr>
            <w:id w:val="-14258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6DC0C1E4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5550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16DB2D82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034B" w:rsidRPr="003E3F36" w14:paraId="75EBD6E6" w14:textId="77777777" w:rsidTr="00AD7743">
        <w:trPr>
          <w:cantSplit/>
          <w:trHeight w:val="454"/>
        </w:trPr>
        <w:tc>
          <w:tcPr>
            <w:tcW w:w="4202" w:type="pct"/>
            <w:gridSpan w:val="2"/>
            <w:shd w:val="clear" w:color="auto" w:fill="E6E6E6"/>
          </w:tcPr>
          <w:p w14:paraId="14CA75BC" w14:textId="77777777" w:rsidR="00ED034B" w:rsidRPr="00B85D60" w:rsidRDefault="00ED034B" w:rsidP="00AD7743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420"/>
              </w:tabs>
              <w:spacing w:line="240" w:lineRule="exact"/>
              <w:ind w:left="317"/>
              <w:rPr>
                <w:b/>
                <w:sz w:val="22"/>
                <w:szCs w:val="22"/>
              </w:rPr>
            </w:pPr>
            <w:r w:rsidRPr="00B85D60">
              <w:rPr>
                <w:b/>
                <w:sz w:val="22"/>
                <w:szCs w:val="22"/>
              </w:rPr>
              <w:t>The declaration by the lead applicant has been filled in and signed.</w:t>
            </w:r>
          </w:p>
        </w:tc>
        <w:sdt>
          <w:sdtPr>
            <w:rPr>
              <w:sz w:val="22"/>
              <w:szCs w:val="22"/>
            </w:rPr>
            <w:id w:val="-1894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361365DE" w14:textId="77777777" w:rsidR="00ED034B" w:rsidRPr="00B85D60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0092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2137D4CF" w14:textId="77777777" w:rsidR="00ED034B" w:rsidRPr="00B85D60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034B" w:rsidRPr="003E3F36" w14:paraId="72BC45F4" w14:textId="77777777" w:rsidTr="00AD7743">
        <w:trPr>
          <w:cantSplit/>
          <w:trHeight w:val="454"/>
        </w:trPr>
        <w:tc>
          <w:tcPr>
            <w:tcW w:w="4202" w:type="pct"/>
            <w:gridSpan w:val="2"/>
            <w:shd w:val="clear" w:color="auto" w:fill="E6E6E6"/>
          </w:tcPr>
          <w:p w14:paraId="73A01D41" w14:textId="77777777" w:rsidR="00ED034B" w:rsidRPr="00B85D60" w:rsidRDefault="00ED034B" w:rsidP="00AD7743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420"/>
              </w:tabs>
              <w:spacing w:line="240" w:lineRule="exact"/>
              <w:ind w:left="317"/>
              <w:rPr>
                <w:b/>
                <w:sz w:val="22"/>
                <w:szCs w:val="22"/>
              </w:rPr>
            </w:pPr>
            <w:r w:rsidRPr="00B85D60">
              <w:rPr>
                <w:b/>
                <w:sz w:val="22"/>
                <w:szCs w:val="22"/>
              </w:rPr>
              <w:t xml:space="preserve">The proposal is typed and is in </w:t>
            </w:r>
            <w:r w:rsidRPr="002E4CD6">
              <w:rPr>
                <w:b/>
                <w:sz w:val="22"/>
                <w:szCs w:val="22"/>
              </w:rPr>
              <w:t>English</w:t>
            </w:r>
            <w:r w:rsidRPr="00B85D60">
              <w:rPr>
                <w:b/>
                <w:sz w:val="22"/>
                <w:szCs w:val="22"/>
              </w:rPr>
              <w:t>.</w:t>
            </w:r>
          </w:p>
        </w:tc>
        <w:sdt>
          <w:sdtPr>
            <w:rPr>
              <w:sz w:val="22"/>
              <w:szCs w:val="22"/>
            </w:rPr>
            <w:id w:val="-12423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608F2F70" w14:textId="77777777" w:rsidR="00ED034B" w:rsidRPr="00B85D60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0449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701BBA05" w14:textId="77777777" w:rsidR="00ED034B" w:rsidRPr="00B85D60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034B" w:rsidRPr="003E3F36" w14:paraId="15EADFAC" w14:textId="77777777" w:rsidTr="00AD7743">
        <w:trPr>
          <w:cantSplit/>
          <w:trHeight w:val="454"/>
        </w:trPr>
        <w:tc>
          <w:tcPr>
            <w:tcW w:w="4202" w:type="pct"/>
            <w:gridSpan w:val="2"/>
            <w:shd w:val="clear" w:color="auto" w:fill="E6E6E6"/>
          </w:tcPr>
          <w:p w14:paraId="3BD49076" w14:textId="77777777" w:rsidR="00ED034B" w:rsidRPr="00B85D60" w:rsidRDefault="00ED034B" w:rsidP="00AD7743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420"/>
              </w:tabs>
              <w:spacing w:line="240" w:lineRule="exact"/>
              <w:ind w:left="317"/>
              <w:rPr>
                <w:b/>
                <w:sz w:val="22"/>
                <w:szCs w:val="22"/>
              </w:rPr>
            </w:pPr>
            <w:r w:rsidRPr="00B85D60">
              <w:rPr>
                <w:b/>
                <w:sz w:val="22"/>
                <w:szCs w:val="22"/>
              </w:rPr>
              <w:t>The electronic version of the concept note is enclosed in the Submittable and confirmation about successful submission received</w:t>
            </w:r>
          </w:p>
        </w:tc>
        <w:sdt>
          <w:sdtPr>
            <w:rPr>
              <w:sz w:val="22"/>
              <w:szCs w:val="22"/>
            </w:rPr>
            <w:id w:val="-108915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64B6CB38" w14:textId="77777777" w:rsidR="00ED034B" w:rsidRPr="00B85D60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2185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539F00B4" w14:textId="77777777" w:rsidR="00ED034B" w:rsidRPr="00B85D60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034B" w:rsidRPr="003E3F36" w14:paraId="0890A2FD" w14:textId="77777777" w:rsidTr="00AD7743">
        <w:trPr>
          <w:cantSplit/>
          <w:trHeight w:val="454"/>
        </w:trPr>
        <w:tc>
          <w:tcPr>
            <w:tcW w:w="4202" w:type="pct"/>
            <w:gridSpan w:val="2"/>
            <w:shd w:val="clear" w:color="auto" w:fill="E6E6E6"/>
          </w:tcPr>
          <w:p w14:paraId="6E937AA3" w14:textId="77777777" w:rsidR="00ED034B" w:rsidRPr="003E3F36" w:rsidRDefault="00ED034B" w:rsidP="00AD7743">
            <w:pPr>
              <w:tabs>
                <w:tab w:val="left" w:pos="-284"/>
                <w:tab w:val="left" w:pos="420"/>
              </w:tabs>
              <w:spacing w:line="240" w:lineRule="exact"/>
              <w:ind w:left="426" w:hanging="426"/>
              <w:rPr>
                <w:b/>
                <w:sz w:val="22"/>
                <w:szCs w:val="22"/>
              </w:rPr>
            </w:pPr>
            <w:r w:rsidRPr="003E3F36">
              <w:rPr>
                <w:b/>
                <w:sz w:val="22"/>
                <w:szCs w:val="22"/>
              </w:rPr>
              <w:t>PART 2 (ELIGIBILITY)</w:t>
            </w:r>
          </w:p>
          <w:p w14:paraId="2AD49F0D" w14:textId="77777777" w:rsidR="00ED034B" w:rsidRPr="00B85D60" w:rsidRDefault="00ED034B" w:rsidP="00AD7743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420"/>
              </w:tabs>
              <w:spacing w:line="240" w:lineRule="exact"/>
              <w:ind w:left="317"/>
              <w:rPr>
                <w:b/>
                <w:sz w:val="22"/>
                <w:szCs w:val="22"/>
              </w:rPr>
            </w:pPr>
            <w:r w:rsidRPr="00B85D60">
              <w:rPr>
                <w:b/>
                <w:sz w:val="22"/>
                <w:szCs w:val="22"/>
              </w:rPr>
              <w:t xml:space="preserve">The action will be implemented in eligible </w:t>
            </w:r>
            <w:r w:rsidRPr="00ED034B">
              <w:rPr>
                <w:b/>
                <w:sz w:val="22"/>
                <w:szCs w:val="22"/>
              </w:rPr>
              <w:t xml:space="preserve">countries (Armenia, Azerbaijan, Belarus, Georgia, Moldova and Ukraine) </w:t>
            </w:r>
            <w:r w:rsidRPr="00B85D60">
              <w:rPr>
                <w:b/>
                <w:sz w:val="22"/>
                <w:szCs w:val="22"/>
              </w:rPr>
              <w:t xml:space="preserve">and in the minimum required number of eligible </w:t>
            </w:r>
            <w:r w:rsidRPr="00ED034B">
              <w:rPr>
                <w:b/>
                <w:sz w:val="22"/>
                <w:szCs w:val="22"/>
              </w:rPr>
              <w:t>countries</w:t>
            </w:r>
            <w:r w:rsidRPr="00B85D60">
              <w:rPr>
                <w:b/>
                <w:sz w:val="22"/>
                <w:szCs w:val="22"/>
                <w:highlight w:val="lightGray"/>
              </w:rPr>
              <w:t>.</w:t>
            </w:r>
          </w:p>
        </w:tc>
        <w:sdt>
          <w:sdtPr>
            <w:rPr>
              <w:sz w:val="22"/>
              <w:szCs w:val="22"/>
            </w:rPr>
            <w:id w:val="114578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39E6757D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479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593605FD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034B" w:rsidRPr="003E3F36" w14:paraId="2D96D78F" w14:textId="77777777" w:rsidTr="00AD7743">
        <w:trPr>
          <w:cantSplit/>
          <w:trHeight w:val="454"/>
        </w:trPr>
        <w:tc>
          <w:tcPr>
            <w:tcW w:w="4202" w:type="pct"/>
            <w:gridSpan w:val="2"/>
            <w:shd w:val="clear" w:color="auto" w:fill="E6E6E6"/>
          </w:tcPr>
          <w:p w14:paraId="2FC982DA" w14:textId="77777777" w:rsidR="00ED034B" w:rsidRPr="00B85D60" w:rsidRDefault="00ED034B" w:rsidP="00AD7743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420"/>
              </w:tabs>
              <w:spacing w:line="240" w:lineRule="exact"/>
              <w:ind w:left="317"/>
              <w:rPr>
                <w:b/>
                <w:sz w:val="22"/>
                <w:szCs w:val="22"/>
              </w:rPr>
            </w:pPr>
            <w:r w:rsidRPr="00B85D60">
              <w:rPr>
                <w:b/>
                <w:sz w:val="22"/>
                <w:szCs w:val="22"/>
              </w:rPr>
              <w:t>The action is proposed by a consortium of minimum 3 partners, which represent at least two eligible countries.</w:t>
            </w:r>
          </w:p>
        </w:tc>
        <w:sdt>
          <w:sdtPr>
            <w:rPr>
              <w:sz w:val="22"/>
              <w:szCs w:val="22"/>
            </w:rPr>
            <w:id w:val="72056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60ADAED9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32285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0219A9E1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034B" w:rsidRPr="003E3F36" w14:paraId="189DDB33" w14:textId="77777777" w:rsidTr="00AD7743">
        <w:trPr>
          <w:cantSplit/>
          <w:trHeight w:val="454"/>
        </w:trPr>
        <w:tc>
          <w:tcPr>
            <w:tcW w:w="4202" w:type="pct"/>
            <w:gridSpan w:val="2"/>
            <w:shd w:val="clear" w:color="auto" w:fill="E6E6E6"/>
          </w:tcPr>
          <w:p w14:paraId="0ED852FC" w14:textId="77777777" w:rsidR="00ED034B" w:rsidRPr="00B85D60" w:rsidRDefault="00ED034B" w:rsidP="00AD7743">
            <w:pPr>
              <w:pStyle w:val="ListParagraph"/>
              <w:numPr>
                <w:ilvl w:val="0"/>
                <w:numId w:val="1"/>
              </w:numPr>
              <w:tabs>
                <w:tab w:val="left" w:pos="-284"/>
                <w:tab w:val="left" w:pos="420"/>
              </w:tabs>
              <w:spacing w:line="240" w:lineRule="exact"/>
              <w:ind w:left="317"/>
              <w:rPr>
                <w:b/>
                <w:sz w:val="22"/>
                <w:szCs w:val="22"/>
              </w:rPr>
            </w:pPr>
            <w:r w:rsidRPr="00B85D60">
              <w:rPr>
                <w:b/>
                <w:sz w:val="22"/>
                <w:szCs w:val="22"/>
              </w:rPr>
              <w:t xml:space="preserve">The duration of the action is between </w:t>
            </w:r>
            <w:r w:rsidRPr="002E4CD6">
              <w:rPr>
                <w:b/>
                <w:sz w:val="22"/>
                <w:szCs w:val="22"/>
              </w:rPr>
              <w:t>18 months and 30 months</w:t>
            </w:r>
            <w:r w:rsidRPr="00B85D60">
              <w:rPr>
                <w:b/>
                <w:sz w:val="22"/>
                <w:szCs w:val="22"/>
              </w:rPr>
              <w:t xml:space="preserve"> (the minimum and maximum allowed). </w:t>
            </w:r>
          </w:p>
        </w:tc>
        <w:sdt>
          <w:sdtPr>
            <w:rPr>
              <w:sz w:val="22"/>
              <w:szCs w:val="22"/>
            </w:rPr>
            <w:id w:val="-145524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1BF44359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9667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04C870D9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034B" w:rsidRPr="003E3F36" w14:paraId="5329465C" w14:textId="77777777" w:rsidTr="00AD7743">
        <w:trPr>
          <w:cantSplit/>
          <w:trHeight w:val="454"/>
        </w:trPr>
        <w:tc>
          <w:tcPr>
            <w:tcW w:w="4202" w:type="pct"/>
            <w:gridSpan w:val="2"/>
            <w:shd w:val="clear" w:color="auto" w:fill="E6E6E6"/>
          </w:tcPr>
          <w:p w14:paraId="7AEEE700" w14:textId="77777777" w:rsidR="00ED034B" w:rsidRPr="00B85D60" w:rsidRDefault="00ED034B" w:rsidP="00AD7743">
            <w:pPr>
              <w:pStyle w:val="ListParagraph"/>
              <w:numPr>
                <w:ilvl w:val="0"/>
                <w:numId w:val="1"/>
              </w:numPr>
              <w:spacing w:before="120"/>
              <w:ind w:left="317"/>
              <w:jc w:val="both"/>
              <w:rPr>
                <w:sz w:val="22"/>
                <w:szCs w:val="22"/>
              </w:rPr>
            </w:pPr>
            <w:r w:rsidRPr="00B85D60">
              <w:rPr>
                <w:b/>
                <w:sz w:val="22"/>
                <w:szCs w:val="22"/>
              </w:rPr>
              <w:t>The requested contribution is between the minimum and maximum allowed.</w:t>
            </w:r>
          </w:p>
        </w:tc>
        <w:sdt>
          <w:sdtPr>
            <w:rPr>
              <w:sz w:val="22"/>
              <w:szCs w:val="22"/>
            </w:rPr>
            <w:id w:val="-1378535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3A20E309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98179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1AB2A9D0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D034B" w:rsidRPr="003E3F36" w14:paraId="631EF54D" w14:textId="77777777" w:rsidTr="00AD7743">
        <w:trPr>
          <w:cantSplit/>
          <w:trHeight w:val="454"/>
        </w:trPr>
        <w:tc>
          <w:tcPr>
            <w:tcW w:w="4202" w:type="pct"/>
            <w:gridSpan w:val="2"/>
            <w:shd w:val="clear" w:color="auto" w:fill="E6E6E6"/>
          </w:tcPr>
          <w:p w14:paraId="717D214B" w14:textId="47D526AA" w:rsidR="00ED034B" w:rsidRPr="00B85D60" w:rsidRDefault="00ED034B" w:rsidP="00AD7743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  <w:tab w:val="left" w:pos="4820"/>
              </w:tabs>
              <w:spacing w:before="40" w:after="80" w:line="240" w:lineRule="exact"/>
              <w:ind w:left="317"/>
              <w:rPr>
                <w:b/>
                <w:sz w:val="22"/>
                <w:szCs w:val="22"/>
              </w:rPr>
            </w:pPr>
            <w:r w:rsidRPr="00B85D60">
              <w:rPr>
                <w:b/>
                <w:sz w:val="22"/>
                <w:szCs w:val="22"/>
              </w:rPr>
              <w:t xml:space="preserve">This checklist and the declaration by the lead applicant have been filled in and </w:t>
            </w:r>
            <w:r w:rsidR="00AE2A72">
              <w:rPr>
                <w:b/>
                <w:sz w:val="22"/>
                <w:szCs w:val="22"/>
              </w:rPr>
              <w:t>uploaded</w:t>
            </w:r>
            <w:r w:rsidRPr="00B85D60">
              <w:rPr>
                <w:b/>
                <w:sz w:val="22"/>
                <w:szCs w:val="22"/>
              </w:rPr>
              <w:t xml:space="preserve"> with the concept note.</w:t>
            </w:r>
          </w:p>
        </w:tc>
        <w:sdt>
          <w:sdtPr>
            <w:rPr>
              <w:sz w:val="22"/>
              <w:szCs w:val="22"/>
            </w:rPr>
            <w:id w:val="140071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68732D55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57485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shd w:val="clear" w:color="auto" w:fill="auto"/>
                <w:vAlign w:val="center"/>
              </w:tcPr>
              <w:p w14:paraId="259F1615" w14:textId="77777777" w:rsidR="00ED034B" w:rsidRPr="003E3F36" w:rsidRDefault="00ED034B" w:rsidP="00AD7743">
                <w:pPr>
                  <w:tabs>
                    <w:tab w:val="left" w:pos="-284"/>
                  </w:tabs>
                  <w:spacing w:line="240" w:lineRule="exact"/>
                  <w:ind w:left="-2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35B5645D" w14:textId="77777777" w:rsidR="00193108" w:rsidRDefault="00193108"/>
    <w:sectPr w:rsidR="00193108" w:rsidSect="00ED034B">
      <w:head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EA18" w14:textId="77777777" w:rsidR="00ED034B" w:rsidRDefault="00ED034B" w:rsidP="00ED034B">
      <w:r>
        <w:separator/>
      </w:r>
    </w:p>
  </w:endnote>
  <w:endnote w:type="continuationSeparator" w:id="0">
    <w:p w14:paraId="4697CE9E" w14:textId="77777777" w:rsidR="00ED034B" w:rsidRDefault="00ED034B" w:rsidP="00ED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769D" w14:textId="77777777" w:rsidR="00ED034B" w:rsidRDefault="00ED034B" w:rsidP="00ED034B">
      <w:r>
        <w:separator/>
      </w:r>
    </w:p>
  </w:footnote>
  <w:footnote w:type="continuationSeparator" w:id="0">
    <w:p w14:paraId="2DDB72E2" w14:textId="77777777" w:rsidR="00ED034B" w:rsidRDefault="00ED034B" w:rsidP="00ED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D184" w14:textId="77777777" w:rsidR="00ED034B" w:rsidRDefault="00ED034B">
    <w:pPr>
      <w:pStyle w:val="Header"/>
      <w:rPr>
        <w:b/>
      </w:rPr>
    </w:pPr>
    <w:r w:rsidRPr="00ED034B">
      <w:rPr>
        <w:b/>
      </w:rPr>
      <w:t>EU4YOUTH PHASE III YOUTH EMPLOYMENT AND ENTREPRENEURSHIP</w:t>
    </w:r>
  </w:p>
  <w:p w14:paraId="57196581" w14:textId="77777777" w:rsidR="00ED034B" w:rsidRPr="00ED034B" w:rsidRDefault="00ED034B">
    <w:pPr>
      <w:pStyle w:val="Header"/>
    </w:pPr>
    <w:r>
      <w:t>Fostering Youth Employment and Societal Change t</w:t>
    </w:r>
    <w:r w:rsidRPr="00ED034B">
      <w:t>hrough Social Entrepreneurship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64D04"/>
    <w:multiLevelType w:val="hybridMultilevel"/>
    <w:tmpl w:val="28280A1E"/>
    <w:lvl w:ilvl="0" w:tplc="91A879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34B"/>
    <w:rsid w:val="00193108"/>
    <w:rsid w:val="00AE2A72"/>
    <w:rsid w:val="00ED034B"/>
    <w:rsid w:val="00F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6031E"/>
  <w15:chartTrackingRefBased/>
  <w15:docId w15:val="{152B8686-7AEC-4B3A-8615-86C32D1D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3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3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ED0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34B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34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D034B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34B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 xsi:nil="true"/>
    <DmsDocPrepDocSendReg xmlns="028236e2-f653-4d19-ab67-4d06a9145e0c" xsi:nil="true"/>
    <DmsDocPrepListOrderNo xmlns="4b2e9d09-07c5-42d4-ad0a-92e216c40b99">2</DmsDocPrepListOrder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9D62C-1C29-4D64-B79A-B2EBF76B2241}"/>
</file>

<file path=customXml/itemProps2.xml><?xml version="1.0" encoding="utf-8"?>
<ds:datastoreItem xmlns:ds="http://schemas.openxmlformats.org/officeDocument/2006/customXml" ds:itemID="{9ED3DEA2-6280-4A44-B0E1-3A8A338C5115}"/>
</file>

<file path=customXml/itemProps3.xml><?xml version="1.0" encoding="utf-8"?>
<ds:datastoreItem xmlns:ds="http://schemas.openxmlformats.org/officeDocument/2006/customXml" ds:itemID="{51E45B10-06B8-4C4B-A07B-3BEF931D3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CONCEPT NOTE</dc:title>
  <dc:subject/>
  <dc:creator>CPMA International Cooperation</dc:creator>
  <cp:keywords/>
  <dc:description/>
  <cp:lastModifiedBy>Eimantė Vaitekūnaitė</cp:lastModifiedBy>
  <cp:revision>2</cp:revision>
  <dcterms:created xsi:type="dcterms:W3CDTF">2022-01-19T12:46:00Z</dcterms:created>
  <dcterms:modified xsi:type="dcterms:W3CDTF">2022-01-19T14:40:00Z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890;#Erikas Jankauskas;#641;#Austėja Vilkelytė;#1042;#Eimantė Vaitekūnaitė;#625;#Edita Burneikienė;#79;#Neringa Pukanasienė;#83;#Jovita Ramanauskaitė;#722;#Rūta Grigaliūnienė;#234;#Rasa Suraučienė;#232;#Lidija Kašubienė</vt:lpwstr>
  </property>
  <property fmtid="{D5CDD505-2E9C-101B-9397-08002B2CF9AE}" pid="5" name="DmsPermissionsDivisions">
    <vt:lpwstr/>
  </property>
  <property fmtid="{D5CDD505-2E9C-101B-9397-08002B2CF9AE}" pid="6" name="TaxCatchAll">
    <vt:lpwstr/>
  </property>
</Properties>
</file>