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C5F" w14:textId="77777777" w:rsidR="000460C7" w:rsidRDefault="000460C7" w:rsidP="00D73721">
      <w:pPr>
        <w:ind w:left="-284" w:right="-144"/>
        <w:rPr>
          <w:rFonts w:ascii="DM Sans" w:hAnsi="DM Sans"/>
        </w:rPr>
      </w:pPr>
    </w:p>
    <w:p w14:paraId="6C03D410" w14:textId="46EDA4BC" w:rsidR="000460C7" w:rsidRDefault="007D0057" w:rsidP="00D73721">
      <w:pPr>
        <w:ind w:left="-284" w:right="-144"/>
        <w:rPr>
          <w:rFonts w:ascii="DM Sans" w:hAnsi="DM Sans"/>
        </w:rPr>
      </w:pPr>
      <w:r w:rsidRPr="00DE3313">
        <w:rPr>
          <w:rFonts w:ascii="DM Sans" w:hAnsi="DM Sans"/>
          <w:noProof/>
          <w:lang w:val="lt-LT" w:eastAsia="lt-LT"/>
        </w:rPr>
        <mc:AlternateContent>
          <mc:Choice Requires="wps">
            <w:drawing>
              <wp:anchor distT="0" distB="0" distL="114300" distR="114300" simplePos="0" relativeHeight="251659264" behindDoc="0" locked="0" layoutInCell="1" allowOverlap="1" wp14:anchorId="45E53726" wp14:editId="0B25A81F">
                <wp:simplePos x="0" y="0"/>
                <wp:positionH relativeFrom="column">
                  <wp:posOffset>-257175</wp:posOffset>
                </wp:positionH>
                <wp:positionV relativeFrom="paragraph">
                  <wp:posOffset>156210</wp:posOffset>
                </wp:positionV>
                <wp:extent cx="3238500" cy="34366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38500" cy="3436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478373" w14:textId="77777777"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Informatikos ir ryšių departamentui prie Lietuvos Respublikos vidaus reikalų ministerijos</w:t>
                            </w:r>
                          </w:p>
                          <w:p w14:paraId="2DD8FD5E" w14:textId="6A9C4BAF"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 xml:space="preserve">El. paštu: </w:t>
                            </w:r>
                            <w:hyperlink r:id="rId11" w:history="1">
                              <w:r w:rsidRPr="008F48BA">
                                <w:rPr>
                                  <w:rStyle w:val="Hyperlink"/>
                                  <w:rFonts w:ascii="DM Sans" w:hAnsi="DM Sans"/>
                                  <w:bCs/>
                                  <w:sz w:val="20"/>
                                  <w:szCs w:val="20"/>
                                  <w:lang w:val="lt-LT"/>
                                </w:rPr>
                                <w:t>ird@vrm.lt</w:t>
                              </w:r>
                            </w:hyperlink>
                          </w:p>
                          <w:p w14:paraId="5BCFE417" w14:textId="0FEA7CA0" w:rsid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7AE71763" w14:textId="77777777" w:rsidR="005F64E5" w:rsidRDefault="005F64E5" w:rsidP="006756DB">
                            <w:pPr>
                              <w:spacing w:line="240" w:lineRule="atLeast"/>
                              <w:rPr>
                                <w:rFonts w:ascii="DM Sans" w:hAnsi="DM Sans"/>
                                <w:bCs/>
                                <w:color w:val="1B3660"/>
                                <w:sz w:val="20"/>
                                <w:szCs w:val="20"/>
                                <w:lang w:val="lt-LT"/>
                              </w:rPr>
                            </w:pPr>
                          </w:p>
                          <w:p w14:paraId="2E98E874" w14:textId="77777777" w:rsidR="006D26B5" w:rsidRDefault="00F44AB9" w:rsidP="006756DB">
                            <w:pPr>
                              <w:spacing w:line="240" w:lineRule="atLeast"/>
                              <w:rPr>
                                <w:rFonts w:ascii="DM Sans" w:hAnsi="DM Sans"/>
                                <w:bCs/>
                                <w:color w:val="1B3660"/>
                                <w:sz w:val="20"/>
                                <w:szCs w:val="20"/>
                                <w:lang w:val="lt-LT"/>
                              </w:rPr>
                            </w:pPr>
                            <w:r w:rsidRPr="00F44AB9">
                              <w:rPr>
                                <w:rFonts w:ascii="DM Sans" w:hAnsi="DM Sans"/>
                                <w:bCs/>
                                <w:color w:val="1B3660"/>
                                <w:sz w:val="20"/>
                                <w:szCs w:val="20"/>
                                <w:lang w:val="lt-LT"/>
                              </w:rPr>
                              <w:t xml:space="preserve">Valstybės sienos apsaugos tarnybai prie Lietuvos Respublikos vidaus reikalų ministerijos </w:t>
                            </w:r>
                          </w:p>
                          <w:p w14:paraId="39B53870" w14:textId="429970C5" w:rsidR="00583176" w:rsidRDefault="00583176" w:rsidP="005F64E5">
                            <w:pPr>
                              <w:spacing w:line="240" w:lineRule="atLeast"/>
                              <w:rPr>
                                <w:rFonts w:ascii="DM Sans" w:hAnsi="DM Sans"/>
                                <w:bCs/>
                                <w:color w:val="1B3660"/>
                                <w:sz w:val="20"/>
                                <w:szCs w:val="20"/>
                                <w:lang w:val="lt-LT"/>
                              </w:rPr>
                            </w:pPr>
                            <w:r w:rsidRPr="00583176">
                              <w:rPr>
                                <w:rFonts w:ascii="DM Sans" w:hAnsi="DM Sans"/>
                                <w:bCs/>
                                <w:color w:val="1B3660"/>
                                <w:sz w:val="20"/>
                                <w:szCs w:val="20"/>
                                <w:lang w:val="lt-LT"/>
                              </w:rPr>
                              <w:t xml:space="preserve">El. paštu: </w:t>
                            </w:r>
                            <w:hyperlink r:id="rId12" w:history="1">
                              <w:r w:rsidRPr="005F0B88">
                                <w:rPr>
                                  <w:rStyle w:val="Hyperlink"/>
                                  <w:rFonts w:ascii="DM Sans" w:hAnsi="DM Sans"/>
                                  <w:bCs/>
                                  <w:sz w:val="20"/>
                                  <w:szCs w:val="20"/>
                                  <w:lang w:val="lt-LT"/>
                                </w:rPr>
                                <w:t>dvks@vsat.vrm.lt</w:t>
                              </w:r>
                            </w:hyperlink>
                          </w:p>
                          <w:p w14:paraId="04DD16A0" w14:textId="570D7102" w:rsidR="005F64E5" w:rsidRDefault="005F64E5" w:rsidP="005F64E5">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589CC4BF" w14:textId="77777777" w:rsidR="005F64E5" w:rsidRDefault="005F64E5" w:rsidP="00877FF4">
                            <w:pPr>
                              <w:spacing w:line="240" w:lineRule="atLeast"/>
                              <w:rPr>
                                <w:rFonts w:ascii="DM Sans" w:hAnsi="DM Sans"/>
                                <w:bCs/>
                                <w:color w:val="1B3660"/>
                                <w:sz w:val="20"/>
                                <w:szCs w:val="20"/>
                                <w:lang w:val="lt-LT"/>
                              </w:rPr>
                            </w:pPr>
                          </w:p>
                          <w:p w14:paraId="6AEF926F" w14:textId="77777777" w:rsidR="00B92B2F" w:rsidRPr="00B92B2F"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Lietuvos Respublikos užsienio reikalų ministerijai</w:t>
                            </w:r>
                          </w:p>
                          <w:p w14:paraId="5AAD7D61" w14:textId="0B2EA151" w:rsidR="00B92B2F" w:rsidRPr="00B92B2F"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 xml:space="preserve">El. paštu: </w:t>
                            </w:r>
                            <w:hyperlink r:id="rId13" w:history="1">
                              <w:r w:rsidRPr="005F0B88">
                                <w:rPr>
                                  <w:rStyle w:val="Hyperlink"/>
                                  <w:rFonts w:ascii="DM Sans" w:hAnsi="DM Sans"/>
                                  <w:bCs/>
                                  <w:sz w:val="20"/>
                                  <w:szCs w:val="20"/>
                                  <w:lang w:val="lt-LT"/>
                                </w:rPr>
                                <w:t>urm@urm.lt</w:t>
                              </w:r>
                            </w:hyperlink>
                          </w:p>
                          <w:p w14:paraId="443231FD" w14:textId="1ABB2C7C" w:rsidR="00061232"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VSFSVVP informacinė sistema</w:t>
                            </w:r>
                          </w:p>
                          <w:p w14:paraId="4F122EBA" w14:textId="77777777" w:rsidR="00B92B2F" w:rsidRDefault="00B92B2F"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4"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3726" id="_x0000_t202" coordsize="21600,21600" o:spt="202" path="m,l,21600r21600,l21600,xe">
                <v:stroke joinstyle="miter"/>
                <v:path gradientshapeok="t" o:connecttype="rect"/>
              </v:shapetype>
              <v:shape id="Text Box 19" o:spid="_x0000_s1026" type="#_x0000_t202" style="position:absolute;left:0;text-align:left;margin-left:-20.25pt;margin-top:12.3pt;width:255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" filled="f" stroked="f">
                <v:textbox>
                  <w:txbxContent>
                    <w:p w14:paraId="4B478373" w14:textId="77777777"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Informatikos ir ryšių departamentui prie Lietuvos Respublikos vidaus reikalų ministerijos</w:t>
                      </w:r>
                    </w:p>
                    <w:p w14:paraId="2DD8FD5E" w14:textId="6A9C4BAF" w:rsidR="006756DB" w:rsidRP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 xml:space="preserve">El. paštu: </w:t>
                      </w:r>
                      <w:hyperlink r:id="rId15" w:history="1">
                        <w:r w:rsidRPr="008F48BA">
                          <w:rPr>
                            <w:rStyle w:val="Hyperlink"/>
                            <w:rFonts w:ascii="DM Sans" w:hAnsi="DM Sans"/>
                            <w:bCs/>
                            <w:sz w:val="20"/>
                            <w:szCs w:val="20"/>
                            <w:lang w:val="lt-LT"/>
                          </w:rPr>
                          <w:t>ird@vrm.lt</w:t>
                        </w:r>
                      </w:hyperlink>
                    </w:p>
                    <w:p w14:paraId="5BCFE417" w14:textId="0FEA7CA0" w:rsidR="006756DB" w:rsidRDefault="006756DB" w:rsidP="006756DB">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7AE71763" w14:textId="77777777" w:rsidR="005F64E5" w:rsidRDefault="005F64E5" w:rsidP="006756DB">
                      <w:pPr>
                        <w:spacing w:line="240" w:lineRule="atLeast"/>
                        <w:rPr>
                          <w:rFonts w:ascii="DM Sans" w:hAnsi="DM Sans"/>
                          <w:bCs/>
                          <w:color w:val="1B3660"/>
                          <w:sz w:val="20"/>
                          <w:szCs w:val="20"/>
                          <w:lang w:val="lt-LT"/>
                        </w:rPr>
                      </w:pPr>
                    </w:p>
                    <w:p w14:paraId="2E98E874" w14:textId="77777777" w:rsidR="006D26B5" w:rsidRDefault="00F44AB9" w:rsidP="006756DB">
                      <w:pPr>
                        <w:spacing w:line="240" w:lineRule="atLeast"/>
                        <w:rPr>
                          <w:rFonts w:ascii="DM Sans" w:hAnsi="DM Sans"/>
                          <w:bCs/>
                          <w:color w:val="1B3660"/>
                          <w:sz w:val="20"/>
                          <w:szCs w:val="20"/>
                          <w:lang w:val="lt-LT"/>
                        </w:rPr>
                      </w:pPr>
                      <w:r w:rsidRPr="00F44AB9">
                        <w:rPr>
                          <w:rFonts w:ascii="DM Sans" w:hAnsi="DM Sans"/>
                          <w:bCs/>
                          <w:color w:val="1B3660"/>
                          <w:sz w:val="20"/>
                          <w:szCs w:val="20"/>
                          <w:lang w:val="lt-LT"/>
                        </w:rPr>
                        <w:t xml:space="preserve">Valstybės sienos apsaugos tarnybai prie Lietuvos Respublikos vidaus reikalų ministerijos </w:t>
                      </w:r>
                    </w:p>
                    <w:p w14:paraId="39B53870" w14:textId="429970C5" w:rsidR="00583176" w:rsidRDefault="00583176" w:rsidP="005F64E5">
                      <w:pPr>
                        <w:spacing w:line="240" w:lineRule="atLeast"/>
                        <w:rPr>
                          <w:rFonts w:ascii="DM Sans" w:hAnsi="DM Sans"/>
                          <w:bCs/>
                          <w:color w:val="1B3660"/>
                          <w:sz w:val="20"/>
                          <w:szCs w:val="20"/>
                          <w:lang w:val="lt-LT"/>
                        </w:rPr>
                      </w:pPr>
                      <w:r w:rsidRPr="00583176">
                        <w:rPr>
                          <w:rFonts w:ascii="DM Sans" w:hAnsi="DM Sans"/>
                          <w:bCs/>
                          <w:color w:val="1B3660"/>
                          <w:sz w:val="20"/>
                          <w:szCs w:val="20"/>
                          <w:lang w:val="lt-LT"/>
                        </w:rPr>
                        <w:t xml:space="preserve">El. paštu: </w:t>
                      </w:r>
                      <w:hyperlink r:id="rId16" w:history="1">
                        <w:r w:rsidRPr="005F0B88">
                          <w:rPr>
                            <w:rStyle w:val="Hyperlink"/>
                            <w:rFonts w:ascii="DM Sans" w:hAnsi="DM Sans"/>
                            <w:bCs/>
                            <w:sz w:val="20"/>
                            <w:szCs w:val="20"/>
                            <w:lang w:val="lt-LT"/>
                          </w:rPr>
                          <w:t>dvks@vsat.vrm.lt</w:t>
                        </w:r>
                      </w:hyperlink>
                    </w:p>
                    <w:p w14:paraId="04DD16A0" w14:textId="570D7102" w:rsidR="005F64E5" w:rsidRDefault="005F64E5" w:rsidP="005F64E5">
                      <w:pPr>
                        <w:spacing w:line="240" w:lineRule="atLeast"/>
                        <w:rPr>
                          <w:rFonts w:ascii="DM Sans" w:hAnsi="DM Sans"/>
                          <w:bCs/>
                          <w:color w:val="1B3660"/>
                          <w:sz w:val="20"/>
                          <w:szCs w:val="20"/>
                          <w:lang w:val="lt-LT"/>
                        </w:rPr>
                      </w:pPr>
                      <w:r w:rsidRPr="006756DB">
                        <w:rPr>
                          <w:rFonts w:ascii="DM Sans" w:hAnsi="DM Sans"/>
                          <w:bCs/>
                          <w:color w:val="1B3660"/>
                          <w:sz w:val="20"/>
                          <w:szCs w:val="20"/>
                          <w:lang w:val="lt-LT"/>
                        </w:rPr>
                        <w:t>VSFSVVP informacinė Sistema</w:t>
                      </w:r>
                    </w:p>
                    <w:p w14:paraId="589CC4BF" w14:textId="77777777" w:rsidR="005F64E5" w:rsidRDefault="005F64E5" w:rsidP="00877FF4">
                      <w:pPr>
                        <w:spacing w:line="240" w:lineRule="atLeast"/>
                        <w:rPr>
                          <w:rFonts w:ascii="DM Sans" w:hAnsi="DM Sans"/>
                          <w:bCs/>
                          <w:color w:val="1B3660"/>
                          <w:sz w:val="20"/>
                          <w:szCs w:val="20"/>
                          <w:lang w:val="lt-LT"/>
                        </w:rPr>
                      </w:pPr>
                    </w:p>
                    <w:p w14:paraId="6AEF926F" w14:textId="77777777" w:rsidR="00B92B2F" w:rsidRPr="00B92B2F"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Lietuvos Respublikos užsienio reikalų ministerijai</w:t>
                      </w:r>
                    </w:p>
                    <w:p w14:paraId="5AAD7D61" w14:textId="0B2EA151" w:rsidR="00B92B2F" w:rsidRPr="00B92B2F"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 xml:space="preserve">El. paštu: </w:t>
                      </w:r>
                      <w:hyperlink r:id="rId17" w:history="1">
                        <w:r w:rsidRPr="005F0B88">
                          <w:rPr>
                            <w:rStyle w:val="Hyperlink"/>
                            <w:rFonts w:ascii="DM Sans" w:hAnsi="DM Sans"/>
                            <w:bCs/>
                            <w:sz w:val="20"/>
                            <w:szCs w:val="20"/>
                            <w:lang w:val="lt-LT"/>
                          </w:rPr>
                          <w:t>urm@urm.lt</w:t>
                        </w:r>
                      </w:hyperlink>
                    </w:p>
                    <w:p w14:paraId="443231FD" w14:textId="1ABB2C7C" w:rsidR="00061232" w:rsidRDefault="00B92B2F" w:rsidP="00B92B2F">
                      <w:pPr>
                        <w:spacing w:line="240" w:lineRule="atLeast"/>
                        <w:rPr>
                          <w:rFonts w:ascii="DM Sans" w:hAnsi="DM Sans"/>
                          <w:bCs/>
                          <w:color w:val="1B3660"/>
                          <w:sz w:val="20"/>
                          <w:szCs w:val="20"/>
                          <w:lang w:val="lt-LT"/>
                        </w:rPr>
                      </w:pPr>
                      <w:r w:rsidRPr="00B92B2F">
                        <w:rPr>
                          <w:rFonts w:ascii="DM Sans" w:hAnsi="DM Sans"/>
                          <w:bCs/>
                          <w:color w:val="1B3660"/>
                          <w:sz w:val="20"/>
                          <w:szCs w:val="20"/>
                          <w:lang w:val="lt-LT"/>
                        </w:rPr>
                        <w:t>VSFSVVP informacinė sistema</w:t>
                      </w:r>
                    </w:p>
                    <w:p w14:paraId="4F122EBA" w14:textId="77777777" w:rsidR="00B92B2F" w:rsidRDefault="00B92B2F" w:rsidP="00B92B2F">
                      <w:pPr>
                        <w:spacing w:line="240" w:lineRule="atLeast"/>
                        <w:rPr>
                          <w:rFonts w:ascii="DM Sans" w:hAnsi="DM Sans"/>
                          <w:bCs/>
                          <w:color w:val="1B3660"/>
                          <w:sz w:val="20"/>
                          <w:szCs w:val="20"/>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8"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v:textbox>
              </v:shape>
            </w:pict>
          </mc:Fallback>
        </mc:AlternateContent>
      </w:r>
    </w:p>
    <w:p w14:paraId="02444759" w14:textId="3880F96D" w:rsidR="000460C7" w:rsidRDefault="000460C7" w:rsidP="00D73721">
      <w:pPr>
        <w:ind w:left="-284" w:right="-144"/>
        <w:rPr>
          <w:rFonts w:ascii="DM Sans" w:hAnsi="DM Sans"/>
        </w:rPr>
      </w:pPr>
    </w:p>
    <w:p w14:paraId="7C9463E9" w14:textId="01FDD50F" w:rsidR="00E236E0" w:rsidRPr="00573FF6" w:rsidRDefault="00E236E0" w:rsidP="00D73721">
      <w:pPr>
        <w:ind w:left="-284" w:right="-144"/>
        <w:rPr>
          <w:rFonts w:ascii="DM Sans" w:hAnsi="DM Sans"/>
        </w:rPr>
      </w:pPr>
    </w:p>
    <w:p w14:paraId="50914EAF" w14:textId="349887D3" w:rsidR="00E236E0" w:rsidRPr="00573FF6" w:rsidRDefault="00E236E0" w:rsidP="00D73721">
      <w:pPr>
        <w:ind w:left="-284" w:right="-144"/>
        <w:rPr>
          <w:rFonts w:ascii="DM Sans" w:hAnsi="DM Sans"/>
        </w:rPr>
      </w:pPr>
    </w:p>
    <w:p w14:paraId="51B40AAA" w14:textId="7491BB23" w:rsidR="00E3589F" w:rsidRPr="00573FF6" w:rsidRDefault="00E3589F" w:rsidP="00D73721">
      <w:pPr>
        <w:ind w:left="-284" w:right="-144"/>
        <w:rPr>
          <w:rFonts w:ascii="DM Sans" w:hAnsi="DM Sans"/>
        </w:rPr>
      </w:pPr>
    </w:p>
    <w:p w14:paraId="7A71F9D0" w14:textId="605DFC48" w:rsidR="00E3589F" w:rsidRPr="00573FF6" w:rsidRDefault="00E3589F" w:rsidP="00D73721">
      <w:pPr>
        <w:ind w:left="-284" w:right="-144"/>
        <w:rPr>
          <w:rFonts w:ascii="DM Sans" w:hAnsi="DM Sans"/>
        </w:rPr>
      </w:pPr>
    </w:p>
    <w:p w14:paraId="64C13A06" w14:textId="77777777" w:rsidR="003D415D" w:rsidRPr="00573FF6" w:rsidRDefault="003D415D" w:rsidP="00AB6325">
      <w:pPr>
        <w:shd w:val="clear" w:color="auto" w:fill="FFFFFF"/>
        <w:spacing w:line="288" w:lineRule="auto"/>
        <w:ind w:right="-142"/>
        <w:jc w:val="both"/>
        <w:rPr>
          <w:rFonts w:ascii="DM Sans" w:hAnsi="DM Sans"/>
        </w:rPr>
      </w:pPr>
    </w:p>
    <w:p w14:paraId="01485AB6" w14:textId="77777777" w:rsidR="009C3307" w:rsidRPr="00573FF6" w:rsidRDefault="009C3307" w:rsidP="00AB6325">
      <w:pPr>
        <w:pStyle w:val="bodytext10pt"/>
        <w:spacing w:line="288" w:lineRule="auto"/>
        <w:ind w:right="-142"/>
        <w:rPr>
          <w:b/>
          <w:bCs/>
          <w:sz w:val="20"/>
          <w:szCs w:val="20"/>
          <w:lang w:eastAsia="zh-TW"/>
        </w:rPr>
      </w:pPr>
    </w:p>
    <w:p w14:paraId="7B4A0BBB" w14:textId="77777777" w:rsidR="00877FF4" w:rsidRDefault="00877FF4" w:rsidP="00667B42">
      <w:pPr>
        <w:ind w:left="-284"/>
        <w:jc w:val="both"/>
        <w:rPr>
          <w:rFonts w:ascii="DM Sans" w:hAnsi="DM Sans"/>
          <w:b/>
          <w:color w:val="1B3660"/>
        </w:rPr>
      </w:pPr>
    </w:p>
    <w:p w14:paraId="3B69C989" w14:textId="77777777" w:rsidR="00877FF4" w:rsidRDefault="00877FF4" w:rsidP="00667B42">
      <w:pPr>
        <w:ind w:left="-284"/>
        <w:jc w:val="both"/>
        <w:rPr>
          <w:rFonts w:ascii="DM Sans" w:hAnsi="DM Sans"/>
          <w:b/>
          <w:color w:val="1B3660"/>
        </w:rPr>
      </w:pPr>
    </w:p>
    <w:p w14:paraId="1FB6F083" w14:textId="77777777" w:rsidR="00877FF4" w:rsidRDefault="00877FF4" w:rsidP="00667B42">
      <w:pPr>
        <w:ind w:left="-284"/>
        <w:jc w:val="both"/>
        <w:rPr>
          <w:rFonts w:ascii="DM Sans" w:hAnsi="DM Sans"/>
          <w:b/>
          <w:color w:val="1B3660"/>
        </w:rPr>
      </w:pPr>
    </w:p>
    <w:p w14:paraId="4AA2F34D" w14:textId="77777777" w:rsidR="00877FF4" w:rsidRDefault="00877FF4" w:rsidP="00667B42">
      <w:pPr>
        <w:ind w:left="-284"/>
        <w:jc w:val="both"/>
        <w:rPr>
          <w:rFonts w:ascii="DM Sans" w:hAnsi="DM Sans"/>
          <w:b/>
          <w:color w:val="1B3660"/>
        </w:rPr>
      </w:pPr>
    </w:p>
    <w:p w14:paraId="46AFD81F" w14:textId="77777777" w:rsidR="00877FF4" w:rsidRDefault="00877FF4" w:rsidP="00667B42">
      <w:pPr>
        <w:ind w:left="-284"/>
        <w:jc w:val="both"/>
        <w:rPr>
          <w:rFonts w:ascii="DM Sans" w:hAnsi="DM Sans"/>
          <w:b/>
          <w:color w:val="1B3660"/>
        </w:rPr>
      </w:pPr>
    </w:p>
    <w:p w14:paraId="04444CD2" w14:textId="77777777" w:rsidR="00877FF4" w:rsidRDefault="00877FF4" w:rsidP="00667B42">
      <w:pPr>
        <w:ind w:left="-284"/>
        <w:jc w:val="both"/>
        <w:rPr>
          <w:rFonts w:ascii="DM Sans" w:hAnsi="DM Sans"/>
          <w:b/>
          <w:color w:val="1B3660"/>
        </w:rPr>
      </w:pPr>
    </w:p>
    <w:p w14:paraId="7FEF376B" w14:textId="77777777" w:rsidR="00877FF4" w:rsidRDefault="00877FF4" w:rsidP="00667B42">
      <w:pPr>
        <w:ind w:left="-284"/>
        <w:jc w:val="both"/>
        <w:rPr>
          <w:rFonts w:ascii="DM Sans" w:hAnsi="DM Sans"/>
          <w:b/>
          <w:color w:val="1B3660"/>
        </w:rPr>
      </w:pPr>
    </w:p>
    <w:p w14:paraId="5A9E873D" w14:textId="77777777" w:rsidR="00877FF4" w:rsidRDefault="00877FF4" w:rsidP="00667B42">
      <w:pPr>
        <w:ind w:left="-284"/>
        <w:jc w:val="both"/>
        <w:rPr>
          <w:rFonts w:ascii="DM Sans" w:hAnsi="DM Sans"/>
          <w:b/>
          <w:color w:val="1B3660"/>
        </w:rPr>
      </w:pPr>
    </w:p>
    <w:p w14:paraId="1FF22A63" w14:textId="77777777" w:rsidR="00877FF4" w:rsidRDefault="00877FF4" w:rsidP="00667B42">
      <w:pPr>
        <w:ind w:left="-284"/>
        <w:jc w:val="both"/>
        <w:rPr>
          <w:rFonts w:ascii="DM Sans" w:hAnsi="DM Sans"/>
          <w:b/>
          <w:color w:val="1B3660"/>
        </w:rPr>
      </w:pPr>
    </w:p>
    <w:p w14:paraId="2D8552C4" w14:textId="77777777" w:rsidR="005F64E5" w:rsidRDefault="005F64E5" w:rsidP="00667B42">
      <w:pPr>
        <w:ind w:left="-284"/>
        <w:jc w:val="both"/>
        <w:rPr>
          <w:rFonts w:ascii="DM Sans" w:hAnsi="DM Sans"/>
          <w:b/>
          <w:color w:val="1B3660"/>
        </w:rPr>
      </w:pPr>
    </w:p>
    <w:p w14:paraId="5954F8C7" w14:textId="39F523F7" w:rsidR="009C3307" w:rsidRDefault="00493A51" w:rsidP="00667B42">
      <w:pPr>
        <w:pStyle w:val="bodytext10pt"/>
        <w:spacing w:line="288" w:lineRule="auto"/>
        <w:ind w:right="-142"/>
        <w:jc w:val="both"/>
        <w:rPr>
          <w:b/>
          <w:color w:val="1B3660"/>
        </w:rPr>
      </w:pPr>
      <w:r w:rsidRPr="00493A51">
        <w:rPr>
          <w:b/>
          <w:color w:val="1B3660"/>
        </w:rPr>
        <w:t>KVIETIMAS TEIKTI PROJEKTŲ ĮGYVENDINIMO PLANUS PROJEKTAMS, FINANSUOJAMIEMS SIENŲ VALDYMO IR VIZŲ POLITIKOS FINANSINĖS PARAMOS PRIEMONĖS, ĮTRAUKTOS Į INTEGRUOTO SIENŲ VALDYMO FONDĄ, 2021–2027 M. PROGRAMOS LĖŠOMIS</w:t>
      </w:r>
    </w:p>
    <w:p w14:paraId="4F0609CA" w14:textId="77777777" w:rsidR="007D0057" w:rsidRDefault="007D0057" w:rsidP="002741FD">
      <w:pPr>
        <w:pStyle w:val="Default"/>
        <w:ind w:left="-284"/>
        <w:jc w:val="center"/>
        <w:rPr>
          <w:rFonts w:ascii="DM Sans" w:hAnsi="DM Sans"/>
          <w:bCs/>
          <w:color w:val="1B3660"/>
          <w:sz w:val="20"/>
          <w:szCs w:val="20"/>
          <w:lang w:val="lt-LT"/>
        </w:rPr>
      </w:pPr>
    </w:p>
    <w:p w14:paraId="275ECB7E" w14:textId="21F1A9A6" w:rsidR="00FC39EC" w:rsidRPr="00FC39EC" w:rsidRDefault="00FC39EC" w:rsidP="002741FD">
      <w:pPr>
        <w:pStyle w:val="Default"/>
        <w:ind w:left="-284"/>
        <w:jc w:val="center"/>
        <w:rPr>
          <w:rFonts w:ascii="DM Sans" w:hAnsi="DM Sans"/>
          <w:bCs/>
          <w:color w:val="1B3660"/>
          <w:sz w:val="20"/>
          <w:szCs w:val="20"/>
          <w:lang w:val="lt-LT"/>
        </w:rPr>
      </w:pPr>
      <w:r w:rsidRPr="00FC39EC">
        <w:rPr>
          <w:rFonts w:ascii="DM Sans" w:hAnsi="DM Sans"/>
          <w:bCs/>
          <w:color w:val="1B3660"/>
          <w:sz w:val="20"/>
          <w:szCs w:val="20"/>
          <w:lang w:val="lt-LT"/>
        </w:rPr>
        <w:t xml:space="preserve">Kvietimo Nr. </w:t>
      </w:r>
      <w:r w:rsidR="00DD1F93">
        <w:rPr>
          <w:rFonts w:ascii="DM Sans" w:hAnsi="DM Sans"/>
          <w:bCs/>
          <w:color w:val="1B3660"/>
          <w:sz w:val="20"/>
          <w:szCs w:val="20"/>
          <w:lang w:val="lt-LT"/>
        </w:rPr>
        <w:t>SVVP</w:t>
      </w:r>
      <w:r w:rsidRPr="00FC39EC">
        <w:rPr>
          <w:rFonts w:ascii="DM Sans" w:hAnsi="DM Sans"/>
          <w:bCs/>
          <w:color w:val="1B3660"/>
          <w:sz w:val="20"/>
          <w:szCs w:val="20"/>
          <w:lang w:val="lt-LT"/>
        </w:rPr>
        <w:t>2023.</w:t>
      </w:r>
      <w:r w:rsidR="00DD1F93">
        <w:rPr>
          <w:rFonts w:ascii="DM Sans" w:hAnsi="DM Sans"/>
          <w:bCs/>
          <w:color w:val="1B3660"/>
          <w:sz w:val="20"/>
          <w:szCs w:val="20"/>
          <w:lang w:val="lt-LT"/>
        </w:rPr>
        <w:t>7</w:t>
      </w:r>
    </w:p>
    <w:p w14:paraId="7AB160D5" w14:textId="77777777" w:rsidR="00FC39EC" w:rsidRPr="00FC39EC" w:rsidRDefault="00FC39EC" w:rsidP="002045EA">
      <w:pPr>
        <w:pStyle w:val="Default"/>
        <w:spacing w:line="276" w:lineRule="auto"/>
        <w:ind w:left="-284"/>
        <w:jc w:val="center"/>
        <w:rPr>
          <w:rFonts w:ascii="DM Sans" w:hAnsi="DM Sans"/>
          <w:bCs/>
          <w:color w:val="1B3660"/>
          <w:sz w:val="20"/>
          <w:szCs w:val="20"/>
          <w:lang w:val="lt-LT"/>
        </w:rPr>
      </w:pPr>
    </w:p>
    <w:p w14:paraId="01DCD733" w14:textId="3D99E0BD" w:rsidR="00FC39EC" w:rsidRPr="00FC39EC" w:rsidRDefault="007D0057" w:rsidP="002045EA">
      <w:pPr>
        <w:autoSpaceDE w:val="0"/>
        <w:autoSpaceDN w:val="0"/>
        <w:adjustRightInd w:val="0"/>
        <w:spacing w:line="276" w:lineRule="auto"/>
        <w:ind w:left="-284" w:firstLine="851"/>
        <w:jc w:val="both"/>
        <w:rPr>
          <w:rFonts w:ascii="DM Sans" w:eastAsia="Calibri" w:hAnsi="DM Sans"/>
          <w:color w:val="1B3660"/>
          <w:sz w:val="20"/>
          <w:szCs w:val="20"/>
          <w:lang w:val="lt-LT"/>
        </w:rPr>
      </w:pPr>
      <w:r w:rsidRPr="007D0057">
        <w:rPr>
          <w:rFonts w:ascii="DM Sans" w:eastAsia="Calibri" w:hAnsi="DM Sans"/>
          <w:color w:val="1B3660"/>
          <w:sz w:val="20"/>
          <w:szCs w:val="20"/>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Sienų valdymo ir vizų finansinės paramos priemonės, įtrauktos į Integruoto sienų valdymo fondą, 2021–2027 m. programos veiksmų įgyvendinimo planu, patvirtintu Lietuvos Respublikos vidaus reikalų ministro 202</w:t>
      </w:r>
      <w:r w:rsidR="007B495C">
        <w:rPr>
          <w:rFonts w:ascii="DM Sans" w:eastAsia="Calibri" w:hAnsi="DM Sans"/>
          <w:color w:val="1B3660"/>
          <w:sz w:val="20"/>
          <w:szCs w:val="20"/>
          <w:lang w:val="lt-LT"/>
        </w:rPr>
        <w:t>3</w:t>
      </w:r>
      <w:r w:rsidRPr="007D0057">
        <w:rPr>
          <w:rFonts w:ascii="DM Sans" w:eastAsia="Calibri" w:hAnsi="DM Sans"/>
          <w:color w:val="1B3660"/>
          <w:sz w:val="20"/>
          <w:szCs w:val="20"/>
          <w:lang w:val="lt-LT"/>
        </w:rPr>
        <w:t xml:space="preserve"> m. </w:t>
      </w:r>
      <w:r w:rsidR="007B495C">
        <w:rPr>
          <w:rFonts w:ascii="DM Sans" w:eastAsia="Calibri" w:hAnsi="DM Sans"/>
          <w:color w:val="1B3660"/>
          <w:sz w:val="20"/>
          <w:szCs w:val="20"/>
          <w:lang w:val="lt-LT"/>
        </w:rPr>
        <w:t>gegužės</w:t>
      </w:r>
      <w:r w:rsidRPr="007D0057">
        <w:rPr>
          <w:rFonts w:ascii="DM Sans" w:eastAsia="Calibri" w:hAnsi="DM Sans"/>
          <w:color w:val="1B3660"/>
          <w:sz w:val="20"/>
          <w:szCs w:val="20"/>
          <w:lang w:val="lt-LT"/>
        </w:rPr>
        <w:t xml:space="preserve"> </w:t>
      </w:r>
      <w:r w:rsidR="007B495C">
        <w:rPr>
          <w:rFonts w:ascii="DM Sans" w:eastAsia="Calibri" w:hAnsi="DM Sans"/>
          <w:color w:val="1B3660"/>
          <w:sz w:val="20"/>
          <w:szCs w:val="20"/>
          <w:lang w:val="lt-LT"/>
        </w:rPr>
        <w:t>1</w:t>
      </w:r>
      <w:r w:rsidRPr="007D0057">
        <w:rPr>
          <w:rFonts w:ascii="DM Sans" w:eastAsia="Calibri" w:hAnsi="DM Sans"/>
          <w:color w:val="1B3660"/>
          <w:sz w:val="20"/>
          <w:szCs w:val="20"/>
          <w:lang w:val="lt-LT"/>
        </w:rPr>
        <w:t xml:space="preserve">8  d. įsakymu Nr. 1V- </w:t>
      </w:r>
      <w:r w:rsidR="00233752">
        <w:rPr>
          <w:rFonts w:ascii="DM Sans" w:eastAsia="Calibri" w:hAnsi="DM Sans"/>
          <w:color w:val="1B3660"/>
          <w:sz w:val="20"/>
          <w:szCs w:val="20"/>
          <w:lang w:val="lt-LT"/>
        </w:rPr>
        <w:t>308</w:t>
      </w:r>
      <w:r w:rsidRPr="007D0057">
        <w:rPr>
          <w:rFonts w:ascii="DM Sans" w:eastAsia="Calibri" w:hAnsi="DM Sans"/>
          <w:color w:val="1B3660"/>
          <w:sz w:val="20"/>
          <w:szCs w:val="20"/>
          <w:lang w:val="lt-LT"/>
        </w:rPr>
        <w:t xml:space="preserve">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 xml:space="preserve">idaus reikalų ministro 2020 m. lapkričio 6 d. įsakymo </w:t>
      </w:r>
      <w:r w:rsidR="0058547A">
        <w:rPr>
          <w:rFonts w:ascii="DM Sans" w:eastAsia="Calibri" w:hAnsi="DM Sans"/>
          <w:color w:val="1B3660"/>
          <w:sz w:val="20"/>
          <w:szCs w:val="20"/>
          <w:lang w:val="lt-LT"/>
        </w:rPr>
        <w:t>N</w:t>
      </w:r>
      <w:r w:rsidR="0058547A" w:rsidRPr="0058547A">
        <w:rPr>
          <w:rFonts w:ascii="DM Sans" w:eastAsia="Calibri" w:hAnsi="DM Sans"/>
          <w:color w:val="1B3660"/>
          <w:sz w:val="20"/>
          <w:szCs w:val="20"/>
          <w:lang w:val="lt-LT"/>
        </w:rPr>
        <w:t>r. 1</w:t>
      </w:r>
      <w:r w:rsidR="0058547A">
        <w:rPr>
          <w:rFonts w:ascii="DM Sans" w:eastAsia="Calibri" w:hAnsi="DM Sans"/>
          <w:color w:val="1B3660"/>
          <w:sz w:val="20"/>
          <w:szCs w:val="20"/>
          <w:lang w:val="lt-LT"/>
        </w:rPr>
        <w:t>V</w:t>
      </w:r>
      <w:r w:rsidR="0058547A" w:rsidRPr="0058547A">
        <w:rPr>
          <w:rFonts w:ascii="DM Sans" w:eastAsia="Calibri" w:hAnsi="DM Sans"/>
          <w:color w:val="1B3660"/>
          <w:sz w:val="20"/>
          <w:szCs w:val="20"/>
          <w:lang w:val="lt-LT"/>
        </w:rPr>
        <w:t>-1145 „</w:t>
      </w:r>
      <w:r w:rsidR="0058547A">
        <w:rPr>
          <w:rFonts w:ascii="DM Sans" w:eastAsia="Calibri" w:hAnsi="DM Sans"/>
          <w:color w:val="1B3660"/>
          <w:sz w:val="20"/>
          <w:szCs w:val="20"/>
          <w:lang w:val="lt-LT"/>
        </w:rPr>
        <w:t>D</w:t>
      </w:r>
      <w:r w:rsidR="0058547A" w:rsidRPr="0058547A">
        <w:rPr>
          <w:rFonts w:ascii="DM Sans" w:eastAsia="Calibri" w:hAnsi="DM Sans"/>
          <w:color w:val="1B3660"/>
          <w:sz w:val="20"/>
          <w:szCs w:val="20"/>
          <w:lang w:val="lt-LT"/>
        </w:rPr>
        <w:t xml:space="preserve">ėl </w:t>
      </w:r>
      <w:r w:rsidR="0058547A">
        <w:rPr>
          <w:rFonts w:ascii="DM Sans" w:eastAsia="Calibri" w:hAnsi="DM Sans"/>
          <w:color w:val="1B3660"/>
          <w:sz w:val="20"/>
          <w:szCs w:val="20"/>
          <w:lang w:val="lt-LT"/>
        </w:rPr>
        <w:t>S</w:t>
      </w:r>
      <w:r w:rsidR="0058547A" w:rsidRPr="0058547A">
        <w:rPr>
          <w:rFonts w:ascii="DM Sans" w:eastAsia="Calibri" w:hAnsi="DM Sans"/>
          <w:color w:val="1B3660"/>
          <w:sz w:val="20"/>
          <w:szCs w:val="20"/>
          <w:lang w:val="lt-LT"/>
        </w:rPr>
        <w:t xml:space="preserve">ienų valdymo ir vizų politikos finansinės paramos priemonės, įtrauktos į </w:t>
      </w:r>
      <w:proofErr w:type="spellStart"/>
      <w:r w:rsidR="0058547A">
        <w:rPr>
          <w:rFonts w:ascii="DM Sans" w:eastAsia="Calibri" w:hAnsi="DM Sans"/>
          <w:color w:val="1B3660"/>
          <w:sz w:val="20"/>
          <w:szCs w:val="20"/>
          <w:lang w:val="lt-LT"/>
        </w:rPr>
        <w:t>Į</w:t>
      </w:r>
      <w:r w:rsidR="0058547A" w:rsidRPr="0058547A">
        <w:rPr>
          <w:rFonts w:ascii="DM Sans" w:eastAsia="Calibri" w:hAnsi="DM Sans"/>
          <w:color w:val="1B3660"/>
          <w:sz w:val="20"/>
          <w:szCs w:val="20"/>
          <w:lang w:val="lt-LT"/>
        </w:rPr>
        <w:t>ntegruoto</w:t>
      </w:r>
      <w:proofErr w:type="spellEnd"/>
      <w:r w:rsidR="0058547A" w:rsidRPr="0058547A">
        <w:rPr>
          <w:rFonts w:ascii="DM Sans" w:eastAsia="Calibri" w:hAnsi="DM Sans"/>
          <w:color w:val="1B3660"/>
          <w:sz w:val="20"/>
          <w:szCs w:val="20"/>
          <w:lang w:val="lt-LT"/>
        </w:rPr>
        <w:t xml:space="preserve"> sienų valdymo fondą, 2021–2027 m. programos veiksmų įgyvendinimo plano patvirtinimo“ pakeitimo</w:t>
      </w:r>
      <w:r w:rsidRPr="007D0057">
        <w:rPr>
          <w:rFonts w:ascii="DM Sans" w:eastAsia="Calibri" w:hAnsi="DM Sans"/>
          <w:color w:val="1B3660"/>
          <w:sz w:val="20"/>
          <w:szCs w:val="20"/>
          <w:lang w:val="lt-LT"/>
        </w:rPr>
        <w:t>) (toliau – programos veiksmų įgyvendinimo planas), kviečiame teikti projektų įgyvendinimo planus finansavimo lėšoms gauti (toliau – projekto įgyvendinimo planas).</w:t>
      </w:r>
    </w:p>
    <w:p w14:paraId="103870E9" w14:textId="77777777" w:rsidR="00FC39EC" w:rsidRPr="00FC39EC" w:rsidRDefault="00FC39EC" w:rsidP="002045EA">
      <w:pPr>
        <w:autoSpaceDE w:val="0"/>
        <w:autoSpaceDN w:val="0"/>
        <w:spacing w:line="276" w:lineRule="auto"/>
        <w:ind w:left="-284"/>
        <w:rPr>
          <w:rFonts w:ascii="DM Sans" w:eastAsia="Calibri" w:hAnsi="DM Sans"/>
          <w:bCs/>
          <w:color w:val="1B3660"/>
          <w:sz w:val="20"/>
          <w:szCs w:val="20"/>
          <w:lang w:val="lt-LT"/>
        </w:rPr>
      </w:pPr>
    </w:p>
    <w:p w14:paraId="1D3873FE" w14:textId="31908294" w:rsidR="009311F7" w:rsidRPr="009311F7" w:rsidRDefault="009311F7" w:rsidP="002045EA">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įgyvendinimo planų teikimo galutinė data:</w:t>
      </w:r>
      <w:r w:rsidRPr="009311F7">
        <w:rPr>
          <w:rFonts w:ascii="DM Sans" w:eastAsia="Calibri" w:hAnsi="DM Sans"/>
          <w:bCs/>
          <w:color w:val="1B3660"/>
          <w:sz w:val="20"/>
          <w:szCs w:val="20"/>
          <w:lang w:val="lt-LT"/>
        </w:rPr>
        <w:t xml:space="preserve"> </w:t>
      </w:r>
      <w:r w:rsidRPr="009311F7">
        <w:rPr>
          <w:rFonts w:ascii="DM Sans" w:eastAsia="Calibri" w:hAnsi="DM Sans"/>
          <w:b/>
          <w:bCs/>
          <w:color w:val="1B3660"/>
          <w:sz w:val="20"/>
          <w:szCs w:val="20"/>
          <w:lang w:val="lt-LT"/>
        </w:rPr>
        <w:t>iki 202</w:t>
      </w:r>
      <w:r>
        <w:rPr>
          <w:rFonts w:ascii="DM Sans" w:eastAsia="Calibri" w:hAnsi="DM Sans"/>
          <w:b/>
          <w:bCs/>
          <w:color w:val="1B3660"/>
          <w:sz w:val="20"/>
          <w:szCs w:val="20"/>
          <w:lang w:val="lt-LT"/>
        </w:rPr>
        <w:t>3</w:t>
      </w:r>
      <w:r w:rsidRPr="009311F7">
        <w:rPr>
          <w:rFonts w:ascii="DM Sans" w:eastAsia="Calibri" w:hAnsi="DM Sans"/>
          <w:b/>
          <w:bCs/>
          <w:color w:val="1B3660"/>
          <w:sz w:val="20"/>
          <w:szCs w:val="20"/>
          <w:lang w:val="lt-LT"/>
        </w:rPr>
        <w:t xml:space="preserve"> m.</w:t>
      </w:r>
      <w:r>
        <w:rPr>
          <w:rFonts w:ascii="DM Sans" w:eastAsia="Calibri" w:hAnsi="DM Sans"/>
          <w:b/>
          <w:bCs/>
          <w:color w:val="1B3660"/>
          <w:sz w:val="20"/>
          <w:szCs w:val="20"/>
          <w:lang w:val="lt-LT"/>
        </w:rPr>
        <w:t xml:space="preserve"> </w:t>
      </w:r>
      <w:r w:rsidR="00CA0034">
        <w:rPr>
          <w:rFonts w:ascii="DM Sans" w:eastAsia="Calibri" w:hAnsi="DM Sans"/>
          <w:b/>
          <w:bCs/>
          <w:color w:val="1B3660"/>
          <w:sz w:val="20"/>
          <w:szCs w:val="20"/>
          <w:lang w:val="lt-LT"/>
        </w:rPr>
        <w:t xml:space="preserve">rugpjūčio </w:t>
      </w:r>
      <w:r w:rsidRPr="009311F7">
        <w:rPr>
          <w:rFonts w:ascii="DM Sans" w:eastAsia="Calibri" w:hAnsi="DM Sans"/>
          <w:b/>
          <w:bCs/>
          <w:color w:val="1B3660"/>
          <w:sz w:val="20"/>
          <w:szCs w:val="20"/>
          <w:lang w:val="lt-LT"/>
        </w:rPr>
        <w:t xml:space="preserve">mėn. </w:t>
      </w:r>
      <w:r w:rsidR="00DB1416">
        <w:rPr>
          <w:rFonts w:ascii="DM Sans" w:eastAsia="Calibri" w:hAnsi="DM Sans"/>
          <w:b/>
          <w:bCs/>
          <w:color w:val="1B3660"/>
          <w:sz w:val="20"/>
          <w:szCs w:val="20"/>
          <w:lang w:val="lt-LT"/>
        </w:rPr>
        <w:t xml:space="preserve">25 </w:t>
      </w:r>
      <w:r w:rsidRPr="009311F7">
        <w:rPr>
          <w:rFonts w:ascii="DM Sans" w:eastAsia="Calibri" w:hAnsi="DM Sans"/>
          <w:b/>
          <w:bCs/>
          <w:color w:val="1B3660"/>
          <w:sz w:val="20"/>
          <w:szCs w:val="20"/>
          <w:lang w:val="lt-LT"/>
        </w:rPr>
        <w:t>d. 1</w:t>
      </w:r>
      <w:r w:rsidR="00D84B89">
        <w:rPr>
          <w:rFonts w:ascii="DM Sans" w:eastAsia="Calibri" w:hAnsi="DM Sans"/>
          <w:b/>
          <w:bCs/>
          <w:color w:val="1B3660"/>
          <w:sz w:val="20"/>
          <w:szCs w:val="20"/>
          <w:lang w:val="lt-LT"/>
        </w:rPr>
        <w:t>5:45</w:t>
      </w:r>
      <w:r w:rsidRPr="009311F7">
        <w:rPr>
          <w:rFonts w:ascii="DM Sans" w:eastAsia="Calibri" w:hAnsi="DM Sans"/>
          <w:b/>
          <w:bCs/>
          <w:color w:val="1B3660"/>
          <w:sz w:val="20"/>
          <w:szCs w:val="20"/>
          <w:lang w:val="lt-LT"/>
        </w:rPr>
        <w:t xml:space="preserve"> val.</w:t>
      </w:r>
    </w:p>
    <w:p w14:paraId="19C68BE0" w14:textId="65095801" w:rsidR="009311F7" w:rsidRPr="009311F7" w:rsidRDefault="009311F7" w:rsidP="002045EA">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Projektų įgyvendinimo planų, kuriems turi būti rengiamas investicijų projektas, teikimo galutinė data: </w:t>
      </w:r>
      <w:r w:rsidRPr="009311F7">
        <w:rPr>
          <w:rFonts w:ascii="DM Sans" w:eastAsia="Calibri" w:hAnsi="DM Sans"/>
          <w:b/>
          <w:bCs/>
          <w:color w:val="1B3660"/>
          <w:sz w:val="20"/>
          <w:szCs w:val="20"/>
          <w:lang w:val="lt-LT"/>
        </w:rPr>
        <w:lastRenderedPageBreak/>
        <w:t xml:space="preserve">iki </w:t>
      </w:r>
      <w:r w:rsidR="00D84B89" w:rsidRPr="009311F7">
        <w:rPr>
          <w:rFonts w:ascii="DM Sans" w:eastAsia="Calibri" w:hAnsi="DM Sans"/>
          <w:b/>
          <w:bCs/>
          <w:color w:val="1B3660"/>
          <w:sz w:val="20"/>
          <w:szCs w:val="20"/>
          <w:lang w:val="lt-LT"/>
        </w:rPr>
        <w:t>202</w:t>
      </w:r>
      <w:r w:rsidR="00D84B89">
        <w:rPr>
          <w:rFonts w:ascii="DM Sans" w:eastAsia="Calibri" w:hAnsi="DM Sans"/>
          <w:b/>
          <w:bCs/>
          <w:color w:val="1B3660"/>
          <w:sz w:val="20"/>
          <w:szCs w:val="20"/>
          <w:lang w:val="lt-LT"/>
        </w:rPr>
        <w:t>3</w:t>
      </w:r>
      <w:r w:rsidR="00D84B89" w:rsidRPr="009311F7">
        <w:rPr>
          <w:rFonts w:ascii="DM Sans" w:eastAsia="Calibri" w:hAnsi="DM Sans"/>
          <w:b/>
          <w:bCs/>
          <w:color w:val="1B3660"/>
          <w:sz w:val="20"/>
          <w:szCs w:val="20"/>
          <w:lang w:val="lt-LT"/>
        </w:rPr>
        <w:t xml:space="preserve"> m.</w:t>
      </w:r>
      <w:r w:rsidR="00D84B89">
        <w:rPr>
          <w:rFonts w:ascii="DM Sans" w:eastAsia="Calibri" w:hAnsi="DM Sans"/>
          <w:b/>
          <w:bCs/>
          <w:color w:val="1B3660"/>
          <w:sz w:val="20"/>
          <w:szCs w:val="20"/>
          <w:lang w:val="lt-LT"/>
        </w:rPr>
        <w:t xml:space="preserve"> </w:t>
      </w:r>
      <w:r w:rsidR="004252B4">
        <w:rPr>
          <w:rFonts w:ascii="DM Sans" w:eastAsia="Calibri" w:hAnsi="DM Sans"/>
          <w:b/>
          <w:bCs/>
          <w:color w:val="1B3660"/>
          <w:sz w:val="20"/>
          <w:szCs w:val="20"/>
          <w:lang w:val="lt-LT"/>
        </w:rPr>
        <w:t>rugsėjo</w:t>
      </w:r>
      <w:r w:rsidR="00D84B89">
        <w:rPr>
          <w:rFonts w:ascii="DM Sans" w:eastAsia="Calibri" w:hAnsi="DM Sans"/>
          <w:b/>
          <w:bCs/>
          <w:color w:val="1B3660"/>
          <w:sz w:val="20"/>
          <w:szCs w:val="20"/>
          <w:lang w:val="lt-LT"/>
        </w:rPr>
        <w:t xml:space="preserve"> </w:t>
      </w:r>
      <w:r w:rsidR="00D84B89" w:rsidRPr="009311F7">
        <w:rPr>
          <w:rFonts w:ascii="DM Sans" w:eastAsia="Calibri" w:hAnsi="DM Sans"/>
          <w:b/>
          <w:bCs/>
          <w:color w:val="1B3660"/>
          <w:sz w:val="20"/>
          <w:szCs w:val="20"/>
          <w:lang w:val="lt-LT"/>
        </w:rPr>
        <w:t xml:space="preserve">mėn. </w:t>
      </w:r>
      <w:r w:rsidR="000B6851">
        <w:rPr>
          <w:rFonts w:ascii="DM Sans" w:eastAsia="Calibri" w:hAnsi="DM Sans"/>
          <w:b/>
          <w:bCs/>
          <w:color w:val="1B3660"/>
          <w:sz w:val="20"/>
          <w:szCs w:val="20"/>
          <w:lang w:val="lt-LT"/>
        </w:rPr>
        <w:t>15</w:t>
      </w:r>
      <w:r w:rsidR="00D84B89">
        <w:rPr>
          <w:rFonts w:ascii="DM Sans" w:eastAsia="Calibri" w:hAnsi="DM Sans"/>
          <w:b/>
          <w:bCs/>
          <w:color w:val="1B3660"/>
          <w:sz w:val="20"/>
          <w:szCs w:val="20"/>
          <w:lang w:val="lt-LT"/>
        </w:rPr>
        <w:t xml:space="preserve"> </w:t>
      </w:r>
      <w:r w:rsidR="00D84B89" w:rsidRPr="009311F7">
        <w:rPr>
          <w:rFonts w:ascii="DM Sans" w:eastAsia="Calibri" w:hAnsi="DM Sans"/>
          <w:b/>
          <w:bCs/>
          <w:color w:val="1B3660"/>
          <w:sz w:val="20"/>
          <w:szCs w:val="20"/>
          <w:lang w:val="lt-LT"/>
        </w:rPr>
        <w:t xml:space="preserve">d. </w:t>
      </w:r>
      <w:r w:rsidR="000B6851">
        <w:rPr>
          <w:rFonts w:ascii="DM Sans" w:eastAsia="Calibri" w:hAnsi="DM Sans"/>
          <w:b/>
          <w:bCs/>
          <w:color w:val="1B3660"/>
          <w:sz w:val="20"/>
          <w:szCs w:val="20"/>
          <w:lang w:val="lt-LT"/>
        </w:rPr>
        <w:t>15:45</w:t>
      </w:r>
      <w:r w:rsidRPr="009311F7">
        <w:rPr>
          <w:rFonts w:ascii="DM Sans" w:eastAsia="Calibri" w:hAnsi="DM Sans"/>
          <w:b/>
          <w:bCs/>
          <w:color w:val="1B3660"/>
          <w:sz w:val="20"/>
          <w:szCs w:val="20"/>
          <w:lang w:val="lt-LT"/>
        </w:rPr>
        <w:t xml:space="preserve"> val. </w:t>
      </w:r>
      <w:r w:rsidRPr="009311F7">
        <w:rPr>
          <w:rFonts w:ascii="DM Sans" w:eastAsia="Calibri" w:hAnsi="DM Sans"/>
          <w:color w:val="1B3660"/>
          <w:sz w:val="20"/>
          <w:szCs w:val="20"/>
          <w:lang w:val="lt-LT"/>
        </w:rPr>
        <w:t>Sąlygos, kada privaloma kartu su projekto įgyvendinimo planu parengti investicinį projektą pateikiamos Taisyklių 11 punkte.</w:t>
      </w:r>
    </w:p>
    <w:p w14:paraId="70F0D77B" w14:textId="328200BF" w:rsidR="009311F7" w:rsidRPr="009311F7" w:rsidRDefault="009311F7" w:rsidP="002045EA">
      <w:pPr>
        <w:pStyle w:val="ListParagraph"/>
        <w:widowControl w:val="0"/>
        <w:spacing w:line="276" w:lineRule="auto"/>
        <w:ind w:left="-284" w:firstLine="851"/>
        <w:jc w:val="both"/>
        <w:rPr>
          <w:rFonts w:ascii="DM Sans" w:eastAsia="Calibri" w:hAnsi="DM Sans"/>
          <w:bCs/>
          <w:color w:val="1B3660"/>
          <w:sz w:val="20"/>
          <w:szCs w:val="20"/>
          <w:u w:val="single"/>
          <w:lang w:val="lt-LT"/>
        </w:rPr>
      </w:pPr>
      <w:r w:rsidRPr="009311F7">
        <w:rPr>
          <w:rFonts w:ascii="DM Sans" w:eastAsia="Calibri" w:hAnsi="DM Sans"/>
          <w:b/>
          <w:bCs/>
          <w:color w:val="1B3660"/>
          <w:sz w:val="20"/>
          <w:szCs w:val="20"/>
          <w:lang w:val="lt-LT"/>
        </w:rPr>
        <w:t xml:space="preserve">Projektų įgyvendinimo planų teikimo vieta: </w:t>
      </w:r>
      <w:r w:rsidRPr="009311F7">
        <w:rPr>
          <w:rFonts w:ascii="DM Sans" w:eastAsia="Calibri" w:hAnsi="DM Sans"/>
          <w:color w:val="1B3660"/>
          <w:sz w:val="20"/>
          <w:szCs w:val="20"/>
          <w:lang w:val="lt-LT"/>
        </w:rPr>
        <w:t>Vidaus saugumo fondo bei Sienų valdymo ir vizų politikos finansinės paramos priemonės, įtrauktos į Integruoto sienų valdymo fondą, elektroninio keitimosi duomenimis sistema (toliau –VSFSVVP IS).</w:t>
      </w:r>
      <w:r w:rsidRPr="009311F7">
        <w:rPr>
          <w:rFonts w:ascii="DM Sans" w:eastAsia="Calibri" w:hAnsi="DM Sans"/>
          <w:b/>
          <w:bCs/>
          <w:color w:val="1B3660"/>
          <w:sz w:val="20"/>
          <w:szCs w:val="20"/>
          <w:lang w:val="lt-LT"/>
        </w:rPr>
        <w:t xml:space="preserve">  </w:t>
      </w:r>
    </w:p>
    <w:p w14:paraId="628771FB" w14:textId="77777777"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 xml:space="preserve">Klausimus, susijusius su projektų įgyvendinimo planų pildymu, galima teikti el. paštu: </w:t>
      </w:r>
      <w:hyperlink r:id="rId19" w:history="1">
        <w:r w:rsidRPr="009311F7">
          <w:rPr>
            <w:rFonts w:ascii="DM Sans" w:eastAsia="Calibri" w:hAnsi="DM Sans"/>
            <w:color w:val="1B3660"/>
            <w:sz w:val="20"/>
            <w:szCs w:val="20"/>
            <w:u w:val="single"/>
            <w:lang w:val="lt-LT"/>
          </w:rPr>
          <w:t>info@cpva.lt</w:t>
        </w:r>
      </w:hyperlink>
      <w:r w:rsidRPr="009311F7">
        <w:rPr>
          <w:rFonts w:ascii="DM Sans" w:eastAsia="Calibri" w:hAnsi="DM Sans"/>
          <w:color w:val="1B3660"/>
          <w:sz w:val="20"/>
          <w:szCs w:val="20"/>
          <w:lang w:val="lt-LT"/>
        </w:rPr>
        <w:t xml:space="preserve"> arba </w:t>
      </w:r>
      <w:hyperlink r:id="rId20" w:history="1">
        <w:r w:rsidRPr="009311F7">
          <w:rPr>
            <w:rFonts w:ascii="DM Sans" w:eastAsia="Calibri" w:hAnsi="DM Sans"/>
            <w:color w:val="1B3660"/>
            <w:sz w:val="20"/>
            <w:szCs w:val="20"/>
            <w:u w:val="single"/>
            <w:lang w:val="lt-LT"/>
          </w:rPr>
          <w:t>https://www.cpva.lt/struktura-ir-kontaktai/2/vidaus-saugumo-fondo-skyrius/d33</w:t>
        </w:r>
      </w:hyperlink>
      <w:r w:rsidRPr="009311F7">
        <w:rPr>
          <w:rFonts w:ascii="DM Sans" w:eastAsia="Calibri" w:hAnsi="DM Sans"/>
          <w:color w:val="1B3660"/>
          <w:sz w:val="20"/>
          <w:szCs w:val="20"/>
          <w:lang w:val="lt-LT"/>
        </w:rPr>
        <w:t xml:space="preserve"> interneto svetainėje nurodytais kontaktais. </w:t>
      </w:r>
    </w:p>
    <w:p w14:paraId="28AB73FC" w14:textId="78D64D96" w:rsidR="009311F7" w:rsidRPr="009311F7" w:rsidRDefault="009311F7" w:rsidP="002045EA">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Detali projekto įgyvendinimo planų vertinimo, pateikimo ir rengimo tvarka nurodyta</w:t>
      </w:r>
      <w:r w:rsidRPr="009311F7">
        <w:rPr>
          <w:rFonts w:ascii="DM Sans" w:eastAsia="Calibri" w:hAnsi="DM Sans"/>
          <w:color w:val="1B3660"/>
          <w:sz w:val="20"/>
          <w:szCs w:val="20"/>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21" w:history="1">
        <w:r w:rsidRPr="009311F7">
          <w:rPr>
            <w:rStyle w:val="Hyperlink"/>
            <w:rFonts w:ascii="DM Sans" w:eastAsia="Calibri" w:hAnsi="DM Sans"/>
            <w:color w:val="1B3660"/>
            <w:sz w:val="20"/>
            <w:szCs w:val="20"/>
            <w:lang w:val="lt-LT"/>
          </w:rPr>
          <w:t>https://www.e-tar.lt/portal/lt/legalAct/6863a4506f5411edbc04912defe897d1</w:t>
        </w:r>
      </w:hyperlink>
      <w:r w:rsidRPr="009311F7">
        <w:rPr>
          <w:rFonts w:ascii="DM Sans" w:eastAsia="Calibri" w:hAnsi="DM Sans"/>
          <w:color w:val="1B3660"/>
          <w:sz w:val="20"/>
          <w:szCs w:val="20"/>
          <w:lang w:val="lt-LT"/>
        </w:rPr>
        <w:t xml:space="preserve"> ). </w:t>
      </w:r>
    </w:p>
    <w:p w14:paraId="548D545A" w14:textId="77777777" w:rsidR="009311F7" w:rsidRPr="009311F7" w:rsidRDefault="009311F7" w:rsidP="002045EA">
      <w:pPr>
        <w:widowControl w:val="0"/>
        <w:tabs>
          <w:tab w:val="left" w:pos="4350"/>
        </w:tabs>
        <w:spacing w:line="276" w:lineRule="auto"/>
        <w:ind w:left="-284" w:firstLine="851"/>
        <w:jc w:val="both"/>
        <w:rPr>
          <w:rFonts w:ascii="DM Sans" w:eastAsia="Calibri" w:hAnsi="DM Sans"/>
          <w:b/>
          <w:bCs/>
          <w:color w:val="1B3660"/>
          <w:sz w:val="20"/>
          <w:szCs w:val="20"/>
          <w:lang w:val="lt-LT"/>
        </w:rPr>
      </w:pPr>
    </w:p>
    <w:p w14:paraId="4CE9E2D0" w14:textId="4FD37FAB" w:rsidR="009311F7" w:rsidRPr="009311F7" w:rsidRDefault="009311F7" w:rsidP="002045EA">
      <w:pPr>
        <w:widowControl w:val="0"/>
        <w:spacing w:line="276" w:lineRule="auto"/>
        <w:ind w:left="-284" w:firstLine="851"/>
        <w:rPr>
          <w:rFonts w:ascii="DM Sans" w:eastAsia="Calibri" w:hAnsi="DM Sans"/>
          <w:color w:val="1B3660"/>
          <w:sz w:val="20"/>
          <w:szCs w:val="20"/>
          <w:lang w:val="lt-LT"/>
        </w:rPr>
      </w:pPr>
      <w:r w:rsidRPr="009311F7">
        <w:rPr>
          <w:rFonts w:ascii="DM Sans" w:eastAsia="Calibri" w:hAnsi="DM Sans"/>
          <w:b/>
          <w:bCs/>
          <w:color w:val="1B3660"/>
          <w:sz w:val="20"/>
          <w:szCs w:val="20"/>
          <w:lang w:val="lt-LT"/>
        </w:rPr>
        <w:t>Projektų įgyvendinimo planų teikimas</w:t>
      </w:r>
      <w:r w:rsidRPr="009311F7">
        <w:rPr>
          <w:rFonts w:ascii="DM Sans" w:eastAsia="Calibri" w:hAnsi="DM Sans"/>
          <w:color w:val="1B3660"/>
          <w:sz w:val="20"/>
          <w:szCs w:val="20"/>
          <w:lang w:val="lt-LT"/>
        </w:rPr>
        <w:t>:</w:t>
      </w:r>
    </w:p>
    <w:p w14:paraId="2569B82E" w14:textId="77777777"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Pareiškėjai užpildo projekto įgyvendinimo planą finansavimo lėšoms gauti. Projekto įgyvendinimo plano formą galima rasti Taisyklių 1 priede (https://e-tar.lt/portal/lt/legalAct/0c46a380fbae11ec8fa7d02a65c371ad). Projektų įgyvendinimo planai turi būti pateikti per VSFSVVP IS. Jei VSFSVVP IS funkcinės galimybės laikinai neužtikrinamos, projekto įgyvendinimo planas gali būti pateiktas kaip elektroninis dokumentas, pasirašytas saugiu el. parašu. 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proofErr w:type="spellStart"/>
      <w:r w:rsidRPr="009C0930">
        <w:rPr>
          <w:rFonts w:ascii="DM Sans" w:hAnsi="DM Sans"/>
          <w:color w:val="1B3660"/>
          <w:sz w:val="20"/>
          <w:szCs w:val="20"/>
          <w:lang w:val="lt-LT"/>
        </w:rPr>
        <w:t>info@cpva.lt</w:t>
      </w:r>
      <w:proofErr w:type="spellEnd"/>
      <w:r w:rsidRPr="009C0930">
        <w:rPr>
          <w:rFonts w:ascii="DM Sans" w:hAnsi="DM Sans"/>
          <w:color w:val="1B3660"/>
          <w:sz w:val="20"/>
          <w:szCs w:val="20"/>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63CB8ED5" w14:textId="29A72EB2"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Kitais būdais išsiųsti arba po galutinio projektų įgyvendinimo planų pateikimo termino pateikti projektų įgyvendinimo planai nebus nagrinėjami ir bus grąžinami pareiškėjui. Už projektų įgyvendinimo planų pateikimą laiku atsako pareiškėjas.      </w:t>
      </w:r>
    </w:p>
    <w:p w14:paraId="13335E38" w14:textId="29553308" w:rsidR="009C0930" w:rsidRPr="009C0930"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2D14DCD7" w14:textId="272FC129" w:rsidR="009311F7" w:rsidRDefault="009C0930" w:rsidP="002045EA">
      <w:pPr>
        <w:widowControl w:val="0"/>
        <w:tabs>
          <w:tab w:val="left" w:pos="993"/>
        </w:tabs>
        <w:spacing w:line="276" w:lineRule="auto"/>
        <w:ind w:left="-284" w:firstLine="851"/>
        <w:contextualSpacing/>
        <w:jc w:val="both"/>
        <w:rPr>
          <w:rFonts w:ascii="DM Sans" w:hAnsi="DM Sans"/>
          <w:color w:val="1B3660"/>
          <w:sz w:val="20"/>
          <w:szCs w:val="20"/>
          <w:lang w:val="lt-LT"/>
        </w:rPr>
      </w:pPr>
      <w:r w:rsidRPr="009C0930">
        <w:rPr>
          <w:rFonts w:ascii="DM Sans" w:hAnsi="DM Sans"/>
          <w:color w:val="1B3660"/>
          <w:sz w:val="20"/>
          <w:szCs w:val="20"/>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CB3AD0">
        <w:rPr>
          <w:rFonts w:ascii="DM Sans" w:hAnsi="DM Sans"/>
          <w:i/>
          <w:iCs/>
          <w:color w:val="1B3660"/>
          <w:sz w:val="20"/>
          <w:szCs w:val="20"/>
          <w:lang w:val="lt-LT"/>
        </w:rPr>
        <w:t>mutatis</w:t>
      </w:r>
      <w:proofErr w:type="spellEnd"/>
      <w:r w:rsidRPr="00CB3AD0">
        <w:rPr>
          <w:rFonts w:ascii="DM Sans" w:hAnsi="DM Sans"/>
          <w:i/>
          <w:iCs/>
          <w:color w:val="1B3660"/>
          <w:sz w:val="20"/>
          <w:szCs w:val="20"/>
          <w:lang w:val="lt-LT"/>
        </w:rPr>
        <w:t xml:space="preserve"> </w:t>
      </w:r>
      <w:proofErr w:type="spellStart"/>
      <w:r w:rsidRPr="00CB3AD0">
        <w:rPr>
          <w:rFonts w:ascii="DM Sans" w:hAnsi="DM Sans"/>
          <w:i/>
          <w:iCs/>
          <w:color w:val="1B3660"/>
          <w:sz w:val="20"/>
          <w:szCs w:val="20"/>
          <w:lang w:val="lt-LT"/>
        </w:rPr>
        <w:t>mutandis</w:t>
      </w:r>
      <w:proofErr w:type="spellEnd"/>
      <w:r w:rsidRPr="009C0930">
        <w:rPr>
          <w:rFonts w:ascii="DM Sans" w:hAnsi="DM Sans"/>
          <w:color w:val="1B3660"/>
          <w:sz w:val="20"/>
          <w:szCs w:val="20"/>
          <w:lang w:val="lt-LT"/>
        </w:rPr>
        <w:t>, kaip ir projekto vykdytojui.</w:t>
      </w:r>
    </w:p>
    <w:p w14:paraId="36F4496A" w14:textId="77777777" w:rsidR="009C0930" w:rsidRPr="009311F7" w:rsidRDefault="009C0930" w:rsidP="002045EA">
      <w:pPr>
        <w:widowControl w:val="0"/>
        <w:tabs>
          <w:tab w:val="left" w:pos="993"/>
        </w:tabs>
        <w:spacing w:line="276" w:lineRule="auto"/>
        <w:ind w:left="-284"/>
        <w:contextualSpacing/>
        <w:jc w:val="both"/>
        <w:rPr>
          <w:rFonts w:ascii="DM Sans" w:hAnsi="DM Sans"/>
          <w:color w:val="1B3660"/>
          <w:sz w:val="20"/>
          <w:szCs w:val="20"/>
          <w:lang w:val="lt-LT"/>
        </w:rPr>
      </w:pPr>
    </w:p>
    <w:p w14:paraId="1468FB1A"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bendrieji atrankos kriterijai:</w:t>
      </w:r>
    </w:p>
    <w:p w14:paraId="47DB57D4" w14:textId="61B4C09A"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1. projektas atitinka Sienų valdymo ir vizų politikos finansinės paramos priemonės, įtrauktos į Integruoto sienų valdymo fondą, (toliau – SVVP) 2021–2027 m. programą (toliau – Programa) ir įgyvendina vieną iš Programos konkrečių tikslų, taip pat prisideda prie nacionalinės plėtros programos uždavinių ir priemonės siekiamų rezultatų įgyvendinimo;</w:t>
      </w:r>
    </w:p>
    <w:p w14:paraId="44C5397B"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2.  įgyvendinant projektą, bus užtikrintas efektyvus lėšų panaudojimas, siekiant projekto tikslo (-ų);</w:t>
      </w:r>
    </w:p>
    <w:p w14:paraId="5D3AF8E0"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3.  projektu siekiama aiškių, realių ir pamatuojamų rezultatų;</w:t>
      </w:r>
    </w:p>
    <w:p w14:paraId="3A6A975F" w14:textId="77777777" w:rsidR="00E61EF4" w:rsidRPr="00E61EF4" w:rsidRDefault="00E61EF4" w:rsidP="002045EA">
      <w:pPr>
        <w:widowControl w:val="0"/>
        <w:spacing w:line="276" w:lineRule="auto"/>
        <w:ind w:left="-284" w:firstLine="851"/>
        <w:jc w:val="both"/>
        <w:rPr>
          <w:rFonts w:ascii="DM Sans" w:eastAsia="Calibri" w:hAnsi="DM Sans"/>
          <w:color w:val="1B3660"/>
          <w:sz w:val="20"/>
          <w:szCs w:val="20"/>
          <w:lang w:val="lt-LT"/>
        </w:rPr>
      </w:pPr>
      <w:r w:rsidRPr="00E61EF4">
        <w:rPr>
          <w:rFonts w:ascii="DM Sans" w:eastAsia="Calibri" w:hAnsi="DM Sans"/>
          <w:color w:val="1B3660"/>
          <w:sz w:val="20"/>
          <w:szCs w:val="20"/>
          <w:lang w:val="lt-LT"/>
        </w:rPr>
        <w:t>4. pareiškėjas organizaciniu ir finansiniu požiūriu yra pajėgus tinkamai ir laiku įgyvendinti projektą, taip pat užtikrinti projekto rezultatų tęstinumą;</w:t>
      </w:r>
    </w:p>
    <w:p w14:paraId="71E04EF0" w14:textId="263DE3DE" w:rsidR="009311F7" w:rsidRDefault="00E61EF4" w:rsidP="002045EA">
      <w:pPr>
        <w:widowControl w:val="0"/>
        <w:spacing w:line="276" w:lineRule="auto"/>
        <w:ind w:left="-284" w:firstLine="851"/>
        <w:jc w:val="both"/>
        <w:rPr>
          <w:rFonts w:ascii="DM Sans" w:hAnsi="DM Sans"/>
          <w:color w:val="1B3660"/>
          <w:sz w:val="20"/>
          <w:szCs w:val="20"/>
          <w:lang w:val="lt-LT"/>
        </w:rPr>
      </w:pPr>
      <w:r w:rsidRPr="00E61EF4">
        <w:rPr>
          <w:rFonts w:ascii="DM Sans" w:eastAsia="Calibri" w:hAnsi="DM Sans"/>
          <w:color w:val="1B3660"/>
          <w:sz w:val="20"/>
          <w:szCs w:val="20"/>
          <w:lang w:val="lt-LT"/>
        </w:rPr>
        <w:t xml:space="preserve">5. projektas neturi neigiamo poveikio horizontaliesiems principams, nurodytiems 2021 m. birželio 24 </w:t>
      </w:r>
      <w:r w:rsidRPr="00E61EF4">
        <w:rPr>
          <w:rFonts w:ascii="DM Sans" w:eastAsia="Calibri" w:hAnsi="DM Sans"/>
          <w:color w:val="1B3660"/>
          <w:sz w:val="20"/>
          <w:szCs w:val="20"/>
          <w:lang w:val="lt-LT"/>
        </w:rPr>
        <w:lastRenderedPageBreak/>
        <w:t>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r w:rsidR="009311F7" w:rsidRPr="009311F7">
        <w:rPr>
          <w:rFonts w:ascii="DM Sans" w:hAnsi="DM Sans"/>
          <w:color w:val="1B3660"/>
          <w:sz w:val="20"/>
          <w:szCs w:val="20"/>
          <w:lang w:val="lt-LT"/>
        </w:rPr>
        <w:t xml:space="preserve">       </w:t>
      </w:r>
    </w:p>
    <w:p w14:paraId="3597E39D" w14:textId="77777777" w:rsidR="00E61EF4" w:rsidRPr="009311F7" w:rsidRDefault="00E61EF4" w:rsidP="002045EA">
      <w:pPr>
        <w:widowControl w:val="0"/>
        <w:spacing w:line="276" w:lineRule="auto"/>
        <w:ind w:left="-284" w:firstLine="851"/>
        <w:jc w:val="both"/>
        <w:rPr>
          <w:rFonts w:ascii="DM Sans" w:eastAsia="Calibri" w:hAnsi="DM Sans"/>
          <w:color w:val="1B3660"/>
          <w:sz w:val="20"/>
          <w:szCs w:val="20"/>
          <w:lang w:val="lt-LT"/>
        </w:rPr>
      </w:pPr>
    </w:p>
    <w:p w14:paraId="45414765"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Tinkamomis finansuoti išlaidomis laikoma:</w:t>
      </w:r>
    </w:p>
    <w:p w14:paraId="3BB49AF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14:paraId="1AA9E1EE"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 išlaidos, patirtos ir apmokėtos tinkamu finansuoti laikotarpiu, t. y.: </w:t>
      </w:r>
    </w:p>
    <w:p w14:paraId="024D260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2.1. išlaidos turi būti patirtos ir apmokėtos nuo 2021 m. sausio 1 d. iki 2029 m. gruodžio 31 d.;</w:t>
      </w:r>
    </w:p>
    <w:p w14:paraId="64B8A7B8"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2.2. išlaidos, kurios tampa tinkamos finansuoti keičiant Programą, laikomos atitinkančiomis finansavimo reikalavimus nuo tos dienos, kai vadovaujančioji institucija Europos Komisijai pateikia prašymą pakeisti Programą; </w:t>
      </w:r>
    </w:p>
    <w:p w14:paraId="1B071B22"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 xml:space="preserve">2.3. kiekvienam projektui taikomas projekto išlaidų tinkamumo finansuoti laikotarpis nustatomas projekto sutartyje; </w:t>
      </w:r>
    </w:p>
    <w:p w14:paraId="7AA8B74C"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3. išlaidos, patirtos projekto vykdytojų ir (ar) partnerių;</w:t>
      </w:r>
    </w:p>
    <w:p w14:paraId="358CD78B"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4. išlaidos, kurios yra realios, t. y. nulemtos faktiškai įvykusios ūkinės operacijos, pagrįstos apmokėjimo įrodymo ir pagrindimo dokumentais;</w:t>
      </w:r>
    </w:p>
    <w:p w14:paraId="7735CFED" w14:textId="77777777" w:rsidR="00043BE7" w:rsidRPr="00043BE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C97BDCF" w14:textId="6676AE88" w:rsidR="009311F7" w:rsidRDefault="00043BE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043BE7">
        <w:rPr>
          <w:rFonts w:ascii="DM Sans" w:eastAsia="Calibri" w:hAnsi="DM Sans"/>
          <w:color w:val="1B3660"/>
          <w:sz w:val="20"/>
          <w:szCs w:val="20"/>
          <w:lang w:val="lt-LT"/>
        </w:rPr>
        <w:t>6. išlaidos, kurios atitinka kitus SVVP finansavimo lėšų panaudojimą reglamentuojančiuose teisės aktuose nustatytus išlaidų tinkamumo reikalavimus.</w:t>
      </w:r>
    </w:p>
    <w:p w14:paraId="3243AF44" w14:textId="77777777" w:rsidR="00A87463" w:rsidRPr="009311F7" w:rsidRDefault="00A87463" w:rsidP="002045EA">
      <w:pPr>
        <w:widowControl w:val="0"/>
        <w:tabs>
          <w:tab w:val="left" w:pos="1134"/>
        </w:tabs>
        <w:spacing w:line="276" w:lineRule="auto"/>
        <w:ind w:left="-284" w:firstLine="851"/>
        <w:jc w:val="both"/>
        <w:rPr>
          <w:rFonts w:ascii="DM Sans" w:eastAsia="Calibri" w:hAnsi="DM Sans"/>
          <w:b/>
          <w:color w:val="1B3660"/>
          <w:sz w:val="20"/>
          <w:szCs w:val="20"/>
          <w:lang w:val="lt-LT"/>
        </w:rPr>
      </w:pPr>
    </w:p>
    <w:p w14:paraId="0459693F" w14:textId="77777777" w:rsidR="009311F7" w:rsidRPr="009311F7" w:rsidRDefault="009311F7" w:rsidP="002045EA">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Netinkamomis finansuoti išlaidomis laikoma</w:t>
      </w:r>
      <w:r w:rsidRPr="009311F7">
        <w:rPr>
          <w:rFonts w:ascii="DM Sans" w:eastAsia="Calibri" w:hAnsi="DM Sans"/>
          <w:color w:val="1B3660"/>
          <w:sz w:val="20"/>
          <w:szCs w:val="20"/>
          <w:lang w:val="lt-LT"/>
        </w:rPr>
        <w:t>:</w:t>
      </w:r>
    </w:p>
    <w:p w14:paraId="41C6AD3C"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1. skolos palūkanos;</w:t>
      </w:r>
    </w:p>
    <w:p w14:paraId="7DF0BC79"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 pridėtinės vertės mokestis (toliau – PVM), išskyrus:</w:t>
      </w:r>
    </w:p>
    <w:p w14:paraId="177B5A75"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2.1. projektus, kurių visos išlaidos mažesnės nei 5 000 000 eurų (įskaitant PVM), ir</w:t>
      </w:r>
    </w:p>
    <w:p w14:paraId="7249EE94"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2.2. projektus, kurių visos išlaidos yra ne mažesnės kaip 5 000 000 eurų (įskaitant PVM), kai PVM nesusigrąžinamas pagal nacionalinius teisės aktus;</w:t>
      </w:r>
    </w:p>
    <w:p w14:paraId="195286D3"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3. žemės pirkimo išlaidos;</w:t>
      </w:r>
    </w:p>
    <w:p w14:paraId="0E0B053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4. išlaidos, kurios padidina projekto sąnaudas, proporcingai nesukurdamos pridėtinės vertės;</w:t>
      </w:r>
    </w:p>
    <w:p w14:paraId="57D43ADD"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5. nepagrįstai didelės išlaidos (išlaidos, kurių projekto vykdytojas negali pagrįsti ir (ar) rinkos kainas viršijančios išlaidos);</w:t>
      </w:r>
    </w:p>
    <w:p w14:paraId="03E3245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6. išlaidos, patirtos vykdant sutartis (jų dalį), sudarytas su tarpininkais ar konsultantais, kuriose darbų ar paslaugų kaina siejama su išlaidų dydžiu, nepagrįstu faktine atlikto darbo ar suteiktų paslaugų verte;</w:t>
      </w:r>
    </w:p>
    <w:p w14:paraId="3BF65209"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73B5E5BA" w14:textId="77777777" w:rsidR="00D66B33" w:rsidRPr="00D66B33"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8. išlaidos, patirtos atsiradus teigiamų skirtumų dėl valiutos kurso pakeitimo;</w:t>
      </w:r>
    </w:p>
    <w:p w14:paraId="5CA14C15" w14:textId="243B1532" w:rsidR="009311F7" w:rsidRDefault="00D66B33" w:rsidP="002045EA">
      <w:pPr>
        <w:widowControl w:val="0"/>
        <w:spacing w:line="276" w:lineRule="auto"/>
        <w:ind w:left="-284" w:firstLine="851"/>
        <w:jc w:val="both"/>
        <w:rPr>
          <w:rFonts w:ascii="DM Sans" w:eastAsia="Calibri" w:hAnsi="DM Sans"/>
          <w:color w:val="1B3660"/>
          <w:sz w:val="20"/>
          <w:szCs w:val="20"/>
          <w:lang w:val="lt-LT"/>
        </w:rPr>
      </w:pPr>
      <w:r w:rsidRPr="00D66B33">
        <w:rPr>
          <w:rFonts w:ascii="DM Sans" w:eastAsia="Calibri" w:hAnsi="DM Sans"/>
          <w:color w:val="1B3660"/>
          <w:sz w:val="20"/>
          <w:szCs w:val="20"/>
          <w:lang w:val="lt-LT"/>
        </w:rPr>
        <w:t>9. lėšų išgryninimo ir valiutos keitimo mokesčiai.</w:t>
      </w:r>
    </w:p>
    <w:p w14:paraId="3460CE14" w14:textId="77777777" w:rsidR="00D66B33" w:rsidRPr="009311F7" w:rsidRDefault="00D66B33" w:rsidP="002045EA">
      <w:pPr>
        <w:widowControl w:val="0"/>
        <w:spacing w:line="276" w:lineRule="auto"/>
        <w:ind w:left="-284" w:firstLine="851"/>
        <w:jc w:val="both"/>
        <w:rPr>
          <w:rFonts w:ascii="DM Sans" w:eastAsia="Calibri" w:hAnsi="DM Sans"/>
          <w:color w:val="1B3660"/>
          <w:sz w:val="20"/>
          <w:szCs w:val="20"/>
          <w:lang w:val="lt-LT"/>
        </w:rPr>
      </w:pPr>
    </w:p>
    <w:p w14:paraId="32F0A6DC" w14:textId="77777777" w:rsidR="009311F7" w:rsidRPr="009311F7" w:rsidRDefault="009311F7" w:rsidP="002045EA">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Programos rodikliai: </w:t>
      </w:r>
    </w:p>
    <w:p w14:paraId="68E82F9C" w14:textId="1BC2B1C4" w:rsidR="00016880" w:rsidRDefault="00016880" w:rsidP="002045EA">
      <w:pPr>
        <w:spacing w:line="276" w:lineRule="auto"/>
        <w:ind w:left="-284" w:firstLine="851"/>
        <w:jc w:val="both"/>
        <w:rPr>
          <w:rFonts w:ascii="DM Sans" w:eastAsia="Calibri" w:hAnsi="DM Sans"/>
          <w:color w:val="1B3660"/>
          <w:sz w:val="20"/>
          <w:szCs w:val="20"/>
          <w:lang w:val="lt-LT"/>
        </w:rPr>
      </w:pPr>
      <w:r w:rsidRPr="00016880">
        <w:rPr>
          <w:rFonts w:ascii="DM Sans" w:eastAsia="Calibri" w:hAnsi="DM Sans"/>
          <w:color w:val="1B3660"/>
          <w:sz w:val="20"/>
          <w:szCs w:val="20"/>
          <w:lang w:val="lt-LT"/>
        </w:rPr>
        <w:t xml:space="preserve">Kiekviename projekto įgyvendinimo plane turi būti nurodomos projektui priskiriamos  intervencinių veiksmų rūšys ir siekiami Programos rodikliai, kuriuos galima rasti Programoje, patvirtintoje 2022 m. spalio 10 </w:t>
      </w:r>
      <w:r w:rsidRPr="00016880">
        <w:rPr>
          <w:rFonts w:ascii="DM Sans" w:eastAsia="Calibri" w:hAnsi="DM Sans"/>
          <w:color w:val="1B3660"/>
          <w:sz w:val="20"/>
          <w:szCs w:val="20"/>
          <w:lang w:val="lt-LT"/>
        </w:rPr>
        <w:lastRenderedPageBreak/>
        <w:t>d. Europos Komisijos įgyvendinimo sprendimu Nr. C(2022) 7199 (</w:t>
      </w:r>
      <w:hyperlink r:id="rId22" w:history="1">
        <w:r w:rsidRPr="005F0B88">
          <w:rPr>
            <w:rStyle w:val="Hyperlink"/>
            <w:rFonts w:ascii="DM Sans" w:eastAsia="Calibri" w:hAnsi="DM Sans"/>
            <w:sz w:val="20"/>
            <w:szCs w:val="20"/>
            <w:lang w:val="lt-LT"/>
          </w:rPr>
          <w:t>https://isf.lt/svvp-programa</w:t>
        </w:r>
      </w:hyperlink>
      <w:r>
        <w:rPr>
          <w:rFonts w:ascii="DM Sans" w:eastAsia="Calibri" w:hAnsi="DM Sans"/>
          <w:color w:val="1B3660"/>
          <w:sz w:val="20"/>
          <w:szCs w:val="20"/>
          <w:lang w:val="lt-LT"/>
        </w:rPr>
        <w:t>)</w:t>
      </w:r>
      <w:r w:rsidRPr="00016880">
        <w:rPr>
          <w:rFonts w:ascii="DM Sans" w:eastAsia="Calibri" w:hAnsi="DM Sans"/>
          <w:color w:val="1B3660"/>
          <w:sz w:val="20"/>
          <w:szCs w:val="20"/>
          <w:lang w:val="lt-LT"/>
        </w:rPr>
        <w:t>, ir Programos veiklos peržiūros plane, patvirtintame Lietuvos Respublikos vidaus reikalų ministro 2022 m. lapkričio 11 d. įsakymu Nr. 1V-696 „Dėl Sienų valdymo ir vizų politikos finansinės paramos priemonės, įtrauktos į Integruoto sienų valdymo fondą, 2021–2027 metų programos veiklos peržiūros plano patvirtinimo“ (</w:t>
      </w:r>
      <w:hyperlink r:id="rId23" w:history="1">
        <w:r w:rsidRPr="005F0B88">
          <w:rPr>
            <w:rStyle w:val="Hyperlink"/>
            <w:rFonts w:ascii="DM Sans" w:eastAsia="Calibri" w:hAnsi="DM Sans"/>
            <w:sz w:val="20"/>
            <w:szCs w:val="20"/>
            <w:lang w:val="lt-LT"/>
          </w:rPr>
          <w:t>https://www.isf.lt/sienu-valdymo-ir-vizu-politikos-finansines-paramos-priemones-itrauktos-i-integruoto-sienu-valdymo-fonda-2021-2027-metu-programos-veiklos-perziuros-planas</w:t>
        </w:r>
      </w:hyperlink>
      <w:r w:rsidRPr="00016880">
        <w:rPr>
          <w:rFonts w:ascii="DM Sans" w:eastAsia="Calibri" w:hAnsi="DM Sans"/>
          <w:color w:val="1B3660"/>
          <w:sz w:val="20"/>
          <w:szCs w:val="20"/>
          <w:lang w:val="lt-LT"/>
        </w:rPr>
        <w:t>).</w:t>
      </w:r>
    </w:p>
    <w:p w14:paraId="358C678A" w14:textId="5963E8D6" w:rsidR="00FC39EC" w:rsidRDefault="00016880" w:rsidP="002045EA">
      <w:pPr>
        <w:spacing w:line="276" w:lineRule="auto"/>
        <w:ind w:left="-284" w:firstLine="851"/>
        <w:jc w:val="both"/>
        <w:rPr>
          <w:rFonts w:ascii="DM Sans" w:eastAsia="Calibri" w:hAnsi="DM Sans"/>
          <w:color w:val="1B3660"/>
          <w:sz w:val="20"/>
          <w:szCs w:val="20"/>
          <w:lang w:val="lt-LT"/>
        </w:rPr>
      </w:pPr>
      <w:r w:rsidRPr="00016880">
        <w:rPr>
          <w:rFonts w:ascii="DM Sans" w:eastAsia="Calibri" w:hAnsi="DM Sans"/>
          <w:color w:val="1B3660"/>
          <w:sz w:val="20"/>
          <w:szCs w:val="20"/>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1V-419 „Dėl Sienų valdymo ir vizų politikos finansinės paramos priemonės, įtrauktos į Integruoto sienų valdymo fondą, 2021–2027 metų programos veiklos peržiūros plano rengimo metodikos patvirtinimo“.</w:t>
      </w:r>
    </w:p>
    <w:p w14:paraId="5417B4AB" w14:textId="77777777" w:rsidR="00016880" w:rsidRPr="009311F7" w:rsidRDefault="00016880" w:rsidP="002045EA">
      <w:pPr>
        <w:spacing w:line="276" w:lineRule="auto"/>
        <w:ind w:left="-284" w:firstLine="851"/>
        <w:jc w:val="both"/>
        <w:rPr>
          <w:rFonts w:ascii="DM Sans" w:eastAsia="Calibri" w:hAnsi="DM Sans"/>
          <w:b/>
          <w:color w:val="1B3660"/>
          <w:sz w:val="20"/>
          <w:szCs w:val="20"/>
          <w:lang w:val="lt-LT"/>
        </w:rPr>
      </w:pPr>
    </w:p>
    <w:p w14:paraId="72B5BCC2" w14:textId="77777777" w:rsidR="002164E9" w:rsidRDefault="00FC39EC" w:rsidP="002045EA">
      <w:pPr>
        <w:spacing w:line="276" w:lineRule="auto"/>
        <w:ind w:left="-284" w:firstLine="851"/>
        <w:jc w:val="both"/>
        <w:rPr>
          <w:rFonts w:ascii="DM Sans" w:hAnsi="DM Sans"/>
          <w:color w:val="1B3660"/>
          <w:sz w:val="20"/>
          <w:szCs w:val="20"/>
          <w:lang w:val="lt-LT"/>
        </w:rPr>
      </w:pPr>
      <w:r w:rsidRPr="00FC39EC">
        <w:rPr>
          <w:rFonts w:ascii="DM Sans" w:eastAsia="Calibri" w:hAnsi="DM Sans"/>
          <w:b/>
          <w:color w:val="1B3660"/>
          <w:sz w:val="20"/>
          <w:szCs w:val="20"/>
          <w:lang w:val="lt-LT"/>
        </w:rPr>
        <w:t>KVIEČIAME TEIKTI PROJEKTŲ ĮGYVENDINIMO PLANUS ŠIEMS PROJEKTAMS:</w:t>
      </w:r>
      <w:r w:rsidRPr="00FC39EC">
        <w:rPr>
          <w:rFonts w:ascii="DM Sans" w:hAnsi="DM Sans"/>
          <w:color w:val="1B3660"/>
          <w:sz w:val="20"/>
          <w:szCs w:val="20"/>
          <w:lang w:val="lt-LT"/>
        </w:rPr>
        <w:t xml:space="preserve">          </w:t>
      </w:r>
    </w:p>
    <w:p w14:paraId="666CE3E9" w14:textId="0F9F70C4" w:rsidR="00FC39EC" w:rsidRPr="00FC39EC" w:rsidRDefault="00FC39EC" w:rsidP="002045EA">
      <w:pPr>
        <w:spacing w:line="276" w:lineRule="auto"/>
        <w:ind w:left="-284" w:firstLine="851"/>
        <w:jc w:val="both"/>
        <w:rPr>
          <w:rFonts w:ascii="DM Sans" w:hAnsi="DM Sans"/>
          <w:color w:val="1B3660"/>
          <w:sz w:val="20"/>
          <w:szCs w:val="20"/>
          <w:lang w:val="lt-LT"/>
        </w:rPr>
      </w:pPr>
      <w:r w:rsidRPr="00FC39EC">
        <w:rPr>
          <w:rFonts w:ascii="DM Sans" w:hAnsi="DM Sans"/>
          <w:color w:val="1B3660"/>
          <w:sz w:val="20"/>
          <w:szCs w:val="20"/>
          <w:lang w:val="lt-LT"/>
        </w:rPr>
        <w:t xml:space="preserve"> </w:t>
      </w:r>
      <w:bookmarkStart w:id="0" w:name="_Hlk120193691"/>
    </w:p>
    <w:p w14:paraId="7A70461F" w14:textId="3C8347F8" w:rsidR="00FC39EC" w:rsidRPr="00FC39EC" w:rsidRDefault="00FC39EC" w:rsidP="002045EA">
      <w:pPr>
        <w:widowControl w:val="0"/>
        <w:spacing w:line="276" w:lineRule="auto"/>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BD1B51" w:rsidRPr="00BD1B51">
        <w:rPr>
          <w:rFonts w:ascii="DM Sans" w:eastAsia="Calibri" w:hAnsi="DM Sans"/>
          <w:bCs/>
          <w:color w:val="1B3660"/>
          <w:sz w:val="20"/>
          <w:szCs w:val="20"/>
          <w:lang w:val="lt-LT"/>
        </w:rPr>
        <w:t>Informatikos ir ryšių departamentas prie Lietuvos Respublikos vidaus reikalų ministerijos (toliau – IRD)</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BD1B51" w:rsidRPr="00FC39EC" w14:paraId="4E0C2D4A" w14:textId="77777777" w:rsidTr="00D50FE7">
        <w:trPr>
          <w:gridAfter w:val="1"/>
          <w:wAfter w:w="24" w:type="dxa"/>
          <w:trHeight w:val="444"/>
        </w:trPr>
        <w:tc>
          <w:tcPr>
            <w:tcW w:w="711" w:type="dxa"/>
            <w:vMerge w:val="restart"/>
          </w:tcPr>
          <w:p w14:paraId="4C7089B5" w14:textId="77777777" w:rsidR="00BD1B51" w:rsidRPr="00FC39EC" w:rsidRDefault="00BD1B51" w:rsidP="002741FD">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3" w:type="dxa"/>
            <w:vMerge w:val="restart"/>
          </w:tcPr>
          <w:p w14:paraId="145FC1D1" w14:textId="77777777" w:rsidR="00BD1B51" w:rsidRPr="00953941" w:rsidRDefault="00BD1B51" w:rsidP="00EE18CF">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38" w:type="dxa"/>
            <w:gridSpan w:val="3"/>
          </w:tcPr>
          <w:p w14:paraId="389B3955" w14:textId="77777777"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5" w:type="dxa"/>
          </w:tcPr>
          <w:p w14:paraId="35F33384" w14:textId="77777777" w:rsidR="00BD1B51" w:rsidRPr="00953941" w:rsidRDefault="00BD1B51" w:rsidP="00E27070">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BD1B51" w:rsidRPr="00FC39EC" w14:paraId="01B2B273" w14:textId="77777777" w:rsidTr="00D50FE7">
        <w:trPr>
          <w:gridAfter w:val="1"/>
          <w:wAfter w:w="24" w:type="dxa"/>
          <w:trHeight w:val="359"/>
        </w:trPr>
        <w:tc>
          <w:tcPr>
            <w:tcW w:w="711" w:type="dxa"/>
            <w:vMerge/>
            <w:tcBorders>
              <w:bottom w:val="single" w:sz="4" w:space="0" w:color="auto"/>
            </w:tcBorders>
          </w:tcPr>
          <w:p w14:paraId="44323DA9" w14:textId="77777777" w:rsidR="00BD1B51" w:rsidRPr="00FC39EC" w:rsidRDefault="00BD1B51" w:rsidP="002741FD">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567444B3" w14:textId="77777777" w:rsidR="00BD1B51" w:rsidRPr="00953941" w:rsidRDefault="00BD1B51" w:rsidP="002741FD">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457C6BBB" w14:textId="1739DD6C" w:rsidR="00BD1B51" w:rsidRPr="00953941" w:rsidRDefault="00BD1B51" w:rsidP="00E27070">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8" w:type="dxa"/>
            <w:tcBorders>
              <w:bottom w:val="single" w:sz="4" w:space="0" w:color="auto"/>
            </w:tcBorders>
          </w:tcPr>
          <w:p w14:paraId="513DC391" w14:textId="77777777" w:rsidR="00BD1B51" w:rsidRPr="00953941" w:rsidRDefault="00BD1B51" w:rsidP="00E27070">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63" w:type="dxa"/>
            <w:tcBorders>
              <w:bottom w:val="single" w:sz="4" w:space="0" w:color="auto"/>
            </w:tcBorders>
          </w:tcPr>
          <w:p w14:paraId="49847B53" w14:textId="77777777" w:rsidR="00BD1B51" w:rsidRPr="00953941" w:rsidRDefault="00BD1B51" w:rsidP="00E27070">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5" w:type="dxa"/>
            <w:tcBorders>
              <w:bottom w:val="single" w:sz="4" w:space="0" w:color="auto"/>
            </w:tcBorders>
          </w:tcPr>
          <w:p w14:paraId="7A7BFD55" w14:textId="77777777" w:rsidR="00BD1B51" w:rsidRPr="00953941" w:rsidRDefault="00BD1B51" w:rsidP="00E27070">
            <w:pPr>
              <w:spacing w:before="60" w:after="60"/>
              <w:ind w:left="-284" w:firstLine="0"/>
              <w:jc w:val="center"/>
              <w:rPr>
                <w:rFonts w:ascii="DM Sans" w:hAnsi="DM Sans"/>
                <w:color w:val="1B3660"/>
                <w:lang w:val="lt-LT"/>
              </w:rPr>
            </w:pPr>
          </w:p>
        </w:tc>
      </w:tr>
      <w:tr w:rsidR="00FC39EC" w:rsidRPr="00FC39EC" w14:paraId="489E4C7C" w14:textId="77777777" w:rsidTr="00D50FE7">
        <w:trPr>
          <w:gridAfter w:val="1"/>
          <w:wAfter w:w="24" w:type="dxa"/>
        </w:trPr>
        <w:tc>
          <w:tcPr>
            <w:tcW w:w="711" w:type="dxa"/>
          </w:tcPr>
          <w:p w14:paraId="3F748FF6" w14:textId="6A68B9C8" w:rsidR="00FC39EC" w:rsidRPr="00FC39EC" w:rsidRDefault="00524CFC" w:rsidP="00524CFC">
            <w:pPr>
              <w:spacing w:before="60" w:after="60"/>
              <w:ind w:left="-284" w:firstLine="0"/>
              <w:jc w:val="center"/>
              <w:rPr>
                <w:rFonts w:ascii="DM Sans" w:hAnsi="DM Sans"/>
                <w:color w:val="1B3660"/>
                <w:lang w:val="lt-LT"/>
              </w:rPr>
            </w:pPr>
            <w:r>
              <w:rPr>
                <w:rFonts w:ascii="DM Sans" w:hAnsi="DM Sans"/>
                <w:color w:val="1B3660"/>
                <w:lang w:val="lt-LT"/>
              </w:rPr>
              <w:t xml:space="preserve">     </w:t>
            </w:r>
            <w:r w:rsidR="00FC39EC" w:rsidRPr="00FC39EC">
              <w:rPr>
                <w:rFonts w:ascii="DM Sans" w:hAnsi="DM Sans"/>
                <w:color w:val="1B3660"/>
                <w:lang w:val="lt-LT"/>
              </w:rPr>
              <w:t>1</w:t>
            </w:r>
          </w:p>
        </w:tc>
        <w:tc>
          <w:tcPr>
            <w:tcW w:w="3683" w:type="dxa"/>
          </w:tcPr>
          <w:p w14:paraId="75C3B452"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7" w:type="dxa"/>
          </w:tcPr>
          <w:p w14:paraId="6FE9AA78"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8" w:type="dxa"/>
          </w:tcPr>
          <w:p w14:paraId="723DA105"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63" w:type="dxa"/>
          </w:tcPr>
          <w:p w14:paraId="41573E84"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5" w:type="dxa"/>
          </w:tcPr>
          <w:p w14:paraId="4B0637FA" w14:textId="77777777" w:rsidR="00FC39EC" w:rsidRPr="00953941" w:rsidRDefault="00FC39EC" w:rsidP="00063E6F">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FC39EC" w:rsidRPr="00FC39EC" w14:paraId="58F33021" w14:textId="77777777" w:rsidTr="00D50FE7">
        <w:trPr>
          <w:trHeight w:val="397"/>
        </w:trPr>
        <w:tc>
          <w:tcPr>
            <w:tcW w:w="711" w:type="dxa"/>
            <w:shd w:val="clear" w:color="auto" w:fill="D9D9D9"/>
            <w:vAlign w:val="center"/>
          </w:tcPr>
          <w:p w14:paraId="7BE902A4" w14:textId="3041AEC0" w:rsidR="00FC39EC" w:rsidRPr="00FC39EC" w:rsidRDefault="002F0880" w:rsidP="002741FD">
            <w:pPr>
              <w:spacing w:before="60" w:after="60"/>
              <w:ind w:left="-284" w:firstLine="0"/>
              <w:jc w:val="right"/>
              <w:rPr>
                <w:rFonts w:ascii="DM Sans" w:hAnsi="DM Sans"/>
                <w:b/>
                <w:color w:val="1B3660"/>
                <w:lang w:val="lt-LT"/>
              </w:rPr>
            </w:pPr>
            <w:bookmarkStart w:id="1" w:name="_Hlk125723141"/>
            <w:r>
              <w:rPr>
                <w:rFonts w:ascii="DM Sans" w:hAnsi="DM Sans"/>
                <w:b/>
                <w:color w:val="1B3660"/>
                <w:lang w:val="lt-LT" w:eastAsia="lt-LT"/>
              </w:rPr>
              <w:t>1</w:t>
            </w:r>
            <w:r w:rsidR="00FC39EC" w:rsidRPr="00FC39EC">
              <w:rPr>
                <w:rFonts w:ascii="DM Sans" w:hAnsi="DM Sans"/>
                <w:b/>
                <w:color w:val="1B3660"/>
                <w:lang w:val="lt-LT" w:eastAsia="lt-LT"/>
              </w:rPr>
              <w:t>.</w:t>
            </w:r>
          </w:p>
        </w:tc>
        <w:tc>
          <w:tcPr>
            <w:tcW w:w="9520" w:type="dxa"/>
            <w:gridSpan w:val="6"/>
            <w:shd w:val="clear" w:color="auto" w:fill="D9D9D9"/>
          </w:tcPr>
          <w:p w14:paraId="3517465D" w14:textId="3A716D4A" w:rsidR="00FC39EC" w:rsidRPr="00953941" w:rsidRDefault="00FC39EC" w:rsidP="0024692F">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3E3716" w:rsidRPr="003E3716">
              <w:rPr>
                <w:rFonts w:ascii="DM Sans" w:hAnsi="DM Sans"/>
                <w:b/>
                <w:color w:val="1B3660"/>
                <w:lang w:val="lt-LT" w:eastAsia="lt-LT"/>
              </w:rPr>
              <w:t>Europos integruotas sienų valdymas</w:t>
            </w:r>
          </w:p>
        </w:tc>
      </w:tr>
      <w:bookmarkEnd w:id="0"/>
      <w:bookmarkEnd w:id="1"/>
      <w:tr w:rsidR="00FC39EC" w:rsidRPr="00FC39EC" w14:paraId="4771F76C" w14:textId="77777777" w:rsidTr="00D50FE7">
        <w:tc>
          <w:tcPr>
            <w:tcW w:w="711" w:type="dxa"/>
            <w:vAlign w:val="center"/>
          </w:tcPr>
          <w:p w14:paraId="048A53BC" w14:textId="61DE73FD" w:rsidR="00FC39EC" w:rsidRPr="00FC39EC" w:rsidRDefault="009F2F67" w:rsidP="002741FD">
            <w:pPr>
              <w:spacing w:before="60" w:after="60"/>
              <w:ind w:left="-284" w:firstLine="0"/>
              <w:jc w:val="right"/>
              <w:rPr>
                <w:rFonts w:ascii="DM Sans" w:hAnsi="DM Sans"/>
                <w:b/>
                <w:color w:val="1B3660"/>
                <w:lang w:val="lt-LT"/>
              </w:rPr>
            </w:pPr>
            <w:r>
              <w:rPr>
                <w:rFonts w:ascii="DM Sans" w:hAnsi="DM Sans"/>
                <w:b/>
                <w:bCs/>
                <w:color w:val="1B3660"/>
                <w:lang w:val="lt-LT"/>
              </w:rPr>
              <w:t>1.</w:t>
            </w:r>
            <w:r w:rsidR="00286DD7">
              <w:rPr>
                <w:rFonts w:ascii="DM Sans" w:hAnsi="DM Sans"/>
                <w:b/>
                <w:bCs/>
                <w:color w:val="1B3660"/>
                <w:lang w:val="lt-LT"/>
              </w:rPr>
              <w:t>8</w:t>
            </w:r>
            <w:r w:rsidR="00FC39EC" w:rsidRPr="00FC39EC">
              <w:rPr>
                <w:rFonts w:ascii="DM Sans" w:hAnsi="DM Sans"/>
                <w:b/>
                <w:bCs/>
                <w:color w:val="1B3660"/>
                <w:lang w:val="lt-LT"/>
              </w:rPr>
              <w:t>.</w:t>
            </w:r>
          </w:p>
        </w:tc>
        <w:tc>
          <w:tcPr>
            <w:tcW w:w="9520" w:type="dxa"/>
            <w:gridSpan w:val="6"/>
            <w:vAlign w:val="center"/>
          </w:tcPr>
          <w:p w14:paraId="2572FD73" w14:textId="22C9D038" w:rsidR="00FC39EC" w:rsidRPr="00953941" w:rsidRDefault="00FC39EC" w:rsidP="009F2F67">
            <w:pPr>
              <w:ind w:left="-284" w:firstLine="284"/>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793BD4" w:rsidRPr="00793BD4">
              <w:rPr>
                <w:rFonts w:ascii="DM Sans" w:hAnsi="DM Sans"/>
                <w:b/>
                <w:bCs/>
                <w:color w:val="1B3660"/>
                <w:lang w:val="lt-LT"/>
              </w:rPr>
              <w:t>Investicijos į sąveikumo paketą ir didelės apimties IT sistemų kūrimą</w:t>
            </w:r>
          </w:p>
        </w:tc>
      </w:tr>
      <w:tr w:rsidR="00953941" w:rsidRPr="00FC39EC" w14:paraId="580F4C1B" w14:textId="77777777" w:rsidTr="00D50FE7">
        <w:trPr>
          <w:gridAfter w:val="1"/>
          <w:wAfter w:w="24" w:type="dxa"/>
          <w:trHeight w:val="690"/>
        </w:trPr>
        <w:tc>
          <w:tcPr>
            <w:tcW w:w="711" w:type="dxa"/>
            <w:vAlign w:val="center"/>
          </w:tcPr>
          <w:p w14:paraId="7A2DD17B" w14:textId="5501C7A8" w:rsidR="00953941" w:rsidRPr="00FC39EC" w:rsidRDefault="00953941" w:rsidP="00953941">
            <w:pPr>
              <w:spacing w:before="60" w:after="60"/>
              <w:ind w:left="-284" w:firstLine="0"/>
              <w:jc w:val="right"/>
              <w:rPr>
                <w:rFonts w:ascii="DM Sans" w:hAnsi="DM Sans"/>
                <w:color w:val="1B3660"/>
                <w:lang w:val="lt-LT"/>
              </w:rPr>
            </w:pPr>
            <w:r>
              <w:rPr>
                <w:rFonts w:ascii="DM Sans" w:hAnsi="DM Sans"/>
                <w:color w:val="1B3660"/>
                <w:lang w:val="lt-LT"/>
              </w:rPr>
              <w:t>1</w:t>
            </w:r>
            <w:r w:rsidR="00793BD4">
              <w:rPr>
                <w:rFonts w:ascii="DM Sans" w:hAnsi="DM Sans"/>
                <w:color w:val="1B3660"/>
                <w:lang w:val="lt-LT"/>
              </w:rPr>
              <w:t>87</w:t>
            </w:r>
          </w:p>
        </w:tc>
        <w:tc>
          <w:tcPr>
            <w:tcW w:w="3683" w:type="dxa"/>
          </w:tcPr>
          <w:p w14:paraId="51EE914B" w14:textId="15A5BD30" w:rsidR="00953941" w:rsidRPr="00953941" w:rsidRDefault="00953941" w:rsidP="00953941">
            <w:pPr>
              <w:ind w:left="0" w:firstLine="0"/>
              <w:rPr>
                <w:rFonts w:ascii="DM Sans" w:hAnsi="DM Sans"/>
                <w:color w:val="1B3660"/>
                <w:lang w:val="lt-LT"/>
              </w:rPr>
            </w:pPr>
            <w:r w:rsidRPr="00953941">
              <w:rPr>
                <w:rFonts w:ascii="DM Sans" w:hAnsi="DM Sans"/>
                <w:i/>
                <w:iCs/>
                <w:color w:val="1B3660"/>
                <w:lang w:val="lt-LT"/>
              </w:rPr>
              <w:t xml:space="preserve">Projektas: </w:t>
            </w:r>
            <w:r w:rsidR="00365EF2" w:rsidRPr="00365EF2">
              <w:rPr>
                <w:rFonts w:ascii="DM Sans" w:hAnsi="DM Sans"/>
                <w:color w:val="1B3660"/>
                <w:lang w:val="lt-LT"/>
              </w:rPr>
              <w:t>Integruoto sienų valdymo sistemų sąveikumo komponentų plėtojimas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48DC23" w14:textId="1AF5AB57" w:rsidR="00953941" w:rsidRPr="00953941" w:rsidRDefault="00365EF2" w:rsidP="00953941">
            <w:pPr>
              <w:spacing w:before="60" w:after="60"/>
              <w:ind w:left="29" w:right="-108" w:firstLine="0"/>
              <w:jc w:val="center"/>
              <w:rPr>
                <w:rFonts w:ascii="DM Sans" w:hAnsi="DM Sans"/>
                <w:color w:val="1B3660"/>
                <w:lang w:val="lt-LT"/>
              </w:rPr>
            </w:pPr>
            <w:r>
              <w:rPr>
                <w:rFonts w:ascii="DM Sans" w:hAnsi="DM Sans"/>
                <w:color w:val="1B3660"/>
              </w:rPr>
              <w:t>156 000</w:t>
            </w:r>
            <w:r w:rsidR="00953941" w:rsidRPr="00953941">
              <w:rPr>
                <w:rFonts w:ascii="DM Sans" w:hAnsi="DM Sans"/>
                <w:color w:val="1B3660"/>
              </w:rPr>
              <w:t>,00</w:t>
            </w:r>
          </w:p>
        </w:tc>
        <w:tc>
          <w:tcPr>
            <w:tcW w:w="1558" w:type="dxa"/>
            <w:tcBorders>
              <w:top w:val="single" w:sz="4" w:space="0" w:color="000000"/>
              <w:left w:val="nil"/>
              <w:bottom w:val="single" w:sz="4" w:space="0" w:color="000000"/>
              <w:right w:val="single" w:sz="4" w:space="0" w:color="000000"/>
            </w:tcBorders>
            <w:shd w:val="clear" w:color="000000" w:fill="FFFFFF"/>
            <w:vAlign w:val="center"/>
          </w:tcPr>
          <w:p w14:paraId="2E320827" w14:textId="4A940C72" w:rsidR="00953941" w:rsidRPr="00953941" w:rsidRDefault="00365EF2" w:rsidP="00953941">
            <w:pPr>
              <w:spacing w:before="60" w:after="60"/>
              <w:ind w:left="29" w:right="-109" w:firstLine="0"/>
              <w:jc w:val="center"/>
              <w:rPr>
                <w:rFonts w:ascii="DM Sans" w:hAnsi="DM Sans"/>
                <w:color w:val="1B3660"/>
                <w:lang w:val="lt-LT"/>
              </w:rPr>
            </w:pPr>
            <w:r>
              <w:rPr>
                <w:rFonts w:ascii="DM Sans" w:hAnsi="DM Sans"/>
                <w:color w:val="1B3660"/>
              </w:rPr>
              <w:t>52 000</w:t>
            </w:r>
            <w:r w:rsidR="00953941" w:rsidRPr="00953941">
              <w:rPr>
                <w:rFonts w:ascii="DM Sans" w:hAnsi="DM Sans"/>
                <w:color w:val="1B3660"/>
              </w:rPr>
              <w:t>,00</w:t>
            </w:r>
          </w:p>
        </w:tc>
        <w:tc>
          <w:tcPr>
            <w:tcW w:w="1563" w:type="dxa"/>
            <w:tcBorders>
              <w:top w:val="single" w:sz="4" w:space="0" w:color="000000"/>
              <w:left w:val="nil"/>
              <w:bottom w:val="single" w:sz="4" w:space="0" w:color="000000"/>
              <w:right w:val="single" w:sz="4" w:space="0" w:color="000000"/>
            </w:tcBorders>
            <w:shd w:val="clear" w:color="000000" w:fill="FFFFFF"/>
            <w:vAlign w:val="center"/>
          </w:tcPr>
          <w:p w14:paraId="506F870D" w14:textId="1F60C981" w:rsidR="00953941" w:rsidRPr="00953941" w:rsidRDefault="00365EF2" w:rsidP="00953941">
            <w:pPr>
              <w:spacing w:before="60" w:after="60"/>
              <w:ind w:left="29" w:right="-108" w:firstLine="0"/>
              <w:jc w:val="center"/>
              <w:rPr>
                <w:rFonts w:ascii="DM Sans" w:hAnsi="DM Sans"/>
                <w:color w:val="1B3660"/>
                <w:lang w:val="lt-LT"/>
              </w:rPr>
            </w:pPr>
            <w:r>
              <w:rPr>
                <w:rFonts w:ascii="DM Sans" w:hAnsi="DM Sans"/>
                <w:color w:val="1B3660"/>
              </w:rPr>
              <w:t>208 000</w:t>
            </w:r>
            <w:r w:rsidR="00953941" w:rsidRPr="00953941">
              <w:rPr>
                <w:rFonts w:ascii="DM Sans" w:hAnsi="DM Sans"/>
                <w:color w:val="1B3660"/>
              </w:rPr>
              <w:t>,00</w:t>
            </w:r>
          </w:p>
        </w:tc>
        <w:tc>
          <w:tcPr>
            <w:tcW w:w="1275" w:type="dxa"/>
            <w:vAlign w:val="center"/>
          </w:tcPr>
          <w:p w14:paraId="619CD11E" w14:textId="2C39F332" w:rsidR="00953941" w:rsidRPr="00953941" w:rsidRDefault="00953941" w:rsidP="00D83630">
            <w:pPr>
              <w:spacing w:before="60" w:after="60"/>
              <w:ind w:left="29" w:firstLine="0"/>
              <w:jc w:val="center"/>
              <w:rPr>
                <w:rFonts w:ascii="DM Sans" w:hAnsi="DM Sans"/>
                <w:color w:val="1B3660"/>
                <w:lang w:val="lt-LT"/>
              </w:rPr>
            </w:pPr>
            <w:r>
              <w:rPr>
                <w:rFonts w:ascii="DM Sans" w:hAnsi="DM Sans"/>
                <w:color w:val="1B3660"/>
                <w:lang w:val="lt-LT"/>
              </w:rPr>
              <w:t>IRD</w:t>
            </w:r>
          </w:p>
        </w:tc>
      </w:tr>
      <w:tr w:rsidR="00D50FE7" w:rsidRPr="00953941" w14:paraId="7217BC86" w14:textId="77777777" w:rsidTr="00D50FE7">
        <w:tc>
          <w:tcPr>
            <w:tcW w:w="711" w:type="dxa"/>
            <w:vAlign w:val="center"/>
          </w:tcPr>
          <w:p w14:paraId="0725059A" w14:textId="53027F80" w:rsidR="00D50FE7" w:rsidRPr="00FC39EC" w:rsidRDefault="00D50FE7" w:rsidP="00EA0757">
            <w:pPr>
              <w:spacing w:before="60" w:after="60"/>
              <w:ind w:left="-284" w:firstLine="0"/>
              <w:jc w:val="right"/>
              <w:rPr>
                <w:rFonts w:ascii="DM Sans" w:hAnsi="DM Sans"/>
                <w:b/>
                <w:color w:val="1B3660"/>
                <w:lang w:val="lt-LT"/>
              </w:rPr>
            </w:pPr>
            <w:r>
              <w:rPr>
                <w:rFonts w:ascii="DM Sans" w:hAnsi="DM Sans"/>
                <w:b/>
                <w:bCs/>
                <w:color w:val="1B3660"/>
                <w:lang w:val="lt-LT"/>
              </w:rPr>
              <w:t>1.</w:t>
            </w:r>
            <w:r w:rsidR="009A3471">
              <w:rPr>
                <w:rFonts w:ascii="DM Sans" w:hAnsi="DM Sans"/>
                <w:b/>
                <w:bCs/>
                <w:color w:val="1B3660"/>
                <w:lang w:val="lt-LT"/>
              </w:rPr>
              <w:t>9</w:t>
            </w:r>
            <w:r w:rsidRPr="00FC39EC">
              <w:rPr>
                <w:rFonts w:ascii="DM Sans" w:hAnsi="DM Sans"/>
                <w:b/>
                <w:bCs/>
                <w:color w:val="1B3660"/>
                <w:lang w:val="lt-LT"/>
              </w:rPr>
              <w:t>.</w:t>
            </w:r>
          </w:p>
        </w:tc>
        <w:tc>
          <w:tcPr>
            <w:tcW w:w="9520" w:type="dxa"/>
            <w:gridSpan w:val="6"/>
            <w:vAlign w:val="center"/>
          </w:tcPr>
          <w:p w14:paraId="32549653" w14:textId="69A557DE" w:rsidR="00D50FE7" w:rsidRPr="00953941" w:rsidRDefault="00D50FE7" w:rsidP="00286DD7">
            <w:pPr>
              <w:ind w:left="0" w:firstLine="0"/>
              <w:rPr>
                <w:rFonts w:ascii="DM Sans" w:hAnsi="DM Sans"/>
                <w:color w:val="1B3660"/>
                <w:lang w:val="lt-LT"/>
              </w:rPr>
            </w:pPr>
            <w:r w:rsidRPr="00953941">
              <w:rPr>
                <w:rFonts w:ascii="DM Sans" w:hAnsi="DM Sans"/>
                <w:b/>
                <w:bCs/>
                <w:color w:val="1B3660"/>
                <w:lang w:val="lt-LT"/>
              </w:rPr>
              <w:t xml:space="preserve">VEIKSMAS: </w:t>
            </w:r>
            <w:r w:rsidR="00286DD7" w:rsidRPr="00286DD7">
              <w:rPr>
                <w:rFonts w:ascii="DM Sans" w:hAnsi="DM Sans"/>
                <w:b/>
                <w:bCs/>
                <w:color w:val="1B3660"/>
                <w:lang w:val="lt-LT"/>
              </w:rPr>
              <w:t>Nacionalinių SIS, AIS, ETIAS ir EURODAC (tik sienų kontrolės tikslais) veikla ir techninė priežiūra</w:t>
            </w:r>
          </w:p>
        </w:tc>
      </w:tr>
      <w:tr w:rsidR="00D50FE7" w:rsidRPr="00953941" w14:paraId="25A2E0EA" w14:textId="77777777" w:rsidTr="00D50FE7">
        <w:trPr>
          <w:gridAfter w:val="1"/>
          <w:wAfter w:w="24" w:type="dxa"/>
          <w:trHeight w:val="690"/>
        </w:trPr>
        <w:tc>
          <w:tcPr>
            <w:tcW w:w="711" w:type="dxa"/>
            <w:vAlign w:val="center"/>
          </w:tcPr>
          <w:p w14:paraId="13A860BC" w14:textId="26706436" w:rsidR="00D50FE7" w:rsidRPr="00FC39EC" w:rsidRDefault="00D50FE7" w:rsidP="00EA0757">
            <w:pPr>
              <w:spacing w:before="60" w:after="60"/>
              <w:ind w:left="-284" w:firstLine="0"/>
              <w:jc w:val="right"/>
              <w:rPr>
                <w:rFonts w:ascii="DM Sans" w:hAnsi="DM Sans"/>
                <w:color w:val="1B3660"/>
                <w:lang w:val="lt-LT"/>
              </w:rPr>
            </w:pPr>
            <w:r>
              <w:rPr>
                <w:rFonts w:ascii="DM Sans" w:hAnsi="DM Sans"/>
                <w:color w:val="1B3660"/>
                <w:lang w:val="lt-LT"/>
              </w:rPr>
              <w:t>1</w:t>
            </w:r>
            <w:r w:rsidR="00286DD7">
              <w:rPr>
                <w:rFonts w:ascii="DM Sans" w:hAnsi="DM Sans"/>
                <w:color w:val="1B3660"/>
                <w:lang w:val="lt-LT"/>
              </w:rPr>
              <w:t>91</w:t>
            </w:r>
          </w:p>
        </w:tc>
        <w:tc>
          <w:tcPr>
            <w:tcW w:w="3683" w:type="dxa"/>
          </w:tcPr>
          <w:p w14:paraId="3D93D01C" w14:textId="59D87288" w:rsidR="00D50FE7" w:rsidRPr="00953941" w:rsidRDefault="00D50FE7" w:rsidP="00EA0757">
            <w:pPr>
              <w:ind w:left="0" w:firstLine="0"/>
              <w:rPr>
                <w:rFonts w:ascii="DM Sans" w:hAnsi="DM Sans"/>
                <w:color w:val="1B3660"/>
                <w:lang w:val="lt-LT"/>
              </w:rPr>
            </w:pPr>
            <w:r w:rsidRPr="00953941">
              <w:rPr>
                <w:rFonts w:ascii="DM Sans" w:hAnsi="DM Sans"/>
                <w:i/>
                <w:iCs/>
                <w:color w:val="1B3660"/>
                <w:lang w:val="lt-LT"/>
              </w:rPr>
              <w:t xml:space="preserve">Projektas: </w:t>
            </w:r>
            <w:r w:rsidR="000432F5" w:rsidRPr="000432F5">
              <w:rPr>
                <w:rFonts w:ascii="DM Sans" w:hAnsi="DM Sans"/>
                <w:color w:val="1B3660"/>
                <w:lang w:val="lt-LT"/>
              </w:rPr>
              <w:t>Integruoto sienų valdymo sistemų veikla ir techninė priežiūra, I etapas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A38468" w14:textId="3F301B71" w:rsidR="00D50FE7" w:rsidRPr="00953941" w:rsidRDefault="000432F5" w:rsidP="000432F5">
            <w:pPr>
              <w:spacing w:before="60" w:after="60"/>
              <w:ind w:left="29" w:right="-108" w:hanging="142"/>
              <w:jc w:val="center"/>
              <w:rPr>
                <w:rFonts w:ascii="DM Sans" w:hAnsi="DM Sans"/>
                <w:color w:val="1B3660"/>
                <w:lang w:val="lt-LT"/>
              </w:rPr>
            </w:pPr>
            <w:r>
              <w:rPr>
                <w:rFonts w:ascii="DM Sans" w:hAnsi="DM Sans"/>
                <w:color w:val="1B3660"/>
              </w:rPr>
              <w:t>1 650 000</w:t>
            </w:r>
            <w:r w:rsidR="00D50FE7" w:rsidRPr="00953941">
              <w:rPr>
                <w:rFonts w:ascii="DM Sans" w:hAnsi="DM Sans"/>
                <w:color w:val="1B3660"/>
              </w:rPr>
              <w:t>,00</w:t>
            </w:r>
          </w:p>
        </w:tc>
        <w:tc>
          <w:tcPr>
            <w:tcW w:w="1558" w:type="dxa"/>
            <w:tcBorders>
              <w:top w:val="single" w:sz="4" w:space="0" w:color="000000"/>
              <w:left w:val="nil"/>
              <w:bottom w:val="single" w:sz="4" w:space="0" w:color="000000"/>
              <w:right w:val="single" w:sz="4" w:space="0" w:color="000000"/>
            </w:tcBorders>
            <w:shd w:val="clear" w:color="000000" w:fill="FFFFFF"/>
            <w:vAlign w:val="center"/>
          </w:tcPr>
          <w:p w14:paraId="1E1B7980" w14:textId="7291A7D6" w:rsidR="00D50FE7" w:rsidRPr="00953941" w:rsidRDefault="000432F5" w:rsidP="00EA0757">
            <w:pPr>
              <w:spacing w:before="60" w:after="60"/>
              <w:ind w:left="29" w:right="-109" w:firstLine="0"/>
              <w:jc w:val="center"/>
              <w:rPr>
                <w:rFonts w:ascii="DM Sans" w:hAnsi="DM Sans"/>
                <w:color w:val="1B3660"/>
                <w:lang w:val="lt-LT"/>
              </w:rPr>
            </w:pPr>
            <w:r>
              <w:rPr>
                <w:rFonts w:ascii="DM Sans" w:hAnsi="DM Sans"/>
                <w:color w:val="1B3660"/>
              </w:rPr>
              <w:t>550 000</w:t>
            </w:r>
            <w:r w:rsidR="00D50FE7" w:rsidRPr="00953941">
              <w:rPr>
                <w:rFonts w:ascii="DM Sans" w:hAnsi="DM Sans"/>
                <w:color w:val="1B3660"/>
              </w:rPr>
              <w:t>,00</w:t>
            </w:r>
          </w:p>
        </w:tc>
        <w:tc>
          <w:tcPr>
            <w:tcW w:w="1563" w:type="dxa"/>
            <w:tcBorders>
              <w:top w:val="single" w:sz="4" w:space="0" w:color="000000"/>
              <w:left w:val="nil"/>
              <w:bottom w:val="single" w:sz="4" w:space="0" w:color="000000"/>
              <w:right w:val="single" w:sz="4" w:space="0" w:color="000000"/>
            </w:tcBorders>
            <w:shd w:val="clear" w:color="000000" w:fill="FFFFFF"/>
            <w:vAlign w:val="center"/>
          </w:tcPr>
          <w:p w14:paraId="1F10F6AC" w14:textId="13ACC00E" w:rsidR="00D50FE7" w:rsidRPr="00953941" w:rsidRDefault="000432F5" w:rsidP="00EA0757">
            <w:pPr>
              <w:spacing w:before="60" w:after="60"/>
              <w:ind w:left="29" w:right="-108" w:firstLine="0"/>
              <w:jc w:val="center"/>
              <w:rPr>
                <w:rFonts w:ascii="DM Sans" w:hAnsi="DM Sans"/>
                <w:color w:val="1B3660"/>
                <w:lang w:val="lt-LT"/>
              </w:rPr>
            </w:pPr>
            <w:r>
              <w:rPr>
                <w:rFonts w:ascii="DM Sans" w:hAnsi="DM Sans"/>
                <w:color w:val="1B3660"/>
              </w:rPr>
              <w:t>2 200 000</w:t>
            </w:r>
            <w:r w:rsidR="00D50FE7" w:rsidRPr="00953941">
              <w:rPr>
                <w:rFonts w:ascii="DM Sans" w:hAnsi="DM Sans"/>
                <w:color w:val="1B3660"/>
              </w:rPr>
              <w:t>,00</w:t>
            </w:r>
          </w:p>
        </w:tc>
        <w:tc>
          <w:tcPr>
            <w:tcW w:w="1275" w:type="dxa"/>
            <w:vAlign w:val="center"/>
          </w:tcPr>
          <w:p w14:paraId="68D3EFC9" w14:textId="77777777" w:rsidR="00D50FE7" w:rsidRPr="00953941" w:rsidRDefault="00D50FE7" w:rsidP="00EA0757">
            <w:pPr>
              <w:spacing w:before="60" w:after="60"/>
              <w:ind w:left="29" w:firstLine="0"/>
              <w:jc w:val="center"/>
              <w:rPr>
                <w:rFonts w:ascii="DM Sans" w:hAnsi="DM Sans"/>
                <w:color w:val="1B3660"/>
                <w:lang w:val="lt-LT"/>
              </w:rPr>
            </w:pPr>
            <w:r>
              <w:rPr>
                <w:rFonts w:ascii="DM Sans" w:hAnsi="DM Sans"/>
                <w:color w:val="1B3660"/>
                <w:lang w:val="lt-LT"/>
              </w:rPr>
              <w:t>IRD</w:t>
            </w:r>
          </w:p>
        </w:tc>
      </w:tr>
      <w:tr w:rsidR="00D50FE7" w:rsidRPr="00953941" w14:paraId="502B2781" w14:textId="77777777" w:rsidTr="00D50FE7">
        <w:trPr>
          <w:trHeight w:val="397"/>
        </w:trPr>
        <w:tc>
          <w:tcPr>
            <w:tcW w:w="711" w:type="dxa"/>
            <w:shd w:val="clear" w:color="auto" w:fill="D9D9D9"/>
            <w:vAlign w:val="center"/>
          </w:tcPr>
          <w:p w14:paraId="251BF1F1" w14:textId="0CA72F85" w:rsidR="00D50FE7" w:rsidRPr="00FC39EC" w:rsidRDefault="00783075" w:rsidP="00EA0757">
            <w:pPr>
              <w:spacing w:before="60" w:after="60"/>
              <w:ind w:left="-284" w:firstLine="0"/>
              <w:jc w:val="right"/>
              <w:rPr>
                <w:rFonts w:ascii="DM Sans" w:hAnsi="DM Sans"/>
                <w:b/>
                <w:color w:val="1B3660"/>
                <w:lang w:val="lt-LT"/>
              </w:rPr>
            </w:pPr>
            <w:r>
              <w:rPr>
                <w:rFonts w:ascii="DM Sans" w:hAnsi="DM Sans"/>
                <w:b/>
                <w:color w:val="1B3660"/>
                <w:lang w:val="lt-LT" w:eastAsia="lt-LT"/>
              </w:rPr>
              <w:t>2</w:t>
            </w:r>
            <w:r w:rsidR="00D50FE7" w:rsidRPr="00FC39EC">
              <w:rPr>
                <w:rFonts w:ascii="DM Sans" w:hAnsi="DM Sans"/>
                <w:b/>
                <w:color w:val="1B3660"/>
                <w:lang w:val="lt-LT" w:eastAsia="lt-LT"/>
              </w:rPr>
              <w:t>.</w:t>
            </w:r>
          </w:p>
        </w:tc>
        <w:tc>
          <w:tcPr>
            <w:tcW w:w="9520" w:type="dxa"/>
            <w:gridSpan w:val="6"/>
            <w:shd w:val="clear" w:color="auto" w:fill="D9D9D9"/>
          </w:tcPr>
          <w:p w14:paraId="3C1D6EA9" w14:textId="4B170587" w:rsidR="00D50FE7" w:rsidRPr="00953941" w:rsidRDefault="00D50FE7" w:rsidP="00EA0757">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783075" w:rsidRPr="00783075">
              <w:rPr>
                <w:rFonts w:ascii="DM Sans" w:hAnsi="DM Sans"/>
                <w:b/>
                <w:color w:val="1B3660"/>
                <w:lang w:val="lt-LT" w:eastAsia="lt-LT"/>
              </w:rPr>
              <w:t>Bendra vizų politika</w:t>
            </w:r>
          </w:p>
        </w:tc>
      </w:tr>
      <w:tr w:rsidR="00D50FE7" w:rsidRPr="00953941" w14:paraId="30FDA755" w14:textId="77777777" w:rsidTr="00D50FE7">
        <w:tc>
          <w:tcPr>
            <w:tcW w:w="711" w:type="dxa"/>
            <w:vAlign w:val="center"/>
          </w:tcPr>
          <w:p w14:paraId="22975F19" w14:textId="5016C28B" w:rsidR="00D50FE7" w:rsidRPr="00FC39EC" w:rsidRDefault="00783075" w:rsidP="00EA0757">
            <w:pPr>
              <w:spacing w:before="60" w:after="60"/>
              <w:ind w:left="-284" w:firstLine="0"/>
              <w:jc w:val="right"/>
              <w:rPr>
                <w:rFonts w:ascii="DM Sans" w:hAnsi="DM Sans"/>
                <w:b/>
                <w:color w:val="1B3660"/>
                <w:lang w:val="lt-LT"/>
              </w:rPr>
            </w:pPr>
            <w:r>
              <w:rPr>
                <w:rFonts w:ascii="DM Sans" w:hAnsi="DM Sans"/>
                <w:b/>
                <w:bCs/>
                <w:color w:val="1B3660"/>
                <w:lang w:val="lt-LT"/>
              </w:rPr>
              <w:t>2.1</w:t>
            </w:r>
            <w:r w:rsidR="00F41E13">
              <w:rPr>
                <w:rFonts w:ascii="DM Sans" w:hAnsi="DM Sans"/>
                <w:b/>
                <w:bCs/>
                <w:color w:val="1B3660"/>
                <w:lang w:val="lt-LT"/>
              </w:rPr>
              <w:t>.</w:t>
            </w:r>
          </w:p>
        </w:tc>
        <w:tc>
          <w:tcPr>
            <w:tcW w:w="9520" w:type="dxa"/>
            <w:gridSpan w:val="6"/>
            <w:vAlign w:val="center"/>
          </w:tcPr>
          <w:p w14:paraId="242816C1" w14:textId="32B26293" w:rsidR="00D50FE7" w:rsidRPr="00953941" w:rsidRDefault="00D50FE7" w:rsidP="00EA0757">
            <w:pPr>
              <w:ind w:left="-284" w:firstLine="284"/>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BA16D0" w:rsidRPr="00BA16D0">
              <w:rPr>
                <w:rFonts w:ascii="DM Sans" w:hAnsi="DM Sans"/>
                <w:b/>
                <w:bCs/>
                <w:color w:val="1B3660"/>
                <w:lang w:val="lt-LT"/>
              </w:rPr>
              <w:t>Investicijos į Nacionalinę VIS</w:t>
            </w:r>
          </w:p>
        </w:tc>
      </w:tr>
      <w:tr w:rsidR="00D50FE7" w:rsidRPr="00953941" w14:paraId="3AD583CC" w14:textId="77777777" w:rsidTr="00D50FE7">
        <w:trPr>
          <w:gridAfter w:val="1"/>
          <w:wAfter w:w="24" w:type="dxa"/>
          <w:trHeight w:val="690"/>
        </w:trPr>
        <w:tc>
          <w:tcPr>
            <w:tcW w:w="711" w:type="dxa"/>
            <w:vAlign w:val="center"/>
          </w:tcPr>
          <w:p w14:paraId="0E092AB8" w14:textId="4F93016C" w:rsidR="00D50FE7" w:rsidRPr="00FC39EC" w:rsidRDefault="00F41E13" w:rsidP="00EA0757">
            <w:pPr>
              <w:spacing w:before="60" w:after="60"/>
              <w:ind w:left="-284" w:firstLine="0"/>
              <w:jc w:val="right"/>
              <w:rPr>
                <w:rFonts w:ascii="DM Sans" w:hAnsi="DM Sans"/>
                <w:color w:val="1B3660"/>
                <w:lang w:val="lt-LT"/>
              </w:rPr>
            </w:pPr>
            <w:r>
              <w:rPr>
                <w:rFonts w:ascii="DM Sans" w:hAnsi="DM Sans"/>
                <w:color w:val="1B3660"/>
                <w:lang w:val="lt-LT"/>
              </w:rPr>
              <w:t>211</w:t>
            </w:r>
          </w:p>
        </w:tc>
        <w:tc>
          <w:tcPr>
            <w:tcW w:w="3683" w:type="dxa"/>
          </w:tcPr>
          <w:p w14:paraId="10B88939" w14:textId="6E3AB2CE" w:rsidR="00D50FE7" w:rsidRPr="00953941" w:rsidRDefault="00D50FE7" w:rsidP="00EA0757">
            <w:pPr>
              <w:ind w:left="0" w:firstLine="0"/>
              <w:rPr>
                <w:rFonts w:ascii="DM Sans" w:hAnsi="DM Sans"/>
                <w:color w:val="1B3660"/>
                <w:lang w:val="lt-LT"/>
              </w:rPr>
            </w:pPr>
            <w:r w:rsidRPr="00953941">
              <w:rPr>
                <w:rFonts w:ascii="DM Sans" w:hAnsi="DM Sans"/>
                <w:i/>
                <w:iCs/>
                <w:color w:val="1B3660"/>
                <w:lang w:val="lt-LT"/>
              </w:rPr>
              <w:t xml:space="preserve">Projektas: </w:t>
            </w:r>
            <w:r w:rsidR="00BA16D0" w:rsidRPr="00BA16D0">
              <w:rPr>
                <w:rFonts w:ascii="DM Sans" w:hAnsi="DM Sans"/>
                <w:color w:val="1B3660"/>
                <w:lang w:val="lt-LT"/>
              </w:rPr>
              <w:t>N.VIS ir susijusių nacionalinių sistemų plėtojimas, I etapas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7501E9" w14:textId="20D9871A" w:rsidR="00D50FE7" w:rsidRPr="00953941" w:rsidRDefault="002E1E19" w:rsidP="00EA0757">
            <w:pPr>
              <w:spacing w:before="60" w:after="60"/>
              <w:ind w:left="29" w:right="-108" w:firstLine="0"/>
              <w:jc w:val="center"/>
              <w:rPr>
                <w:rFonts w:ascii="DM Sans" w:hAnsi="DM Sans"/>
                <w:color w:val="1B3660"/>
                <w:lang w:val="lt-LT"/>
              </w:rPr>
            </w:pPr>
            <w:r>
              <w:rPr>
                <w:rFonts w:ascii="DM Sans" w:hAnsi="DM Sans"/>
                <w:color w:val="1B3660"/>
              </w:rPr>
              <w:t>800 000</w:t>
            </w:r>
            <w:r w:rsidR="00D50FE7" w:rsidRPr="00953941">
              <w:rPr>
                <w:rFonts w:ascii="DM Sans" w:hAnsi="DM Sans"/>
                <w:color w:val="1B3660"/>
              </w:rPr>
              <w:t>,00</w:t>
            </w:r>
          </w:p>
        </w:tc>
        <w:tc>
          <w:tcPr>
            <w:tcW w:w="1558" w:type="dxa"/>
            <w:tcBorders>
              <w:top w:val="single" w:sz="4" w:space="0" w:color="000000"/>
              <w:left w:val="nil"/>
              <w:bottom w:val="single" w:sz="4" w:space="0" w:color="000000"/>
              <w:right w:val="single" w:sz="4" w:space="0" w:color="000000"/>
            </w:tcBorders>
            <w:shd w:val="clear" w:color="000000" w:fill="FFFFFF"/>
            <w:vAlign w:val="center"/>
          </w:tcPr>
          <w:p w14:paraId="2DD715F2" w14:textId="47920CCD" w:rsidR="00D50FE7" w:rsidRPr="00953941" w:rsidRDefault="002E1E19" w:rsidP="00EA0757">
            <w:pPr>
              <w:spacing w:before="60" w:after="60"/>
              <w:ind w:left="29" w:right="-109" w:firstLine="0"/>
              <w:jc w:val="center"/>
              <w:rPr>
                <w:rFonts w:ascii="DM Sans" w:hAnsi="DM Sans"/>
                <w:color w:val="1B3660"/>
                <w:lang w:val="lt-LT"/>
              </w:rPr>
            </w:pPr>
            <w:r>
              <w:rPr>
                <w:rFonts w:ascii="DM Sans" w:hAnsi="DM Sans"/>
                <w:color w:val="1B3660"/>
              </w:rPr>
              <w:t>266 666,67</w:t>
            </w:r>
          </w:p>
        </w:tc>
        <w:tc>
          <w:tcPr>
            <w:tcW w:w="1563" w:type="dxa"/>
            <w:tcBorders>
              <w:top w:val="single" w:sz="4" w:space="0" w:color="000000"/>
              <w:left w:val="nil"/>
              <w:bottom w:val="single" w:sz="4" w:space="0" w:color="000000"/>
              <w:right w:val="single" w:sz="4" w:space="0" w:color="000000"/>
            </w:tcBorders>
            <w:shd w:val="clear" w:color="000000" w:fill="FFFFFF"/>
            <w:vAlign w:val="center"/>
          </w:tcPr>
          <w:p w14:paraId="2F71B7A3" w14:textId="4D267FAA" w:rsidR="00D50FE7" w:rsidRPr="00953941" w:rsidRDefault="002E1E19" w:rsidP="00EA0757">
            <w:pPr>
              <w:spacing w:before="60" w:after="60"/>
              <w:ind w:left="29" w:right="-108" w:firstLine="0"/>
              <w:jc w:val="center"/>
              <w:rPr>
                <w:rFonts w:ascii="DM Sans" w:hAnsi="DM Sans"/>
                <w:color w:val="1B3660"/>
                <w:lang w:val="lt-LT"/>
              </w:rPr>
            </w:pPr>
            <w:r>
              <w:rPr>
                <w:rFonts w:ascii="DM Sans" w:hAnsi="DM Sans"/>
                <w:color w:val="1B3660"/>
              </w:rPr>
              <w:t>1 066 666,67</w:t>
            </w:r>
          </w:p>
        </w:tc>
        <w:tc>
          <w:tcPr>
            <w:tcW w:w="1275" w:type="dxa"/>
            <w:vAlign w:val="center"/>
          </w:tcPr>
          <w:p w14:paraId="389EB012" w14:textId="77777777" w:rsidR="00D50FE7" w:rsidRPr="00953941" w:rsidRDefault="00D50FE7" w:rsidP="00EA0757">
            <w:pPr>
              <w:spacing w:before="60" w:after="60"/>
              <w:ind w:left="29" w:firstLine="0"/>
              <w:jc w:val="center"/>
              <w:rPr>
                <w:rFonts w:ascii="DM Sans" w:hAnsi="DM Sans"/>
                <w:color w:val="1B3660"/>
                <w:lang w:val="lt-LT"/>
              </w:rPr>
            </w:pPr>
            <w:r>
              <w:rPr>
                <w:rFonts w:ascii="DM Sans" w:hAnsi="DM Sans"/>
                <w:color w:val="1B3660"/>
                <w:lang w:val="lt-LT"/>
              </w:rPr>
              <w:t>IRD</w:t>
            </w:r>
          </w:p>
        </w:tc>
      </w:tr>
    </w:tbl>
    <w:p w14:paraId="3E4A79E6" w14:textId="77777777" w:rsidR="00FC39EC" w:rsidRDefault="00FC39EC" w:rsidP="002741FD">
      <w:pPr>
        <w:spacing w:line="360" w:lineRule="auto"/>
        <w:ind w:left="-284"/>
        <w:rPr>
          <w:rFonts w:ascii="DM Sans" w:hAnsi="DM Sans"/>
          <w:color w:val="1B3660"/>
          <w:sz w:val="20"/>
          <w:szCs w:val="20"/>
          <w:lang w:val="lt-LT"/>
        </w:rPr>
      </w:pPr>
    </w:p>
    <w:p w14:paraId="33868C76" w14:textId="1829B972" w:rsidR="0067390D" w:rsidRPr="00FC39EC" w:rsidRDefault="0067390D" w:rsidP="0067390D">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49472A" w:rsidRPr="0049472A">
        <w:rPr>
          <w:rFonts w:ascii="DM Sans" w:eastAsia="Calibri" w:hAnsi="DM Sans"/>
          <w:bCs/>
          <w:color w:val="1B3660"/>
          <w:sz w:val="20"/>
          <w:szCs w:val="20"/>
          <w:lang w:val="lt-LT"/>
        </w:rPr>
        <w:t>Valstybės sienos apsaugos tarnyba prie Lietuvos Respublikos vidaus reikalų ministerijos (toliau – VSAT)</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67390D" w:rsidRPr="00FC39EC" w14:paraId="56ED1ED6" w14:textId="77777777" w:rsidTr="0064773A">
        <w:trPr>
          <w:gridAfter w:val="1"/>
          <w:wAfter w:w="19" w:type="dxa"/>
          <w:trHeight w:val="444"/>
        </w:trPr>
        <w:tc>
          <w:tcPr>
            <w:tcW w:w="710" w:type="dxa"/>
            <w:vMerge w:val="restart"/>
          </w:tcPr>
          <w:p w14:paraId="576CE4A5" w14:textId="77777777" w:rsidR="0067390D" w:rsidRPr="00FC39EC" w:rsidRDefault="0067390D" w:rsidP="00FC07EA">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5" w:type="dxa"/>
            <w:vMerge w:val="restart"/>
          </w:tcPr>
          <w:p w14:paraId="078C6084" w14:textId="77777777" w:rsidR="0067390D" w:rsidRPr="00953941" w:rsidRDefault="0067390D" w:rsidP="00FC07EA">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41" w:type="dxa"/>
            <w:gridSpan w:val="3"/>
          </w:tcPr>
          <w:p w14:paraId="2F5F61E0" w14:textId="77777777" w:rsidR="0067390D" w:rsidRPr="00953941" w:rsidRDefault="0067390D" w:rsidP="00FC07EA">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6" w:type="dxa"/>
          </w:tcPr>
          <w:p w14:paraId="793A9182" w14:textId="77777777" w:rsidR="0067390D" w:rsidRPr="00953941" w:rsidRDefault="0067390D" w:rsidP="00FC07EA">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67390D" w:rsidRPr="00FC39EC" w14:paraId="731CBA6C" w14:textId="77777777" w:rsidTr="0064773A">
        <w:trPr>
          <w:gridAfter w:val="1"/>
          <w:wAfter w:w="24" w:type="dxa"/>
          <w:trHeight w:val="359"/>
        </w:trPr>
        <w:tc>
          <w:tcPr>
            <w:tcW w:w="710" w:type="dxa"/>
            <w:vMerge/>
            <w:tcBorders>
              <w:bottom w:val="single" w:sz="4" w:space="0" w:color="auto"/>
            </w:tcBorders>
          </w:tcPr>
          <w:p w14:paraId="61C4E642" w14:textId="77777777" w:rsidR="0067390D" w:rsidRPr="00FC39EC" w:rsidRDefault="0067390D" w:rsidP="00FC07EA">
            <w:pPr>
              <w:spacing w:before="60" w:after="60"/>
              <w:ind w:left="-284" w:firstLine="0"/>
              <w:jc w:val="center"/>
              <w:rPr>
                <w:rFonts w:ascii="DM Sans" w:hAnsi="DM Sans"/>
                <w:color w:val="1B3660"/>
                <w:lang w:val="lt-LT"/>
              </w:rPr>
            </w:pPr>
          </w:p>
        </w:tc>
        <w:tc>
          <w:tcPr>
            <w:tcW w:w="3685" w:type="dxa"/>
            <w:vMerge/>
            <w:tcBorders>
              <w:bottom w:val="single" w:sz="4" w:space="0" w:color="auto"/>
            </w:tcBorders>
          </w:tcPr>
          <w:p w14:paraId="59C26F1B" w14:textId="77777777" w:rsidR="0067390D" w:rsidRPr="00953941" w:rsidRDefault="0067390D" w:rsidP="00FC07EA">
            <w:pPr>
              <w:spacing w:before="60" w:after="60"/>
              <w:ind w:left="-284" w:firstLine="0"/>
              <w:jc w:val="center"/>
              <w:rPr>
                <w:rFonts w:ascii="DM Sans" w:hAnsi="DM Sans"/>
                <w:color w:val="1B3660"/>
                <w:lang w:val="lt-LT"/>
              </w:rPr>
            </w:pPr>
          </w:p>
        </w:tc>
        <w:tc>
          <w:tcPr>
            <w:tcW w:w="1418" w:type="dxa"/>
            <w:tcBorders>
              <w:bottom w:val="single" w:sz="4" w:space="0" w:color="auto"/>
            </w:tcBorders>
          </w:tcPr>
          <w:p w14:paraId="132D45B0" w14:textId="77777777" w:rsidR="0067390D" w:rsidRPr="00953941" w:rsidRDefault="0067390D" w:rsidP="00FC07EA">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9" w:type="dxa"/>
            <w:tcBorders>
              <w:bottom w:val="single" w:sz="4" w:space="0" w:color="auto"/>
            </w:tcBorders>
          </w:tcPr>
          <w:p w14:paraId="4AD73379" w14:textId="77777777" w:rsidR="0067390D" w:rsidRPr="00953941" w:rsidRDefault="0067390D" w:rsidP="00FC07EA">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3CDE8E30" w14:textId="77777777" w:rsidR="0067390D" w:rsidRPr="00953941" w:rsidRDefault="0067390D" w:rsidP="00FC07EA">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6" w:type="dxa"/>
            <w:tcBorders>
              <w:bottom w:val="single" w:sz="4" w:space="0" w:color="auto"/>
            </w:tcBorders>
          </w:tcPr>
          <w:p w14:paraId="41018A20" w14:textId="77777777" w:rsidR="0067390D" w:rsidRPr="00953941" w:rsidRDefault="0067390D" w:rsidP="00FC07EA">
            <w:pPr>
              <w:spacing w:before="60" w:after="60"/>
              <w:ind w:left="-284" w:firstLine="0"/>
              <w:jc w:val="center"/>
              <w:rPr>
                <w:rFonts w:ascii="DM Sans" w:hAnsi="DM Sans"/>
                <w:color w:val="1B3660"/>
                <w:lang w:val="lt-LT"/>
              </w:rPr>
            </w:pPr>
          </w:p>
        </w:tc>
      </w:tr>
      <w:tr w:rsidR="0067390D" w:rsidRPr="00FC39EC" w14:paraId="72B2C8EE" w14:textId="77777777" w:rsidTr="0064773A">
        <w:trPr>
          <w:gridAfter w:val="1"/>
          <w:wAfter w:w="24" w:type="dxa"/>
        </w:trPr>
        <w:tc>
          <w:tcPr>
            <w:tcW w:w="710" w:type="dxa"/>
          </w:tcPr>
          <w:p w14:paraId="3028C868" w14:textId="77777777" w:rsidR="0067390D" w:rsidRPr="00FC39EC" w:rsidRDefault="0067390D" w:rsidP="00FC07EA">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5" w:type="dxa"/>
          </w:tcPr>
          <w:p w14:paraId="279D0B55"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8" w:type="dxa"/>
          </w:tcPr>
          <w:p w14:paraId="4EC895A4"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9" w:type="dxa"/>
          </w:tcPr>
          <w:p w14:paraId="0021A5A6"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25DC8874"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6" w:type="dxa"/>
          </w:tcPr>
          <w:p w14:paraId="186B97FF" w14:textId="77777777" w:rsidR="0067390D" w:rsidRPr="00953941" w:rsidRDefault="0067390D" w:rsidP="00FC07EA">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67390D" w:rsidRPr="00FC39EC" w14:paraId="38C79761" w14:textId="77777777" w:rsidTr="0064773A">
        <w:trPr>
          <w:trHeight w:val="397"/>
        </w:trPr>
        <w:tc>
          <w:tcPr>
            <w:tcW w:w="710" w:type="dxa"/>
            <w:shd w:val="clear" w:color="auto" w:fill="D9D9D9"/>
            <w:vAlign w:val="center"/>
          </w:tcPr>
          <w:p w14:paraId="4FD3549C" w14:textId="77777777" w:rsidR="0067390D" w:rsidRPr="00FC39EC" w:rsidRDefault="0067390D" w:rsidP="00FC07EA">
            <w:pPr>
              <w:spacing w:before="60" w:after="60"/>
              <w:ind w:left="-284" w:firstLine="0"/>
              <w:jc w:val="right"/>
              <w:rPr>
                <w:rFonts w:ascii="DM Sans" w:hAnsi="DM Sans"/>
                <w:b/>
                <w:color w:val="1B3660"/>
                <w:lang w:val="lt-LT"/>
              </w:rPr>
            </w:pPr>
            <w:r>
              <w:rPr>
                <w:rFonts w:ascii="DM Sans" w:hAnsi="DM Sans"/>
                <w:b/>
                <w:color w:val="1B3660"/>
                <w:lang w:val="lt-LT" w:eastAsia="lt-LT"/>
              </w:rPr>
              <w:t>1</w:t>
            </w:r>
            <w:r w:rsidRPr="00FC39EC">
              <w:rPr>
                <w:rFonts w:ascii="DM Sans" w:hAnsi="DM Sans"/>
                <w:b/>
                <w:color w:val="1B3660"/>
                <w:lang w:val="lt-LT" w:eastAsia="lt-LT"/>
              </w:rPr>
              <w:t>.</w:t>
            </w:r>
          </w:p>
        </w:tc>
        <w:tc>
          <w:tcPr>
            <w:tcW w:w="9521" w:type="dxa"/>
            <w:gridSpan w:val="6"/>
            <w:shd w:val="clear" w:color="auto" w:fill="D9D9D9"/>
          </w:tcPr>
          <w:p w14:paraId="7961D224" w14:textId="79EEDCBB" w:rsidR="0067390D" w:rsidRPr="00953941" w:rsidRDefault="0067390D" w:rsidP="00FC07EA">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D61BEE" w:rsidRPr="00D61BEE">
              <w:rPr>
                <w:rFonts w:ascii="DM Sans" w:hAnsi="DM Sans"/>
                <w:b/>
                <w:color w:val="1B3660"/>
                <w:lang w:val="lt-LT" w:eastAsia="lt-LT"/>
              </w:rPr>
              <w:t>Europos integruotas sienų valdymas</w:t>
            </w:r>
          </w:p>
        </w:tc>
      </w:tr>
      <w:tr w:rsidR="0067390D" w:rsidRPr="00FC39EC" w14:paraId="2F43F753" w14:textId="77777777" w:rsidTr="0064773A">
        <w:tc>
          <w:tcPr>
            <w:tcW w:w="710" w:type="dxa"/>
            <w:vAlign w:val="center"/>
          </w:tcPr>
          <w:p w14:paraId="5C073815" w14:textId="47C5C69E" w:rsidR="0067390D" w:rsidRPr="00FC39EC" w:rsidRDefault="0067390D" w:rsidP="00FC07EA">
            <w:pPr>
              <w:spacing w:before="60" w:after="60"/>
              <w:ind w:left="-284" w:firstLine="0"/>
              <w:jc w:val="right"/>
              <w:rPr>
                <w:rFonts w:ascii="DM Sans" w:hAnsi="DM Sans"/>
                <w:b/>
                <w:color w:val="1B3660"/>
                <w:lang w:val="lt-LT"/>
              </w:rPr>
            </w:pPr>
            <w:r>
              <w:rPr>
                <w:rFonts w:ascii="DM Sans" w:hAnsi="DM Sans"/>
                <w:b/>
                <w:bCs/>
                <w:color w:val="1B3660"/>
                <w:lang w:val="lt-LT"/>
              </w:rPr>
              <w:t>1.</w:t>
            </w:r>
            <w:r w:rsidR="00D61BEE">
              <w:rPr>
                <w:rFonts w:ascii="DM Sans" w:hAnsi="DM Sans"/>
                <w:b/>
                <w:bCs/>
                <w:color w:val="1B3660"/>
                <w:lang w:val="lt-LT"/>
              </w:rPr>
              <w:t>5</w:t>
            </w:r>
            <w:r w:rsidRPr="00FC39EC">
              <w:rPr>
                <w:rFonts w:ascii="DM Sans" w:hAnsi="DM Sans"/>
                <w:b/>
                <w:bCs/>
                <w:color w:val="1B3660"/>
                <w:lang w:val="lt-LT"/>
              </w:rPr>
              <w:t>.</w:t>
            </w:r>
          </w:p>
        </w:tc>
        <w:tc>
          <w:tcPr>
            <w:tcW w:w="9521" w:type="dxa"/>
            <w:gridSpan w:val="6"/>
            <w:vAlign w:val="center"/>
          </w:tcPr>
          <w:p w14:paraId="1BFF6149" w14:textId="6E968204" w:rsidR="0067390D" w:rsidRPr="00953941" w:rsidRDefault="0067390D" w:rsidP="00F77136">
            <w:pPr>
              <w:ind w:left="0" w:hanging="27"/>
              <w:jc w:val="both"/>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8E7FDB" w:rsidRPr="008E7FDB">
              <w:rPr>
                <w:rFonts w:ascii="DM Sans" w:hAnsi="DM Sans"/>
                <w:b/>
                <w:bCs/>
                <w:color w:val="1B3660"/>
                <w:lang w:val="lt-LT"/>
              </w:rPr>
              <w:t>Padidinti nacionalinius pajėgumus aptikti dokumentų klastojimą</w:t>
            </w:r>
          </w:p>
        </w:tc>
      </w:tr>
      <w:tr w:rsidR="0067390D" w:rsidRPr="00FC39EC" w14:paraId="63AF9E7B" w14:textId="77777777" w:rsidTr="0064773A">
        <w:trPr>
          <w:gridAfter w:val="1"/>
          <w:wAfter w:w="24" w:type="dxa"/>
          <w:trHeight w:val="690"/>
        </w:trPr>
        <w:tc>
          <w:tcPr>
            <w:tcW w:w="710" w:type="dxa"/>
            <w:vAlign w:val="center"/>
          </w:tcPr>
          <w:p w14:paraId="5D7401C5" w14:textId="1C59B6EF" w:rsidR="0067390D" w:rsidRPr="00FC39EC" w:rsidRDefault="0067390D" w:rsidP="00FC07EA">
            <w:pPr>
              <w:spacing w:before="60" w:after="60"/>
              <w:ind w:left="-284" w:firstLine="0"/>
              <w:jc w:val="right"/>
              <w:rPr>
                <w:rFonts w:ascii="DM Sans" w:hAnsi="DM Sans"/>
                <w:color w:val="1B3660"/>
                <w:lang w:val="lt-LT"/>
              </w:rPr>
            </w:pPr>
            <w:r>
              <w:rPr>
                <w:rFonts w:ascii="DM Sans" w:hAnsi="DM Sans"/>
                <w:color w:val="1B3660"/>
                <w:lang w:val="lt-LT"/>
              </w:rPr>
              <w:t>1</w:t>
            </w:r>
            <w:r w:rsidR="008E7FDB">
              <w:rPr>
                <w:rFonts w:ascii="DM Sans" w:hAnsi="DM Sans"/>
                <w:color w:val="1B3660"/>
                <w:lang w:val="lt-LT"/>
              </w:rPr>
              <w:t>51</w:t>
            </w:r>
          </w:p>
        </w:tc>
        <w:tc>
          <w:tcPr>
            <w:tcW w:w="3685" w:type="dxa"/>
          </w:tcPr>
          <w:p w14:paraId="4674BB82" w14:textId="267DB889" w:rsidR="0067390D" w:rsidRPr="00953941" w:rsidRDefault="0067390D" w:rsidP="00FC07EA">
            <w:pPr>
              <w:ind w:left="0" w:firstLine="0"/>
              <w:rPr>
                <w:rFonts w:ascii="DM Sans" w:hAnsi="DM Sans"/>
                <w:color w:val="1B3660"/>
                <w:lang w:val="lt-LT"/>
              </w:rPr>
            </w:pPr>
            <w:r w:rsidRPr="00953941">
              <w:rPr>
                <w:rFonts w:ascii="DM Sans" w:hAnsi="DM Sans"/>
                <w:i/>
                <w:iCs/>
                <w:color w:val="1B3660"/>
                <w:lang w:val="lt-LT"/>
              </w:rPr>
              <w:t xml:space="preserve">Projektas: </w:t>
            </w:r>
            <w:r w:rsidR="00E024AF" w:rsidRPr="00E024AF">
              <w:rPr>
                <w:rFonts w:ascii="DM Sans" w:hAnsi="DM Sans"/>
                <w:color w:val="1B3660"/>
                <w:lang w:val="lt-LT"/>
              </w:rPr>
              <w:t>Dokumentų tikrinimui ir tyrimui pasienio kontrolės punktams skirta įranga, I etapas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74A3502" w14:textId="7DF5A030" w:rsidR="0067390D" w:rsidRPr="00953941" w:rsidRDefault="00E024AF" w:rsidP="00FC07EA">
            <w:pPr>
              <w:spacing w:before="60" w:after="60"/>
              <w:ind w:left="29" w:right="-108" w:firstLine="0"/>
              <w:jc w:val="center"/>
              <w:rPr>
                <w:rFonts w:ascii="DM Sans" w:hAnsi="DM Sans"/>
                <w:color w:val="1B3660"/>
                <w:lang w:val="lt-LT"/>
              </w:rPr>
            </w:pPr>
            <w:r>
              <w:rPr>
                <w:rFonts w:ascii="DM Sans" w:hAnsi="DM Sans"/>
                <w:color w:val="1B3660"/>
              </w:rPr>
              <w:t>1 137 500</w:t>
            </w:r>
            <w:r w:rsidR="0067390D"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44E04BD8" w14:textId="5C2F569B" w:rsidR="0067390D" w:rsidRPr="00953941" w:rsidRDefault="00E024AF" w:rsidP="00FC07EA">
            <w:pPr>
              <w:spacing w:before="60" w:after="60"/>
              <w:ind w:left="29" w:right="-109" w:firstLine="0"/>
              <w:jc w:val="center"/>
              <w:rPr>
                <w:rFonts w:ascii="DM Sans" w:hAnsi="DM Sans"/>
                <w:color w:val="1B3660"/>
                <w:lang w:val="lt-LT"/>
              </w:rPr>
            </w:pPr>
            <w:r>
              <w:rPr>
                <w:rFonts w:ascii="DM Sans" w:hAnsi="DM Sans"/>
                <w:color w:val="1B3660"/>
              </w:rPr>
              <w:t xml:space="preserve">379 </w:t>
            </w:r>
            <w:r w:rsidR="00D26F91">
              <w:rPr>
                <w:rFonts w:ascii="DM Sans" w:hAnsi="DM Sans"/>
                <w:color w:val="1B3660"/>
              </w:rPr>
              <w:t>166</w:t>
            </w:r>
            <w:r w:rsidR="0067390D" w:rsidRPr="00953941">
              <w:rPr>
                <w:rFonts w:ascii="DM Sans" w:hAnsi="DM Sans"/>
                <w:color w:val="1B3660"/>
              </w:rPr>
              <w:t>,</w:t>
            </w:r>
            <w:r w:rsidR="00D26F91">
              <w:rPr>
                <w:rFonts w:ascii="DM Sans" w:hAnsi="DM Sans"/>
                <w:color w:val="1B3660"/>
              </w:rPr>
              <w:t>67</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6BCA6732" w14:textId="6B58673B" w:rsidR="0067390D" w:rsidRPr="00953941" w:rsidRDefault="00D26F91" w:rsidP="00FC07EA">
            <w:pPr>
              <w:spacing w:before="60" w:after="60"/>
              <w:ind w:left="29" w:right="-108" w:firstLine="0"/>
              <w:jc w:val="center"/>
              <w:rPr>
                <w:rFonts w:ascii="DM Sans" w:hAnsi="DM Sans"/>
                <w:color w:val="1B3660"/>
                <w:lang w:val="lt-LT"/>
              </w:rPr>
            </w:pPr>
            <w:r>
              <w:rPr>
                <w:rFonts w:ascii="DM Sans" w:hAnsi="DM Sans"/>
                <w:color w:val="1B3660"/>
                <w:lang w:val="lt-LT"/>
              </w:rPr>
              <w:t>1 516 666,67</w:t>
            </w:r>
          </w:p>
        </w:tc>
        <w:tc>
          <w:tcPr>
            <w:tcW w:w="1276" w:type="dxa"/>
            <w:vAlign w:val="center"/>
          </w:tcPr>
          <w:p w14:paraId="4EE5DF2D" w14:textId="3D35C94A" w:rsidR="0067390D" w:rsidRPr="00953941" w:rsidRDefault="00D61BEE" w:rsidP="00D83630">
            <w:pPr>
              <w:spacing w:before="60" w:after="60"/>
              <w:ind w:left="29" w:firstLine="0"/>
              <w:jc w:val="center"/>
              <w:rPr>
                <w:rFonts w:ascii="DM Sans" w:hAnsi="DM Sans"/>
                <w:color w:val="1B3660"/>
                <w:lang w:val="lt-LT"/>
              </w:rPr>
            </w:pPr>
            <w:r>
              <w:rPr>
                <w:rFonts w:ascii="DM Sans" w:hAnsi="DM Sans"/>
                <w:color w:val="1B3660"/>
                <w:lang w:val="lt-LT"/>
              </w:rPr>
              <w:t>VSAT</w:t>
            </w:r>
          </w:p>
        </w:tc>
      </w:tr>
    </w:tbl>
    <w:p w14:paraId="4384A7DE" w14:textId="77777777" w:rsidR="0067390D" w:rsidRDefault="0067390D" w:rsidP="002741FD">
      <w:pPr>
        <w:spacing w:line="360" w:lineRule="auto"/>
        <w:ind w:left="-284"/>
        <w:rPr>
          <w:rFonts w:ascii="DM Sans" w:hAnsi="DM Sans"/>
          <w:color w:val="1B3660"/>
          <w:sz w:val="20"/>
          <w:szCs w:val="20"/>
          <w:lang w:val="lt-LT"/>
        </w:rPr>
      </w:pPr>
    </w:p>
    <w:p w14:paraId="2998C623" w14:textId="77777777" w:rsidR="002045EA" w:rsidRDefault="002045EA" w:rsidP="002741FD">
      <w:pPr>
        <w:spacing w:line="360" w:lineRule="auto"/>
        <w:ind w:left="-284"/>
        <w:rPr>
          <w:rFonts w:ascii="DM Sans" w:hAnsi="DM Sans"/>
          <w:color w:val="1B3660"/>
          <w:sz w:val="20"/>
          <w:szCs w:val="20"/>
          <w:lang w:val="lt-LT"/>
        </w:rPr>
      </w:pPr>
    </w:p>
    <w:p w14:paraId="11CEE2DE" w14:textId="77777777" w:rsidR="00D26F91" w:rsidRDefault="00D26F91" w:rsidP="002741FD">
      <w:pPr>
        <w:spacing w:line="360" w:lineRule="auto"/>
        <w:ind w:left="-284"/>
        <w:rPr>
          <w:rFonts w:ascii="DM Sans" w:hAnsi="DM Sans"/>
          <w:color w:val="1B3660"/>
          <w:sz w:val="20"/>
          <w:szCs w:val="20"/>
          <w:lang w:val="lt-LT"/>
        </w:rPr>
      </w:pPr>
    </w:p>
    <w:p w14:paraId="70AAEA8C" w14:textId="58D75088" w:rsidR="00B228AA" w:rsidRPr="00FC39EC" w:rsidRDefault="00B228AA" w:rsidP="00B228AA">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41074A" w:rsidRPr="0041074A">
        <w:rPr>
          <w:rFonts w:ascii="DM Sans" w:eastAsia="Calibri" w:hAnsi="DM Sans"/>
          <w:bCs/>
          <w:color w:val="1B3660"/>
          <w:sz w:val="20"/>
          <w:szCs w:val="20"/>
          <w:lang w:val="lt-LT"/>
        </w:rPr>
        <w:t>Lietuvos Respublikos užsienio reikalų ministerija (toliau – URM)</w:t>
      </w:r>
    </w:p>
    <w:tbl>
      <w:tblPr>
        <w:tblStyle w:val="TableGrid"/>
        <w:tblW w:w="10231" w:type="dxa"/>
        <w:tblInd w:w="-289" w:type="dxa"/>
        <w:tblLayout w:type="fixed"/>
        <w:tblLook w:val="04A0" w:firstRow="1" w:lastRow="0" w:firstColumn="1" w:lastColumn="0" w:noHBand="0" w:noVBand="1"/>
      </w:tblPr>
      <w:tblGrid>
        <w:gridCol w:w="711"/>
        <w:gridCol w:w="3683"/>
        <w:gridCol w:w="1417"/>
        <w:gridCol w:w="1558"/>
        <w:gridCol w:w="1563"/>
        <w:gridCol w:w="1275"/>
        <w:gridCol w:w="24"/>
      </w:tblGrid>
      <w:tr w:rsidR="00070DB6" w:rsidRPr="00FC39EC" w14:paraId="353E789A" w14:textId="77777777" w:rsidTr="00FC07EA">
        <w:trPr>
          <w:gridAfter w:val="1"/>
          <w:wAfter w:w="19" w:type="dxa"/>
          <w:trHeight w:val="444"/>
        </w:trPr>
        <w:tc>
          <w:tcPr>
            <w:tcW w:w="710" w:type="dxa"/>
            <w:vMerge w:val="restart"/>
          </w:tcPr>
          <w:p w14:paraId="04DE8580" w14:textId="77777777" w:rsidR="00070DB6" w:rsidRPr="00FC39EC" w:rsidRDefault="00070DB6" w:rsidP="00FC07EA">
            <w:pPr>
              <w:spacing w:before="60" w:after="60"/>
              <w:ind w:left="-284" w:firstLine="0"/>
              <w:jc w:val="center"/>
              <w:rPr>
                <w:rFonts w:ascii="DM Sans" w:hAnsi="DM Sans"/>
                <w:color w:val="1B3660"/>
                <w:lang w:val="lt-LT"/>
              </w:rPr>
            </w:pPr>
            <w:r w:rsidRPr="00FC39EC">
              <w:rPr>
                <w:rFonts w:ascii="DM Sans" w:hAnsi="DM Sans"/>
                <w:color w:val="1B3660"/>
                <w:lang w:val="lt-LT"/>
              </w:rPr>
              <w:t>Nr.</w:t>
            </w:r>
          </w:p>
        </w:tc>
        <w:tc>
          <w:tcPr>
            <w:tcW w:w="3685" w:type="dxa"/>
            <w:vMerge w:val="restart"/>
          </w:tcPr>
          <w:p w14:paraId="67B4208B" w14:textId="77777777" w:rsidR="00070DB6" w:rsidRPr="00953941" w:rsidRDefault="00070DB6" w:rsidP="00FC07EA">
            <w:pPr>
              <w:spacing w:before="60" w:after="60"/>
              <w:ind w:left="-284" w:firstLine="311"/>
              <w:jc w:val="center"/>
              <w:rPr>
                <w:rFonts w:ascii="DM Sans" w:hAnsi="DM Sans"/>
                <w:color w:val="1B3660"/>
                <w:lang w:val="lt-LT"/>
              </w:rPr>
            </w:pPr>
            <w:r w:rsidRPr="00953941">
              <w:rPr>
                <w:rFonts w:ascii="DM Sans" w:hAnsi="DM Sans"/>
                <w:color w:val="1B3660"/>
                <w:lang w:val="lt-LT"/>
              </w:rPr>
              <w:t>Konkretaus tikslo, veiksmo ir siūlomo projekto pavadinimas</w:t>
            </w:r>
          </w:p>
        </w:tc>
        <w:tc>
          <w:tcPr>
            <w:tcW w:w="4541" w:type="dxa"/>
            <w:gridSpan w:val="3"/>
          </w:tcPr>
          <w:p w14:paraId="0451524F" w14:textId="77777777" w:rsidR="00070DB6" w:rsidRPr="00953941" w:rsidRDefault="00070DB6" w:rsidP="00FC07EA">
            <w:pPr>
              <w:spacing w:before="60" w:after="60"/>
              <w:ind w:left="-284" w:firstLine="313"/>
              <w:jc w:val="center"/>
              <w:rPr>
                <w:rFonts w:ascii="DM Sans" w:hAnsi="DM Sans"/>
                <w:color w:val="1B3660"/>
                <w:lang w:val="lt-LT"/>
              </w:rPr>
            </w:pPr>
            <w:r w:rsidRPr="00953941">
              <w:rPr>
                <w:rFonts w:ascii="DM Sans" w:hAnsi="DM Sans"/>
                <w:color w:val="1B3660"/>
                <w:lang w:val="lt-LT"/>
              </w:rPr>
              <w:t>Kvietime teikti projektų įgyvendinimo planus projekto finansavimas, eurais</w:t>
            </w:r>
          </w:p>
        </w:tc>
        <w:tc>
          <w:tcPr>
            <w:tcW w:w="1276" w:type="dxa"/>
          </w:tcPr>
          <w:p w14:paraId="3ECF640F" w14:textId="77777777" w:rsidR="00070DB6" w:rsidRPr="00953941" w:rsidRDefault="00070DB6" w:rsidP="00FC07EA">
            <w:pPr>
              <w:spacing w:before="60" w:after="60"/>
              <w:ind w:left="-284" w:firstLine="284"/>
              <w:jc w:val="center"/>
              <w:rPr>
                <w:rFonts w:ascii="DM Sans" w:hAnsi="DM Sans"/>
                <w:color w:val="1B3660"/>
                <w:lang w:val="lt-LT"/>
              </w:rPr>
            </w:pPr>
            <w:r w:rsidRPr="00953941">
              <w:rPr>
                <w:rFonts w:ascii="DM Sans" w:hAnsi="DM Sans"/>
                <w:color w:val="1B3660"/>
                <w:lang w:val="lt-LT"/>
              </w:rPr>
              <w:t>Pareiškėjas</w:t>
            </w:r>
          </w:p>
        </w:tc>
      </w:tr>
      <w:tr w:rsidR="00070DB6" w:rsidRPr="00FC39EC" w14:paraId="4107F9DD" w14:textId="77777777" w:rsidTr="00FC07EA">
        <w:trPr>
          <w:gridAfter w:val="1"/>
          <w:wAfter w:w="24" w:type="dxa"/>
          <w:trHeight w:val="359"/>
        </w:trPr>
        <w:tc>
          <w:tcPr>
            <w:tcW w:w="710" w:type="dxa"/>
            <w:vMerge/>
            <w:tcBorders>
              <w:bottom w:val="single" w:sz="4" w:space="0" w:color="auto"/>
            </w:tcBorders>
          </w:tcPr>
          <w:p w14:paraId="38A58E07" w14:textId="77777777" w:rsidR="00070DB6" w:rsidRPr="00FC39EC" w:rsidRDefault="00070DB6" w:rsidP="00FC07EA">
            <w:pPr>
              <w:spacing w:before="60" w:after="60"/>
              <w:ind w:left="-284" w:firstLine="0"/>
              <w:jc w:val="center"/>
              <w:rPr>
                <w:rFonts w:ascii="DM Sans" w:hAnsi="DM Sans"/>
                <w:color w:val="1B3660"/>
                <w:lang w:val="lt-LT"/>
              </w:rPr>
            </w:pPr>
          </w:p>
        </w:tc>
        <w:tc>
          <w:tcPr>
            <w:tcW w:w="3685" w:type="dxa"/>
            <w:vMerge/>
            <w:tcBorders>
              <w:bottom w:val="single" w:sz="4" w:space="0" w:color="auto"/>
            </w:tcBorders>
          </w:tcPr>
          <w:p w14:paraId="42467377" w14:textId="77777777" w:rsidR="00070DB6" w:rsidRPr="00953941" w:rsidRDefault="00070DB6" w:rsidP="00FC07EA">
            <w:pPr>
              <w:spacing w:before="60" w:after="60"/>
              <w:ind w:left="-284" w:firstLine="0"/>
              <w:jc w:val="center"/>
              <w:rPr>
                <w:rFonts w:ascii="DM Sans" w:hAnsi="DM Sans"/>
                <w:color w:val="1B3660"/>
                <w:lang w:val="lt-LT"/>
              </w:rPr>
            </w:pPr>
          </w:p>
        </w:tc>
        <w:tc>
          <w:tcPr>
            <w:tcW w:w="1418" w:type="dxa"/>
            <w:tcBorders>
              <w:bottom w:val="single" w:sz="4" w:space="0" w:color="auto"/>
            </w:tcBorders>
          </w:tcPr>
          <w:p w14:paraId="23C87CAA" w14:textId="77777777" w:rsidR="00070DB6" w:rsidRPr="00953941" w:rsidRDefault="00070DB6" w:rsidP="00FC07EA">
            <w:pPr>
              <w:spacing w:before="60" w:after="60"/>
              <w:ind w:left="-284" w:firstLine="313"/>
              <w:jc w:val="center"/>
              <w:rPr>
                <w:rFonts w:ascii="DM Sans" w:hAnsi="DM Sans"/>
                <w:color w:val="1B3660"/>
                <w:lang w:val="lt-LT"/>
              </w:rPr>
            </w:pPr>
            <w:r w:rsidRPr="00953941">
              <w:rPr>
                <w:rFonts w:ascii="DM Sans" w:hAnsi="DM Sans"/>
                <w:color w:val="1B3660"/>
                <w:lang w:val="lt-LT"/>
              </w:rPr>
              <w:t>ES lėšos</w:t>
            </w:r>
          </w:p>
        </w:tc>
        <w:tc>
          <w:tcPr>
            <w:tcW w:w="1559" w:type="dxa"/>
            <w:tcBorders>
              <w:bottom w:val="single" w:sz="4" w:space="0" w:color="auto"/>
            </w:tcBorders>
          </w:tcPr>
          <w:p w14:paraId="5D6356D4" w14:textId="77777777" w:rsidR="00070DB6" w:rsidRPr="00953941" w:rsidRDefault="00070DB6" w:rsidP="00FC07EA">
            <w:pPr>
              <w:spacing w:before="60" w:after="60"/>
              <w:ind w:left="-284" w:firstLine="317"/>
              <w:jc w:val="center"/>
              <w:rPr>
                <w:rFonts w:ascii="DM Sans" w:hAnsi="DM Sans"/>
                <w:color w:val="1B3660"/>
                <w:lang w:val="lt-LT"/>
              </w:rPr>
            </w:pPr>
            <w:r w:rsidRPr="00953941">
              <w:rPr>
                <w:rFonts w:ascii="DM Sans" w:hAnsi="DM Sans"/>
                <w:color w:val="1B3660"/>
                <w:lang w:val="lt-LT"/>
              </w:rPr>
              <w:t>BF lėšos</w:t>
            </w:r>
          </w:p>
        </w:tc>
        <w:tc>
          <w:tcPr>
            <w:tcW w:w="1559" w:type="dxa"/>
            <w:tcBorders>
              <w:bottom w:val="single" w:sz="4" w:space="0" w:color="auto"/>
            </w:tcBorders>
          </w:tcPr>
          <w:p w14:paraId="4706F163" w14:textId="77777777" w:rsidR="00070DB6" w:rsidRPr="00953941" w:rsidRDefault="00070DB6" w:rsidP="00FC07EA">
            <w:pPr>
              <w:spacing w:before="60" w:after="60"/>
              <w:ind w:left="-284" w:firstLine="323"/>
              <w:jc w:val="center"/>
              <w:rPr>
                <w:rFonts w:ascii="DM Sans" w:hAnsi="DM Sans"/>
                <w:color w:val="1B3660"/>
                <w:lang w:val="lt-LT"/>
              </w:rPr>
            </w:pPr>
            <w:r w:rsidRPr="00953941">
              <w:rPr>
                <w:rFonts w:ascii="DM Sans" w:hAnsi="DM Sans"/>
                <w:color w:val="1B3660"/>
                <w:lang w:val="lt-LT"/>
              </w:rPr>
              <w:t>Iš viso</w:t>
            </w:r>
          </w:p>
        </w:tc>
        <w:tc>
          <w:tcPr>
            <w:tcW w:w="1276" w:type="dxa"/>
            <w:tcBorders>
              <w:bottom w:val="single" w:sz="4" w:space="0" w:color="auto"/>
            </w:tcBorders>
          </w:tcPr>
          <w:p w14:paraId="70672BCB" w14:textId="77777777" w:rsidR="00070DB6" w:rsidRPr="00953941" w:rsidRDefault="00070DB6" w:rsidP="00FC07EA">
            <w:pPr>
              <w:spacing w:before="60" w:after="60"/>
              <w:ind w:left="-284" w:firstLine="0"/>
              <w:jc w:val="center"/>
              <w:rPr>
                <w:rFonts w:ascii="DM Sans" w:hAnsi="DM Sans"/>
                <w:color w:val="1B3660"/>
                <w:lang w:val="lt-LT"/>
              </w:rPr>
            </w:pPr>
          </w:p>
        </w:tc>
      </w:tr>
      <w:tr w:rsidR="00070DB6" w:rsidRPr="00FC39EC" w14:paraId="3098CE07" w14:textId="77777777" w:rsidTr="00FC07EA">
        <w:trPr>
          <w:gridAfter w:val="1"/>
          <w:wAfter w:w="24" w:type="dxa"/>
        </w:trPr>
        <w:tc>
          <w:tcPr>
            <w:tcW w:w="710" w:type="dxa"/>
          </w:tcPr>
          <w:p w14:paraId="6A097B82" w14:textId="77777777" w:rsidR="00070DB6" w:rsidRPr="00FC39EC" w:rsidRDefault="00070DB6" w:rsidP="00FC07EA">
            <w:pPr>
              <w:spacing w:before="60" w:after="60"/>
              <w:ind w:left="-284" w:firstLine="0"/>
              <w:jc w:val="center"/>
              <w:rPr>
                <w:rFonts w:ascii="DM Sans" w:hAnsi="DM Sans"/>
                <w:color w:val="1B3660"/>
                <w:lang w:val="lt-LT"/>
              </w:rPr>
            </w:pPr>
            <w:r>
              <w:rPr>
                <w:rFonts w:ascii="DM Sans" w:hAnsi="DM Sans"/>
                <w:color w:val="1B3660"/>
                <w:lang w:val="lt-LT"/>
              </w:rPr>
              <w:t xml:space="preserve">     </w:t>
            </w:r>
            <w:r w:rsidRPr="00FC39EC">
              <w:rPr>
                <w:rFonts w:ascii="DM Sans" w:hAnsi="DM Sans"/>
                <w:color w:val="1B3660"/>
                <w:lang w:val="lt-LT"/>
              </w:rPr>
              <w:t>1</w:t>
            </w:r>
          </w:p>
        </w:tc>
        <w:tc>
          <w:tcPr>
            <w:tcW w:w="3685" w:type="dxa"/>
          </w:tcPr>
          <w:p w14:paraId="08D41D78"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2</w:t>
            </w:r>
          </w:p>
        </w:tc>
        <w:tc>
          <w:tcPr>
            <w:tcW w:w="1418" w:type="dxa"/>
          </w:tcPr>
          <w:p w14:paraId="4C7B4601"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3</w:t>
            </w:r>
          </w:p>
        </w:tc>
        <w:tc>
          <w:tcPr>
            <w:tcW w:w="1559" w:type="dxa"/>
          </w:tcPr>
          <w:p w14:paraId="30398428"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4</w:t>
            </w:r>
          </w:p>
        </w:tc>
        <w:tc>
          <w:tcPr>
            <w:tcW w:w="1559" w:type="dxa"/>
          </w:tcPr>
          <w:p w14:paraId="298FCCAC"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5</w:t>
            </w:r>
          </w:p>
        </w:tc>
        <w:tc>
          <w:tcPr>
            <w:tcW w:w="1276" w:type="dxa"/>
          </w:tcPr>
          <w:p w14:paraId="0CABA9AB" w14:textId="77777777" w:rsidR="00070DB6" w:rsidRPr="00953941" w:rsidRDefault="00070DB6" w:rsidP="00FC07EA">
            <w:pPr>
              <w:spacing w:before="60" w:after="60"/>
              <w:ind w:left="-284" w:firstLine="0"/>
              <w:jc w:val="center"/>
              <w:rPr>
                <w:rFonts w:ascii="DM Sans" w:hAnsi="DM Sans"/>
                <w:color w:val="1B3660"/>
                <w:lang w:val="lt-LT"/>
              </w:rPr>
            </w:pPr>
            <w:r w:rsidRPr="00953941">
              <w:rPr>
                <w:rFonts w:ascii="DM Sans" w:hAnsi="DM Sans"/>
                <w:color w:val="1B3660"/>
                <w:lang w:val="lt-LT"/>
              </w:rPr>
              <w:t>6</w:t>
            </w:r>
          </w:p>
        </w:tc>
      </w:tr>
      <w:tr w:rsidR="00070DB6" w:rsidRPr="00FC39EC" w14:paraId="1ABCF8A8" w14:textId="77777777" w:rsidTr="00FC07EA">
        <w:trPr>
          <w:trHeight w:val="397"/>
        </w:trPr>
        <w:tc>
          <w:tcPr>
            <w:tcW w:w="710" w:type="dxa"/>
            <w:shd w:val="clear" w:color="auto" w:fill="D9D9D9"/>
            <w:vAlign w:val="center"/>
          </w:tcPr>
          <w:p w14:paraId="7124B244" w14:textId="1C7310BB" w:rsidR="00070DB6" w:rsidRPr="00FC39EC" w:rsidRDefault="006D54BE" w:rsidP="00FC07EA">
            <w:pPr>
              <w:spacing w:before="60" w:after="60"/>
              <w:ind w:left="-284" w:firstLine="0"/>
              <w:jc w:val="right"/>
              <w:rPr>
                <w:rFonts w:ascii="DM Sans" w:hAnsi="DM Sans"/>
                <w:b/>
                <w:color w:val="1B3660"/>
                <w:lang w:val="lt-LT"/>
              </w:rPr>
            </w:pPr>
            <w:r>
              <w:rPr>
                <w:rFonts w:ascii="DM Sans" w:hAnsi="DM Sans"/>
                <w:b/>
                <w:color w:val="1B3660"/>
                <w:lang w:val="lt-LT" w:eastAsia="lt-LT"/>
              </w:rPr>
              <w:t>3</w:t>
            </w:r>
            <w:r w:rsidR="00070DB6" w:rsidRPr="00FC39EC">
              <w:rPr>
                <w:rFonts w:ascii="DM Sans" w:hAnsi="DM Sans"/>
                <w:b/>
                <w:color w:val="1B3660"/>
                <w:lang w:val="lt-LT" w:eastAsia="lt-LT"/>
              </w:rPr>
              <w:t>.</w:t>
            </w:r>
          </w:p>
        </w:tc>
        <w:tc>
          <w:tcPr>
            <w:tcW w:w="9521" w:type="dxa"/>
            <w:gridSpan w:val="6"/>
            <w:shd w:val="clear" w:color="auto" w:fill="D9D9D9"/>
          </w:tcPr>
          <w:p w14:paraId="27D7BEBC" w14:textId="3AF18914" w:rsidR="00070DB6" w:rsidRPr="00953941" w:rsidRDefault="00070DB6" w:rsidP="00FC07EA">
            <w:pPr>
              <w:spacing w:before="60" w:after="60"/>
              <w:ind w:left="-284" w:firstLine="311"/>
              <w:rPr>
                <w:rFonts w:ascii="DM Sans" w:hAnsi="DM Sans"/>
                <w:color w:val="1B3660"/>
                <w:lang w:val="lt-LT"/>
              </w:rPr>
            </w:pPr>
            <w:r w:rsidRPr="00953941">
              <w:rPr>
                <w:rFonts w:ascii="DM Sans" w:hAnsi="DM Sans"/>
                <w:b/>
                <w:color w:val="1B3660"/>
                <w:lang w:val="lt-LT" w:eastAsia="lt-LT"/>
              </w:rPr>
              <w:t xml:space="preserve">KONKRETUS TIKSLAS: </w:t>
            </w:r>
            <w:r w:rsidR="006D54BE" w:rsidRPr="006D54BE">
              <w:rPr>
                <w:rFonts w:ascii="DM Sans" w:hAnsi="DM Sans"/>
                <w:b/>
                <w:color w:val="1B3660"/>
                <w:lang w:val="lt-LT" w:eastAsia="lt-LT"/>
              </w:rPr>
              <w:t>Speciali tranzito schema</w:t>
            </w:r>
          </w:p>
        </w:tc>
      </w:tr>
      <w:tr w:rsidR="00070DB6" w:rsidRPr="00FC39EC" w14:paraId="58B15B90" w14:textId="77777777" w:rsidTr="00FC07EA">
        <w:tc>
          <w:tcPr>
            <w:tcW w:w="710" w:type="dxa"/>
            <w:vAlign w:val="center"/>
          </w:tcPr>
          <w:p w14:paraId="5E9C0E03" w14:textId="29927BF9" w:rsidR="00070DB6" w:rsidRPr="00FC39EC" w:rsidRDefault="00977027" w:rsidP="00FC07EA">
            <w:pPr>
              <w:spacing w:before="60" w:after="60"/>
              <w:ind w:left="-284" w:firstLine="0"/>
              <w:jc w:val="right"/>
              <w:rPr>
                <w:rFonts w:ascii="DM Sans" w:hAnsi="DM Sans"/>
                <w:b/>
                <w:color w:val="1B3660"/>
                <w:lang w:val="lt-LT"/>
              </w:rPr>
            </w:pPr>
            <w:r>
              <w:rPr>
                <w:rFonts w:ascii="DM Sans" w:hAnsi="DM Sans"/>
                <w:b/>
                <w:bCs/>
                <w:color w:val="1B3660"/>
                <w:lang w:val="lt-LT"/>
              </w:rPr>
              <w:t>3.5.</w:t>
            </w:r>
          </w:p>
        </w:tc>
        <w:tc>
          <w:tcPr>
            <w:tcW w:w="9521" w:type="dxa"/>
            <w:gridSpan w:val="6"/>
            <w:vAlign w:val="center"/>
          </w:tcPr>
          <w:p w14:paraId="23D25FC9" w14:textId="63F28D57" w:rsidR="00070DB6" w:rsidRPr="00953941" w:rsidRDefault="00070DB6" w:rsidP="00FC07EA">
            <w:pPr>
              <w:ind w:left="0" w:hanging="27"/>
              <w:jc w:val="both"/>
              <w:rPr>
                <w:rFonts w:ascii="DM Sans" w:hAnsi="DM Sans"/>
                <w:color w:val="1B3660"/>
                <w:lang w:val="lt-LT"/>
              </w:rPr>
            </w:pPr>
            <w:r w:rsidRPr="00953941">
              <w:rPr>
                <w:rFonts w:ascii="DM Sans" w:hAnsi="DM Sans"/>
                <w:color w:val="1B3660"/>
                <w:lang w:val="lt-LT"/>
              </w:rPr>
              <w:t> </w:t>
            </w:r>
            <w:r w:rsidRPr="00953941">
              <w:rPr>
                <w:rFonts w:ascii="DM Sans" w:hAnsi="DM Sans"/>
                <w:b/>
                <w:bCs/>
                <w:color w:val="1B3660"/>
                <w:lang w:val="lt-LT"/>
              </w:rPr>
              <w:t xml:space="preserve">VEIKSMAS: </w:t>
            </w:r>
            <w:r w:rsidR="00977027" w:rsidRPr="00977027">
              <w:rPr>
                <w:rFonts w:ascii="DM Sans" w:hAnsi="DM Sans"/>
                <w:b/>
                <w:bCs/>
                <w:color w:val="1B3660"/>
                <w:lang w:val="lt-LT"/>
              </w:rPr>
              <w:t>Papildomos veiklos sąnaudos</w:t>
            </w:r>
          </w:p>
        </w:tc>
      </w:tr>
      <w:tr w:rsidR="00070DB6" w:rsidRPr="00FC39EC" w14:paraId="305418BF" w14:textId="77777777" w:rsidTr="00FC07EA">
        <w:trPr>
          <w:gridAfter w:val="1"/>
          <w:wAfter w:w="24" w:type="dxa"/>
          <w:trHeight w:val="690"/>
        </w:trPr>
        <w:tc>
          <w:tcPr>
            <w:tcW w:w="710" w:type="dxa"/>
            <w:vAlign w:val="center"/>
          </w:tcPr>
          <w:p w14:paraId="27129056" w14:textId="2A8F5A5C" w:rsidR="00070DB6" w:rsidRPr="00FC39EC" w:rsidRDefault="00977027" w:rsidP="00FC07EA">
            <w:pPr>
              <w:spacing w:before="60" w:after="60"/>
              <w:ind w:left="-284" w:firstLine="0"/>
              <w:jc w:val="right"/>
              <w:rPr>
                <w:rFonts w:ascii="DM Sans" w:hAnsi="DM Sans"/>
                <w:color w:val="1B3660"/>
                <w:lang w:val="lt-LT"/>
              </w:rPr>
            </w:pPr>
            <w:r>
              <w:rPr>
                <w:rFonts w:ascii="DM Sans" w:hAnsi="DM Sans"/>
                <w:color w:val="1B3660"/>
                <w:lang w:val="lt-LT"/>
              </w:rPr>
              <w:t>357</w:t>
            </w:r>
          </w:p>
        </w:tc>
        <w:tc>
          <w:tcPr>
            <w:tcW w:w="3685" w:type="dxa"/>
          </w:tcPr>
          <w:p w14:paraId="0E37F1BC" w14:textId="25EAFB33" w:rsidR="00070DB6" w:rsidRPr="00953941" w:rsidRDefault="00070DB6" w:rsidP="00FC07EA">
            <w:pPr>
              <w:ind w:left="0" w:firstLine="0"/>
              <w:rPr>
                <w:rFonts w:ascii="DM Sans" w:hAnsi="DM Sans"/>
                <w:color w:val="1B3660"/>
                <w:lang w:val="lt-LT"/>
              </w:rPr>
            </w:pPr>
            <w:r w:rsidRPr="00953941">
              <w:rPr>
                <w:rFonts w:ascii="DM Sans" w:hAnsi="DM Sans"/>
                <w:i/>
                <w:iCs/>
                <w:color w:val="1B3660"/>
                <w:lang w:val="lt-LT"/>
              </w:rPr>
              <w:t xml:space="preserve">Projektas: </w:t>
            </w:r>
            <w:r w:rsidR="00AA304E" w:rsidRPr="00AA304E">
              <w:rPr>
                <w:rFonts w:ascii="DM Sans" w:hAnsi="DM Sans"/>
                <w:color w:val="1B3660"/>
                <w:lang w:val="lt-LT"/>
              </w:rPr>
              <w:t>Papildomos URM veiklos sąnaudos 2024–2027 m.</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17F82" w14:textId="6FD35504" w:rsidR="00070DB6" w:rsidRPr="00953941" w:rsidRDefault="00AA304E" w:rsidP="002045EA">
            <w:pPr>
              <w:spacing w:before="60" w:after="60"/>
              <w:ind w:left="29" w:right="-108" w:hanging="142"/>
              <w:jc w:val="center"/>
              <w:rPr>
                <w:rFonts w:ascii="DM Sans" w:hAnsi="DM Sans"/>
                <w:color w:val="1B3660"/>
                <w:lang w:val="lt-LT"/>
              </w:rPr>
            </w:pPr>
            <w:r>
              <w:rPr>
                <w:rFonts w:ascii="DM Sans" w:hAnsi="DM Sans"/>
                <w:color w:val="1B3660"/>
              </w:rPr>
              <w:t>24 535</w:t>
            </w:r>
            <w:r w:rsidR="002045EA">
              <w:rPr>
                <w:rFonts w:ascii="DM Sans" w:hAnsi="DM Sans"/>
                <w:color w:val="1B3660"/>
              </w:rPr>
              <w:t> </w:t>
            </w:r>
            <w:r>
              <w:rPr>
                <w:rFonts w:ascii="DM Sans" w:hAnsi="DM Sans"/>
                <w:color w:val="1B3660"/>
              </w:rPr>
              <w:t>784</w:t>
            </w:r>
            <w:r w:rsidR="002045EA">
              <w:rPr>
                <w:rFonts w:ascii="DM Sans" w:hAnsi="DM Sans"/>
                <w:color w:val="1B3660"/>
              </w:rPr>
              <w:t>,06</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52C55945" w14:textId="2F30EB29" w:rsidR="00070DB6" w:rsidRPr="00953941" w:rsidRDefault="002045EA" w:rsidP="00FC07EA">
            <w:pPr>
              <w:spacing w:before="60" w:after="60"/>
              <w:ind w:left="29" w:right="-109" w:firstLine="0"/>
              <w:jc w:val="center"/>
              <w:rPr>
                <w:rFonts w:ascii="DM Sans" w:hAnsi="DM Sans"/>
                <w:color w:val="1B3660"/>
                <w:lang w:val="lt-LT"/>
              </w:rPr>
            </w:pPr>
            <w:r>
              <w:rPr>
                <w:rFonts w:ascii="DM Sans" w:hAnsi="DM Sans"/>
                <w:color w:val="1B3660"/>
              </w:rPr>
              <w:t>0</w:t>
            </w:r>
            <w:r w:rsidR="00070DB6" w:rsidRPr="00953941">
              <w:rPr>
                <w:rFonts w:ascii="DM Sans" w:hAnsi="DM Sans"/>
                <w:color w:val="1B3660"/>
              </w:rPr>
              <w:t>,00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77FE8AFF" w14:textId="3273BAC9" w:rsidR="00070DB6" w:rsidRPr="00953941" w:rsidRDefault="002045EA" w:rsidP="00FC07EA">
            <w:pPr>
              <w:spacing w:before="60" w:after="60"/>
              <w:ind w:left="29" w:right="-108" w:firstLine="0"/>
              <w:jc w:val="center"/>
              <w:rPr>
                <w:rFonts w:ascii="DM Sans" w:hAnsi="DM Sans"/>
                <w:color w:val="1B3660"/>
                <w:lang w:val="lt-LT"/>
              </w:rPr>
            </w:pPr>
            <w:r>
              <w:rPr>
                <w:rFonts w:ascii="DM Sans" w:hAnsi="DM Sans"/>
                <w:color w:val="1B3660"/>
              </w:rPr>
              <w:t>24 535 784,06</w:t>
            </w:r>
          </w:p>
        </w:tc>
        <w:tc>
          <w:tcPr>
            <w:tcW w:w="1276" w:type="dxa"/>
            <w:vAlign w:val="center"/>
          </w:tcPr>
          <w:p w14:paraId="7B275E28" w14:textId="1AECB569" w:rsidR="00070DB6" w:rsidRPr="00953941" w:rsidRDefault="0041074A" w:rsidP="00FC07EA">
            <w:pPr>
              <w:spacing w:before="60" w:after="60"/>
              <w:ind w:left="29" w:firstLine="0"/>
              <w:jc w:val="center"/>
              <w:rPr>
                <w:rFonts w:ascii="DM Sans" w:hAnsi="DM Sans"/>
                <w:color w:val="1B3660"/>
                <w:lang w:val="lt-LT"/>
              </w:rPr>
            </w:pPr>
            <w:r>
              <w:rPr>
                <w:rFonts w:ascii="DM Sans" w:hAnsi="DM Sans"/>
                <w:color w:val="1B3660"/>
                <w:lang w:val="lt-LT"/>
              </w:rPr>
              <w:t>URM</w:t>
            </w:r>
          </w:p>
        </w:tc>
      </w:tr>
    </w:tbl>
    <w:p w14:paraId="4C0F5FE4" w14:textId="77777777" w:rsidR="00070DB6" w:rsidRDefault="00070DB6" w:rsidP="002741FD">
      <w:pPr>
        <w:spacing w:line="360" w:lineRule="auto"/>
        <w:ind w:left="-284"/>
        <w:rPr>
          <w:rFonts w:ascii="DM Sans" w:hAnsi="DM Sans"/>
          <w:color w:val="1B3660"/>
          <w:sz w:val="20"/>
          <w:szCs w:val="20"/>
          <w:lang w:val="lt-LT"/>
        </w:rPr>
      </w:pPr>
    </w:p>
    <w:p w14:paraId="2980A1E1" w14:textId="77777777" w:rsidR="00070DB6" w:rsidRPr="00FC39EC" w:rsidRDefault="00070DB6" w:rsidP="002741FD">
      <w:pPr>
        <w:spacing w:line="360" w:lineRule="auto"/>
        <w:ind w:left="-284"/>
        <w:rPr>
          <w:rFonts w:ascii="DM Sans" w:hAnsi="DM Sans"/>
          <w:color w:val="1B3660"/>
          <w:sz w:val="20"/>
          <w:szCs w:val="20"/>
          <w:lang w:val="lt-LT"/>
        </w:rPr>
      </w:pPr>
    </w:p>
    <w:p w14:paraId="298B401C" w14:textId="77777777" w:rsidR="00FC39EC" w:rsidRPr="00FC39EC" w:rsidRDefault="00FC39EC" w:rsidP="002741FD">
      <w:pPr>
        <w:spacing w:line="360" w:lineRule="auto"/>
        <w:ind w:left="-284"/>
        <w:rPr>
          <w:rFonts w:ascii="DM Sans" w:hAnsi="DM Sans"/>
          <w:color w:val="1B3660"/>
          <w:sz w:val="20"/>
          <w:szCs w:val="20"/>
          <w:lang w:val="lt-LT"/>
        </w:rPr>
      </w:pPr>
    </w:p>
    <w:p w14:paraId="0C957B87" w14:textId="77777777" w:rsidR="00792FA3" w:rsidRPr="006C5868" w:rsidRDefault="00792FA3" w:rsidP="00792FA3">
      <w:pPr>
        <w:pStyle w:val="ListParagraph"/>
        <w:shd w:val="clear" w:color="auto" w:fill="FFFFFF"/>
        <w:spacing w:after="225" w:line="276" w:lineRule="auto"/>
        <w:ind w:left="76" w:right="-144"/>
        <w:jc w:val="both"/>
        <w:rPr>
          <w:rFonts w:ascii="DM Sans" w:hAnsi="DM Sans"/>
          <w:color w:val="1B3660"/>
          <w:sz w:val="20"/>
          <w:lang w:val="lt-LT"/>
        </w:rPr>
      </w:pPr>
    </w:p>
    <w:p w14:paraId="591A4D4D"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55C3034"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4770347E"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55FF667"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2584D9FB"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04E64A02"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8CE5FF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F9D7C57"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4E2C00DF"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65548B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63A65762"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011B7FC7"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3352FAA8" w14:textId="77777777" w:rsidR="002045EA" w:rsidRDefault="002045EA" w:rsidP="005F17D3">
      <w:pPr>
        <w:shd w:val="clear" w:color="auto" w:fill="FFFFFF"/>
        <w:spacing w:after="225" w:line="276" w:lineRule="auto"/>
        <w:ind w:left="-284" w:right="-144"/>
        <w:jc w:val="both"/>
        <w:rPr>
          <w:rFonts w:ascii="DM Sans" w:hAnsi="DM Sans"/>
          <w:color w:val="1B3660"/>
          <w:sz w:val="20"/>
          <w:lang w:val="lt-LT"/>
        </w:rPr>
      </w:pPr>
    </w:p>
    <w:p w14:paraId="2CB96C88"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6E6EF7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0C652656"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5B644D65" w14:textId="77777777" w:rsidR="007247C1" w:rsidRPr="00573FF6" w:rsidRDefault="007247C1"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6FF9D7B0" w14:textId="14145C52" w:rsidR="00CF2480" w:rsidRPr="007F7CB7" w:rsidRDefault="00667B42" w:rsidP="00AB6325">
      <w:pPr>
        <w:shd w:val="clear" w:color="auto" w:fill="FFFFFF"/>
        <w:spacing w:after="225" w:line="276" w:lineRule="auto"/>
        <w:ind w:left="-284" w:right="-144"/>
        <w:rPr>
          <w:rFonts w:ascii="DM Sans" w:hAnsi="DM Sans"/>
          <w:color w:val="1B3660"/>
          <w:sz w:val="18"/>
          <w:szCs w:val="18"/>
          <w:lang w:val="lt-LT"/>
        </w:rPr>
      </w:pPr>
      <w:r w:rsidRPr="007F7CB7">
        <w:rPr>
          <w:rFonts w:ascii="DM Sans" w:hAnsi="DM Sans"/>
          <w:color w:val="1B3660"/>
          <w:sz w:val="18"/>
          <w:szCs w:val="18"/>
          <w:lang w:val="lt-LT"/>
        </w:rPr>
        <w:t>M</w:t>
      </w:r>
      <w:r w:rsidR="00573FF6" w:rsidRPr="007F7CB7">
        <w:rPr>
          <w:rFonts w:ascii="DM Sans" w:hAnsi="DM Sans"/>
          <w:color w:val="1B3660"/>
          <w:sz w:val="18"/>
          <w:szCs w:val="18"/>
          <w:lang w:val="lt-LT"/>
        </w:rPr>
        <w:t>. Rauba,</w:t>
      </w:r>
      <w:r w:rsidR="002C3124" w:rsidRPr="007F7CB7">
        <w:rPr>
          <w:rFonts w:ascii="DM Sans" w:hAnsi="DM Sans"/>
          <w:color w:val="1B3660"/>
          <w:sz w:val="18"/>
          <w:szCs w:val="18"/>
          <w:lang w:val="lt-LT"/>
        </w:rPr>
        <w:t xml:space="preserve"> tel.: (8</w:t>
      </w:r>
      <w:r w:rsidR="00573FF6" w:rsidRPr="007F7CB7">
        <w:rPr>
          <w:rFonts w:ascii="DM Sans" w:hAnsi="DM Sans"/>
          <w:color w:val="1B3660"/>
          <w:sz w:val="18"/>
          <w:szCs w:val="18"/>
          <w:lang w:val="lt-LT"/>
        </w:rPr>
        <w:t> 653) 06968</w:t>
      </w:r>
      <w:r w:rsidR="002C3124" w:rsidRPr="007F7CB7">
        <w:rPr>
          <w:rFonts w:ascii="DM Sans" w:hAnsi="DM Sans"/>
          <w:color w:val="1B3660"/>
          <w:sz w:val="18"/>
          <w:szCs w:val="18"/>
          <w:lang w:val="lt-LT"/>
        </w:rPr>
        <w:t>, el.</w:t>
      </w:r>
      <w:r w:rsidR="001862B7" w:rsidRPr="007F7CB7">
        <w:rPr>
          <w:rFonts w:ascii="DM Sans" w:hAnsi="DM Sans"/>
          <w:color w:val="1B3660"/>
          <w:sz w:val="18"/>
          <w:szCs w:val="18"/>
          <w:lang w:val="lt-LT"/>
        </w:rPr>
        <w:t xml:space="preserve"> </w:t>
      </w:r>
      <w:r w:rsidR="002C3124" w:rsidRPr="007F7CB7">
        <w:rPr>
          <w:rFonts w:ascii="DM Sans" w:hAnsi="DM Sans"/>
          <w:color w:val="1B3660"/>
          <w:sz w:val="18"/>
          <w:szCs w:val="18"/>
          <w:lang w:val="lt-LT"/>
        </w:rPr>
        <w:t xml:space="preserve">p.: </w:t>
      </w:r>
      <w:hyperlink r:id="rId24" w:history="1">
        <w:r w:rsidR="00573FF6" w:rsidRPr="007F7CB7">
          <w:rPr>
            <w:rStyle w:val="Hyperlink"/>
            <w:rFonts w:ascii="DM Sans" w:hAnsi="DM Sans"/>
            <w:color w:val="1B3660"/>
            <w:sz w:val="18"/>
            <w:szCs w:val="18"/>
            <w:lang w:val="lt-LT"/>
          </w:rPr>
          <w:t>m.rauba@cpva.lt</w:t>
        </w:r>
      </w:hyperlink>
      <w:r w:rsidR="00573FF6" w:rsidRPr="007F7CB7">
        <w:rPr>
          <w:rFonts w:ascii="DM Sans" w:hAnsi="DM Sans"/>
          <w:color w:val="1B3660"/>
          <w:sz w:val="18"/>
          <w:szCs w:val="18"/>
          <w:lang w:val="lt-LT"/>
        </w:rPr>
        <w:t>.</w:t>
      </w:r>
    </w:p>
    <w:p w14:paraId="7BED3788" w14:textId="699E7E2F" w:rsidR="00AB6325" w:rsidRPr="007F7CB7" w:rsidRDefault="002C3124" w:rsidP="009C3307">
      <w:pPr>
        <w:shd w:val="clear" w:color="auto" w:fill="FFFFFF"/>
        <w:spacing w:after="225" w:line="276" w:lineRule="auto"/>
        <w:ind w:left="-284" w:right="-144"/>
        <w:jc w:val="right"/>
        <w:rPr>
          <w:rFonts w:ascii="DM Sans" w:eastAsia="Times New Roman" w:hAnsi="DM Sans" w:cs="Open Sans"/>
          <w:b/>
          <w:bCs/>
          <w:i/>
          <w:color w:val="1B3660"/>
          <w:sz w:val="20"/>
          <w:szCs w:val="20"/>
          <w:lang w:val="lt-LT" w:eastAsia="en-GB" w:bidi="he-IL"/>
          <w14:textOutline w14:w="9525" w14:cap="rnd" w14:cmpd="sng" w14:algn="ctr">
            <w14:noFill/>
            <w14:prstDash w14:val="solid"/>
            <w14:bevel/>
          </w14:textOutline>
        </w:rPr>
      </w:pPr>
      <w:r w:rsidRPr="007F7CB7">
        <w:rPr>
          <w:rFonts w:ascii="DM Sans" w:hAnsi="DM Sans"/>
          <w:i/>
          <w:color w:val="1B3660"/>
          <w:spacing w:val="10"/>
          <w:sz w:val="18"/>
          <w:szCs w:val="18"/>
          <w:lang w:val="en-US"/>
        </w:rPr>
        <w:t>Bylos Nr.</w:t>
      </w:r>
      <w:r w:rsidR="00CF2480" w:rsidRPr="007F7CB7">
        <w:rPr>
          <w:rFonts w:ascii="DM Sans" w:hAnsi="DM Sans"/>
          <w:i/>
          <w:color w:val="1B3660"/>
          <w:spacing w:val="10"/>
          <w:sz w:val="18"/>
          <w:szCs w:val="18"/>
          <w:lang w:val="en-US"/>
        </w:rPr>
        <w:t>:</w:t>
      </w:r>
      <w:r w:rsidR="00573FF6" w:rsidRPr="007F7CB7">
        <w:rPr>
          <w:rFonts w:ascii="DM Sans" w:hAnsi="DM Sans"/>
          <w:i/>
          <w:color w:val="1B3660"/>
          <w:spacing w:val="10"/>
          <w:sz w:val="18"/>
          <w:szCs w:val="18"/>
          <w:lang w:val="en-US"/>
        </w:rPr>
        <w:t xml:space="preserve"> 12.</w:t>
      </w:r>
      <w:r w:rsidR="005F17D3">
        <w:rPr>
          <w:rFonts w:ascii="DM Sans" w:hAnsi="DM Sans"/>
          <w:i/>
          <w:color w:val="1B3660"/>
          <w:spacing w:val="10"/>
          <w:sz w:val="18"/>
          <w:szCs w:val="18"/>
          <w:lang w:val="en-US"/>
        </w:rPr>
        <w:t>2.2</w:t>
      </w:r>
      <w:r w:rsidR="00573FF6" w:rsidRPr="007F7CB7">
        <w:rPr>
          <w:rFonts w:ascii="DM Sans" w:hAnsi="DM Sans"/>
          <w:i/>
          <w:color w:val="1B3660"/>
          <w:spacing w:val="10"/>
          <w:sz w:val="18"/>
          <w:szCs w:val="18"/>
          <w:lang w:val="en-US"/>
        </w:rPr>
        <w:t xml:space="preserve"> </w:t>
      </w:r>
      <w:proofErr w:type="spellStart"/>
      <w:r w:rsidR="00573FF6" w:rsidRPr="007F7CB7">
        <w:rPr>
          <w:rFonts w:ascii="DM Sans" w:hAnsi="DM Sans"/>
          <w:i/>
          <w:color w:val="1B3660"/>
          <w:spacing w:val="10"/>
          <w:sz w:val="18"/>
          <w:szCs w:val="18"/>
          <w:lang w:val="en-US"/>
        </w:rPr>
        <w:t>Mr</w:t>
      </w:r>
      <w:proofErr w:type="spellEnd"/>
    </w:p>
    <w:sectPr w:rsidR="00AB6325" w:rsidRPr="007F7CB7" w:rsidSect="008A4AC2">
      <w:headerReference w:type="first" r:id="rId25"/>
      <w:footerReference w:type="first" r:id="rId26"/>
      <w:pgSz w:w="11906" w:h="16838"/>
      <w:pgMar w:top="709" w:right="567" w:bottom="709" w:left="1701" w:header="709"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6453" w14:textId="77777777" w:rsidR="00713B84" w:rsidRDefault="00713B84" w:rsidP="0097536D">
      <w:r>
        <w:separator/>
      </w:r>
    </w:p>
  </w:endnote>
  <w:endnote w:type="continuationSeparator" w:id="0">
    <w:p w14:paraId="3DAF0AF6" w14:textId="77777777" w:rsidR="00713B84" w:rsidRDefault="00713B84"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DM Serif Display">
    <w:altName w:val="Calibri"/>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02B" w14:textId="1B397EE7" w:rsidR="00DD7531" w:rsidRDefault="00597D81">
    <w:pPr>
      <w:pStyle w:val="Footer"/>
    </w:pP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5F800D3" wp14:editId="07C61F44">
              <wp:simplePos x="0" y="0"/>
              <wp:positionH relativeFrom="margin">
                <wp:align>left</wp:align>
              </wp:positionH>
              <wp:positionV relativeFrom="paragraph">
                <wp:posOffset>15240</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D3" id="_x0000_t202" coordsize="21600,21600" o:spt="202" path="m,l,21600r21600,l21600,xe">
              <v:stroke joinstyle="miter"/>
              <v:path gradientshapeok="t" o:connecttype="rect"/>
            </v:shapetype>
            <v:shape id="Text Box 32" o:spid="_x0000_s1027" type="#_x0000_t202" style="position:absolute;margin-left:0;margin-top:1.2pt;width:92.25pt;height:46.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" filled="f" stroked="f" strokeweight=".5pt">
              <v:textbo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w10:wrap anchorx="margin"/>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3142193F" wp14:editId="5E4AB3A5">
              <wp:simplePos x="0" y="0"/>
              <wp:positionH relativeFrom="column">
                <wp:posOffset>1501140</wp:posOffset>
              </wp:positionH>
              <wp:positionV relativeFrom="paragraph">
                <wp:posOffset>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93F" id="Text Box 15" o:spid="_x0000_s1028" type="#_x0000_t202" style="position:absolute;margin-left:118.2pt;margin-top:0;width:92.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" filled="f" stroked="f" strokeweight=".5pt">
              <v:textbo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1792" behindDoc="0" locked="0" layoutInCell="1" allowOverlap="1" wp14:anchorId="616BE9BB" wp14:editId="36828EBF">
              <wp:simplePos x="0" y="0"/>
              <wp:positionH relativeFrom="column">
                <wp:posOffset>3124200</wp:posOffset>
              </wp:positionH>
              <wp:positionV relativeFrom="paragraph">
                <wp:posOffset>-30480</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9BB" id="Text Box 25" o:spid="_x0000_s1029" type="#_x0000_t202" style="position:absolute;margin-left:246pt;margin-top:-2.4pt;width:131.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" filled="f" stroked="f" strokeweight=".5pt">
              <v:textbo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3840" behindDoc="0" locked="0" layoutInCell="1" allowOverlap="1" wp14:anchorId="48CBF82A" wp14:editId="379E45B6">
              <wp:simplePos x="0" y="0"/>
              <wp:positionH relativeFrom="margin">
                <wp:align>right</wp:align>
              </wp:positionH>
              <wp:positionV relativeFrom="paragraph">
                <wp:posOffset>-15240</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F82A" id="Text Box 33" o:spid="_x0000_s1030" type="#_x0000_t202" style="position:absolute;margin-left:27pt;margin-top:-1.2pt;width:78.2pt;height:33.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" filled="f" stroked="f" strokeweight="1pt">
              <v:textbo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C176" w14:textId="77777777" w:rsidR="00713B84" w:rsidRDefault="00713B84" w:rsidP="0097536D">
      <w:r>
        <w:separator/>
      </w:r>
    </w:p>
  </w:footnote>
  <w:footnote w:type="continuationSeparator" w:id="0">
    <w:p w14:paraId="623FF852" w14:textId="77777777" w:rsidR="00713B84" w:rsidRDefault="00713B84"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A6" w14:textId="77777777" w:rsidR="00B71B86" w:rsidRDefault="00B71B86" w:rsidP="00B71B86">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6BB54A2A" wp14:editId="24EB1A21">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624342536" name="Picture 6243425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712E" w14:textId="77777777" w:rsidR="00B71B86" w:rsidRPr="0089554B" w:rsidRDefault="00B71B86" w:rsidP="00B71B86">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6A563AFA" wp14:editId="0921849B">
          <wp:simplePos x="0" y="0"/>
          <wp:positionH relativeFrom="margin">
            <wp:posOffset>5190490</wp:posOffset>
          </wp:positionH>
          <wp:positionV relativeFrom="paragraph">
            <wp:posOffset>51435</wp:posOffset>
          </wp:positionV>
          <wp:extent cx="850900" cy="385608"/>
          <wp:effectExtent l="0" t="0" r="6350" b="0"/>
          <wp:wrapNone/>
          <wp:docPr id="83481810" name="Picture 834818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756CD85C" w14:textId="77777777" w:rsidR="00B71B86" w:rsidRPr="0089554B" w:rsidRDefault="00B71B86" w:rsidP="00B71B86">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5D224A58" w14:textId="77777777" w:rsidR="00E235D1" w:rsidRDefault="00E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E037F"/>
    <w:multiLevelType w:val="hybridMultilevel"/>
    <w:tmpl w:val="76925D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2C77D8"/>
    <w:multiLevelType w:val="hybridMultilevel"/>
    <w:tmpl w:val="3FF4FB48"/>
    <w:lvl w:ilvl="0" w:tplc="35EE4E82">
      <w:numFmt w:val="bullet"/>
      <w:lvlText w:val="-"/>
      <w:lvlJc w:val="left"/>
      <w:pPr>
        <w:ind w:left="1080" w:hanging="360"/>
      </w:pPr>
      <w:rPr>
        <w:rFonts w:ascii="DM Sans" w:eastAsiaTheme="minorHAnsi" w:hAnsi="DM Sans"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4D4D36B6"/>
    <w:multiLevelType w:val="hybridMultilevel"/>
    <w:tmpl w:val="CE2E3F40"/>
    <w:lvl w:ilvl="0" w:tplc="0A8C0CBC">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314451993">
    <w:abstractNumId w:val="0"/>
  </w:num>
  <w:num w:numId="2" w16cid:durableId="2120679444">
    <w:abstractNumId w:val="1"/>
  </w:num>
  <w:num w:numId="3" w16cid:durableId="1605066610">
    <w:abstractNumId w:val="2"/>
  </w:num>
  <w:num w:numId="4" w16cid:durableId="2069916884">
    <w:abstractNumId w:val="3"/>
  </w:num>
  <w:num w:numId="5" w16cid:durableId="1939210562">
    <w:abstractNumId w:val="4"/>
  </w:num>
  <w:num w:numId="6" w16cid:durableId="508452323">
    <w:abstractNumId w:val="9"/>
  </w:num>
  <w:num w:numId="7" w16cid:durableId="1607880002">
    <w:abstractNumId w:val="5"/>
  </w:num>
  <w:num w:numId="8" w16cid:durableId="1543249241">
    <w:abstractNumId w:val="6"/>
  </w:num>
  <w:num w:numId="9" w16cid:durableId="693767215">
    <w:abstractNumId w:val="7"/>
  </w:num>
  <w:num w:numId="10" w16cid:durableId="1210411558">
    <w:abstractNumId w:val="8"/>
  </w:num>
  <w:num w:numId="11" w16cid:durableId="602612583">
    <w:abstractNumId w:val="10"/>
  </w:num>
  <w:num w:numId="12" w16cid:durableId="531646549">
    <w:abstractNumId w:val="12"/>
  </w:num>
  <w:num w:numId="13" w16cid:durableId="520322049">
    <w:abstractNumId w:val="13"/>
  </w:num>
  <w:num w:numId="14" w16cid:durableId="1338727041">
    <w:abstractNumId w:val="11"/>
  </w:num>
  <w:num w:numId="15" w16cid:durableId="169734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16880"/>
    <w:rsid w:val="00023391"/>
    <w:rsid w:val="000342E1"/>
    <w:rsid w:val="000432F5"/>
    <w:rsid w:val="00043BE7"/>
    <w:rsid w:val="000460C7"/>
    <w:rsid w:val="0005272C"/>
    <w:rsid w:val="00061232"/>
    <w:rsid w:val="000614DE"/>
    <w:rsid w:val="00063E6F"/>
    <w:rsid w:val="00070DB6"/>
    <w:rsid w:val="00074FB0"/>
    <w:rsid w:val="000966B6"/>
    <w:rsid w:val="00097DDC"/>
    <w:rsid w:val="000B4385"/>
    <w:rsid w:val="000B6851"/>
    <w:rsid w:val="000C70CC"/>
    <w:rsid w:val="000E40D1"/>
    <w:rsid w:val="000F5B1D"/>
    <w:rsid w:val="00114961"/>
    <w:rsid w:val="00134F45"/>
    <w:rsid w:val="00156C70"/>
    <w:rsid w:val="00166EA7"/>
    <w:rsid w:val="001862B7"/>
    <w:rsid w:val="00192811"/>
    <w:rsid w:val="00197B6A"/>
    <w:rsid w:val="001C2370"/>
    <w:rsid w:val="001D160F"/>
    <w:rsid w:val="0020045B"/>
    <w:rsid w:val="002045EA"/>
    <w:rsid w:val="00215151"/>
    <w:rsid w:val="002164E9"/>
    <w:rsid w:val="0021680A"/>
    <w:rsid w:val="0023264D"/>
    <w:rsid w:val="00233752"/>
    <w:rsid w:val="0024692F"/>
    <w:rsid w:val="002670B0"/>
    <w:rsid w:val="002741FD"/>
    <w:rsid w:val="00286DD7"/>
    <w:rsid w:val="00291BC3"/>
    <w:rsid w:val="002A06CF"/>
    <w:rsid w:val="002C3124"/>
    <w:rsid w:val="002C4878"/>
    <w:rsid w:val="002C5B85"/>
    <w:rsid w:val="002D065D"/>
    <w:rsid w:val="002E0CB8"/>
    <w:rsid w:val="002E1E19"/>
    <w:rsid w:val="002E7396"/>
    <w:rsid w:val="002F0880"/>
    <w:rsid w:val="002F41BB"/>
    <w:rsid w:val="00365EF2"/>
    <w:rsid w:val="00373391"/>
    <w:rsid w:val="00374053"/>
    <w:rsid w:val="00382DD6"/>
    <w:rsid w:val="0039477B"/>
    <w:rsid w:val="003A3AB9"/>
    <w:rsid w:val="003A69CE"/>
    <w:rsid w:val="003B1034"/>
    <w:rsid w:val="003B60DA"/>
    <w:rsid w:val="003D0963"/>
    <w:rsid w:val="003D415D"/>
    <w:rsid w:val="003E357A"/>
    <w:rsid w:val="003E3716"/>
    <w:rsid w:val="003E6BDB"/>
    <w:rsid w:val="0041074A"/>
    <w:rsid w:val="00410DB3"/>
    <w:rsid w:val="00417272"/>
    <w:rsid w:val="00417751"/>
    <w:rsid w:val="004252B4"/>
    <w:rsid w:val="0042679E"/>
    <w:rsid w:val="00431DAA"/>
    <w:rsid w:val="004600F4"/>
    <w:rsid w:val="004625C0"/>
    <w:rsid w:val="00486EF9"/>
    <w:rsid w:val="00493A51"/>
    <w:rsid w:val="0049472A"/>
    <w:rsid w:val="00497A9C"/>
    <w:rsid w:val="004B397C"/>
    <w:rsid w:val="004B447A"/>
    <w:rsid w:val="004B4C32"/>
    <w:rsid w:val="004B4E52"/>
    <w:rsid w:val="004E6E0D"/>
    <w:rsid w:val="004E767C"/>
    <w:rsid w:val="005020F2"/>
    <w:rsid w:val="0050333B"/>
    <w:rsid w:val="00524CFC"/>
    <w:rsid w:val="00533294"/>
    <w:rsid w:val="00534675"/>
    <w:rsid w:val="00536644"/>
    <w:rsid w:val="0054474C"/>
    <w:rsid w:val="00544B8A"/>
    <w:rsid w:val="0055707D"/>
    <w:rsid w:val="00557F16"/>
    <w:rsid w:val="0056678C"/>
    <w:rsid w:val="00567CFD"/>
    <w:rsid w:val="00573FF6"/>
    <w:rsid w:val="00574D39"/>
    <w:rsid w:val="00575096"/>
    <w:rsid w:val="00581CB6"/>
    <w:rsid w:val="00582620"/>
    <w:rsid w:val="00583176"/>
    <w:rsid w:val="0058547A"/>
    <w:rsid w:val="00597D81"/>
    <w:rsid w:val="005A73BA"/>
    <w:rsid w:val="005B60A0"/>
    <w:rsid w:val="005C300B"/>
    <w:rsid w:val="005C375B"/>
    <w:rsid w:val="005D2892"/>
    <w:rsid w:val="005D68E4"/>
    <w:rsid w:val="005E353F"/>
    <w:rsid w:val="005F17D3"/>
    <w:rsid w:val="005F64E5"/>
    <w:rsid w:val="00601496"/>
    <w:rsid w:val="00625DFC"/>
    <w:rsid w:val="0063557D"/>
    <w:rsid w:val="0064773A"/>
    <w:rsid w:val="00651601"/>
    <w:rsid w:val="0065360E"/>
    <w:rsid w:val="00655751"/>
    <w:rsid w:val="00662D12"/>
    <w:rsid w:val="00666627"/>
    <w:rsid w:val="00667B42"/>
    <w:rsid w:val="0067390D"/>
    <w:rsid w:val="006756DB"/>
    <w:rsid w:val="006A39B2"/>
    <w:rsid w:val="006C5868"/>
    <w:rsid w:val="006C5C35"/>
    <w:rsid w:val="006D26B5"/>
    <w:rsid w:val="006D54BE"/>
    <w:rsid w:val="006D6FB6"/>
    <w:rsid w:val="0070736F"/>
    <w:rsid w:val="00713B84"/>
    <w:rsid w:val="007247C1"/>
    <w:rsid w:val="007522AA"/>
    <w:rsid w:val="00752BFB"/>
    <w:rsid w:val="00755BAA"/>
    <w:rsid w:val="00783075"/>
    <w:rsid w:val="00792FA3"/>
    <w:rsid w:val="00793BD4"/>
    <w:rsid w:val="00794552"/>
    <w:rsid w:val="00794FAC"/>
    <w:rsid w:val="007A46D8"/>
    <w:rsid w:val="007B09D4"/>
    <w:rsid w:val="007B495C"/>
    <w:rsid w:val="007C7A2B"/>
    <w:rsid w:val="007D0057"/>
    <w:rsid w:val="007E61BC"/>
    <w:rsid w:val="007E760C"/>
    <w:rsid w:val="007F3ED0"/>
    <w:rsid w:val="007F7CB7"/>
    <w:rsid w:val="00821E33"/>
    <w:rsid w:val="008255A8"/>
    <w:rsid w:val="0083655F"/>
    <w:rsid w:val="00841FEF"/>
    <w:rsid w:val="00842A5F"/>
    <w:rsid w:val="0084324E"/>
    <w:rsid w:val="008764DA"/>
    <w:rsid w:val="00877FF4"/>
    <w:rsid w:val="00881548"/>
    <w:rsid w:val="0089287A"/>
    <w:rsid w:val="0089554B"/>
    <w:rsid w:val="00896874"/>
    <w:rsid w:val="008A42DD"/>
    <w:rsid w:val="008A4AC2"/>
    <w:rsid w:val="008B6F2F"/>
    <w:rsid w:val="008C271F"/>
    <w:rsid w:val="008D3259"/>
    <w:rsid w:val="008D7330"/>
    <w:rsid w:val="008E5D85"/>
    <w:rsid w:val="008E7FDB"/>
    <w:rsid w:val="008F00A6"/>
    <w:rsid w:val="00930961"/>
    <w:rsid w:val="00930BE9"/>
    <w:rsid w:val="009311F7"/>
    <w:rsid w:val="00953941"/>
    <w:rsid w:val="00955784"/>
    <w:rsid w:val="0097536D"/>
    <w:rsid w:val="0097617B"/>
    <w:rsid w:val="00977027"/>
    <w:rsid w:val="0098346E"/>
    <w:rsid w:val="00997605"/>
    <w:rsid w:val="009A3471"/>
    <w:rsid w:val="009A789B"/>
    <w:rsid w:val="009B19E0"/>
    <w:rsid w:val="009B1DA6"/>
    <w:rsid w:val="009B588B"/>
    <w:rsid w:val="009C0930"/>
    <w:rsid w:val="009C3307"/>
    <w:rsid w:val="009C5078"/>
    <w:rsid w:val="009F2F67"/>
    <w:rsid w:val="00A01D66"/>
    <w:rsid w:val="00A057DA"/>
    <w:rsid w:val="00A10B0A"/>
    <w:rsid w:val="00A317C0"/>
    <w:rsid w:val="00A63706"/>
    <w:rsid w:val="00A64D73"/>
    <w:rsid w:val="00A737DA"/>
    <w:rsid w:val="00A87463"/>
    <w:rsid w:val="00A95F52"/>
    <w:rsid w:val="00AA304E"/>
    <w:rsid w:val="00AB4A52"/>
    <w:rsid w:val="00AB6325"/>
    <w:rsid w:val="00AC245A"/>
    <w:rsid w:val="00AE295E"/>
    <w:rsid w:val="00AE3753"/>
    <w:rsid w:val="00AF4A5F"/>
    <w:rsid w:val="00AF6C09"/>
    <w:rsid w:val="00B01E8C"/>
    <w:rsid w:val="00B0528A"/>
    <w:rsid w:val="00B2198E"/>
    <w:rsid w:val="00B228AA"/>
    <w:rsid w:val="00B31EEC"/>
    <w:rsid w:val="00B50DAD"/>
    <w:rsid w:val="00B64533"/>
    <w:rsid w:val="00B71B86"/>
    <w:rsid w:val="00B77C23"/>
    <w:rsid w:val="00B85036"/>
    <w:rsid w:val="00B92B2F"/>
    <w:rsid w:val="00BA16D0"/>
    <w:rsid w:val="00BA7C8D"/>
    <w:rsid w:val="00BB37CB"/>
    <w:rsid w:val="00BD0828"/>
    <w:rsid w:val="00BD1B51"/>
    <w:rsid w:val="00C061CB"/>
    <w:rsid w:val="00C17D5E"/>
    <w:rsid w:val="00C230D6"/>
    <w:rsid w:val="00C54FF7"/>
    <w:rsid w:val="00C673D9"/>
    <w:rsid w:val="00C830FD"/>
    <w:rsid w:val="00C84678"/>
    <w:rsid w:val="00C9249C"/>
    <w:rsid w:val="00CA0034"/>
    <w:rsid w:val="00CB3AD0"/>
    <w:rsid w:val="00CC51F2"/>
    <w:rsid w:val="00CD7D22"/>
    <w:rsid w:val="00CF2480"/>
    <w:rsid w:val="00D1122F"/>
    <w:rsid w:val="00D138EC"/>
    <w:rsid w:val="00D13E65"/>
    <w:rsid w:val="00D26E94"/>
    <w:rsid w:val="00D26F91"/>
    <w:rsid w:val="00D349DA"/>
    <w:rsid w:val="00D50FE7"/>
    <w:rsid w:val="00D554CD"/>
    <w:rsid w:val="00D61BEE"/>
    <w:rsid w:val="00D66B33"/>
    <w:rsid w:val="00D7222A"/>
    <w:rsid w:val="00D723BA"/>
    <w:rsid w:val="00D73721"/>
    <w:rsid w:val="00D73F5E"/>
    <w:rsid w:val="00D83630"/>
    <w:rsid w:val="00D83A0E"/>
    <w:rsid w:val="00D84B89"/>
    <w:rsid w:val="00DB1416"/>
    <w:rsid w:val="00DB2F43"/>
    <w:rsid w:val="00DC662A"/>
    <w:rsid w:val="00DD026B"/>
    <w:rsid w:val="00DD1F93"/>
    <w:rsid w:val="00DD4236"/>
    <w:rsid w:val="00DD7531"/>
    <w:rsid w:val="00DE3313"/>
    <w:rsid w:val="00DE46AE"/>
    <w:rsid w:val="00DF5890"/>
    <w:rsid w:val="00E024AF"/>
    <w:rsid w:val="00E063DD"/>
    <w:rsid w:val="00E235D1"/>
    <w:rsid w:val="00E236E0"/>
    <w:rsid w:val="00E25E4A"/>
    <w:rsid w:val="00E27070"/>
    <w:rsid w:val="00E3589F"/>
    <w:rsid w:val="00E37AC9"/>
    <w:rsid w:val="00E50EDE"/>
    <w:rsid w:val="00E52BDD"/>
    <w:rsid w:val="00E60E6F"/>
    <w:rsid w:val="00E61EF4"/>
    <w:rsid w:val="00E86131"/>
    <w:rsid w:val="00E86308"/>
    <w:rsid w:val="00E925CD"/>
    <w:rsid w:val="00EB1594"/>
    <w:rsid w:val="00EB40F3"/>
    <w:rsid w:val="00EC70C7"/>
    <w:rsid w:val="00EE18CF"/>
    <w:rsid w:val="00EF7C81"/>
    <w:rsid w:val="00F021D2"/>
    <w:rsid w:val="00F021F6"/>
    <w:rsid w:val="00F10C7A"/>
    <w:rsid w:val="00F325E1"/>
    <w:rsid w:val="00F333CA"/>
    <w:rsid w:val="00F363EA"/>
    <w:rsid w:val="00F41B1F"/>
    <w:rsid w:val="00F41E13"/>
    <w:rsid w:val="00F44AB9"/>
    <w:rsid w:val="00F77136"/>
    <w:rsid w:val="00F92958"/>
    <w:rsid w:val="00FA1AE5"/>
    <w:rsid w:val="00FA3715"/>
    <w:rsid w:val="00FC1076"/>
    <w:rsid w:val="00FC39EC"/>
    <w:rsid w:val="00FE4CB0"/>
    <w:rsid w:val="00FF4A13"/>
    <w:rsid w:val="11C561C3"/>
    <w:rsid w:val="74FE56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styleId="UnresolvedMention">
    <w:name w:val="Unresolved Mention"/>
    <w:basedOn w:val="DefaultParagraphFont"/>
    <w:uiPriority w:val="99"/>
    <w:semiHidden/>
    <w:unhideWhenUsed/>
    <w:rsid w:val="00667B42"/>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F363EA"/>
    <w:pPr>
      <w:ind w:left="720"/>
      <w:contextualSpacing/>
    </w:pPr>
  </w:style>
  <w:style w:type="character" w:styleId="CommentReference">
    <w:name w:val="annotation reference"/>
    <w:basedOn w:val="DefaultParagraphFont"/>
    <w:semiHidden/>
    <w:unhideWhenUsed/>
    <w:rsid w:val="00FC39EC"/>
    <w:rPr>
      <w:sz w:val="16"/>
      <w:szCs w:val="16"/>
    </w:rPr>
  </w:style>
  <w:style w:type="paragraph" w:styleId="CommentText">
    <w:name w:val="annotation text"/>
    <w:basedOn w:val="Normal"/>
    <w:link w:val="CommentTextChar"/>
    <w:unhideWhenUsed/>
    <w:rsid w:val="00FC39EC"/>
    <w:pPr>
      <w:ind w:firstLine="720"/>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FC39EC"/>
    <w:rPr>
      <w:rFonts w:ascii="Times New Roman" w:eastAsia="Times New Roman" w:hAnsi="Times New Roman" w:cs="Times New Roman"/>
      <w:sz w:val="20"/>
      <w:szCs w:val="20"/>
      <w:lang w:val="lt-LT"/>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FC39EC"/>
  </w:style>
  <w:style w:type="paragraph" w:customStyle="1" w:styleId="Default">
    <w:name w:val="Default"/>
    <w:basedOn w:val="Normal"/>
    <w:rsid w:val="00FC39EC"/>
    <w:pPr>
      <w:autoSpaceDE w:val="0"/>
      <w:autoSpaceDN w:val="0"/>
    </w:pPr>
    <w:rPr>
      <w:rFonts w:ascii="Verdana" w:eastAsia="Calibri" w:hAnsi="Verdana" w:cs="Times New Roman"/>
      <w:color w:val="000000"/>
      <w:lang w:val="en-US"/>
    </w:rPr>
  </w:style>
  <w:style w:type="table" w:styleId="TableGrid">
    <w:name w:val="Table Grid"/>
    <w:basedOn w:val="TableNormal"/>
    <w:uiPriority w:val="59"/>
    <w:rsid w:val="00FC39EC"/>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m@urm.lt" TargetMode="External"/><Relationship Id="rId18" Type="http://schemas.openxmlformats.org/officeDocument/2006/relationships/hyperlink" Target="mailto:investicijos@vrm.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tar.lt/portal/lt/legalAct/6863a4506f5411edbc04912defe897d1" TargetMode="External"/><Relationship Id="rId7" Type="http://schemas.openxmlformats.org/officeDocument/2006/relationships/settings" Target="settings.xml"/><Relationship Id="rId12" Type="http://schemas.openxmlformats.org/officeDocument/2006/relationships/hyperlink" Target="mailto:dvks@vsat.vrm.lt" TargetMode="External"/><Relationship Id="rId17" Type="http://schemas.openxmlformats.org/officeDocument/2006/relationships/hyperlink" Target="mailto:urm@urm.l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vks@vsat.vrm.lt" TargetMode="External"/><Relationship Id="rId20" Type="http://schemas.openxmlformats.org/officeDocument/2006/relationships/hyperlink" Target="https://www.cpva.lt/struktura-ir-kontaktai/2/vidaus-saugumo-fondo-skyrius/d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d@vrm.lt" TargetMode="External"/><Relationship Id="rId24" Type="http://schemas.openxmlformats.org/officeDocument/2006/relationships/hyperlink" Target="mailto:m.rauba@cpva.lt" TargetMode="External"/><Relationship Id="rId5" Type="http://schemas.openxmlformats.org/officeDocument/2006/relationships/numbering" Target="numbering.xml"/><Relationship Id="rId15" Type="http://schemas.openxmlformats.org/officeDocument/2006/relationships/hyperlink" Target="mailto:ird@vrm.lt" TargetMode="External"/><Relationship Id="rId23" Type="http://schemas.openxmlformats.org/officeDocument/2006/relationships/hyperlink" Target="https://www.isf.lt/sienu-valdymo-ir-vizu-politikos-finansines-paramos-priemones-itrauktos-i-integruoto-sienu-valdymo-fonda-2021-2027-metu-programos-veiklos-perziuros-plana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esticijos@vrm.lt" TargetMode="External"/><Relationship Id="rId22" Type="http://schemas.openxmlformats.org/officeDocument/2006/relationships/hyperlink" Target="https://isf.lt/svvp-program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480CBBDF509A22429B74C7AB179229BE" ma:contentTypeVersion="4" ma:contentTypeDescription="Kurkite naują dokumentą." ma:contentTypeScope="" ma:versionID="52909e880efc9e12b38d79182c91ee63">
  <xsd:schema xmlns:xsd="http://www.w3.org/2001/XMLSchema" xmlns:xs="http://www.w3.org/2001/XMLSchema" xmlns:p="http://schemas.microsoft.com/office/2006/metadata/properties" xmlns:ns2="6c29bf8b-cf19-4b1e-bcfe-e31869d0bff7" xmlns:ns3="f181837e-15f8-4d0e-82e0-fac8758d8313" targetNamespace="http://schemas.microsoft.com/office/2006/metadata/properties" ma:root="true" ma:fieldsID="871d2917d351a7e361659d3560eabebf" ns2:_="" ns3:_="">
    <xsd:import namespace="6c29bf8b-cf19-4b1e-bcfe-e31869d0bff7"/>
    <xsd:import namespace="f181837e-15f8-4d0e-82e0-fac8758d8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9bf8b-cf19-4b1e-bcfe-e31869d0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1837e-15f8-4d0e-82e0-fac8758d831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B1E68-CD62-4E7F-BAEB-8C1171CF4889}">
  <ds:schemaRefs>
    <ds:schemaRef ds:uri="http://schemas.openxmlformats.org/officeDocument/2006/bibliography"/>
  </ds:schemaRefs>
</ds:datastoreItem>
</file>

<file path=customXml/itemProps2.xml><?xml version="1.0" encoding="utf-8"?>
<ds:datastoreItem xmlns:ds="http://schemas.openxmlformats.org/officeDocument/2006/customXml" ds:itemID="{8297799E-61A9-4249-BDE6-09377F0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9bf8b-cf19-4b1e-bcfe-e31869d0bff7"/>
    <ds:schemaRef ds:uri="f181837e-15f8-4d0e-82e0-fac8758d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C04FA-CC42-4726-9E89-4C867F7B6DA6}">
  <ds:schemaRefs>
    <ds:schemaRef ds:uri="http://schemas.microsoft.com/sharepoint/v3/contenttype/forms"/>
  </ds:schemaRefs>
</ds:datastoreItem>
</file>

<file path=customXml/itemProps4.xml><?xml version="1.0" encoding="utf-8"?>
<ds:datastoreItem xmlns:ds="http://schemas.openxmlformats.org/officeDocument/2006/customXml" ds:itemID="{06616F18-BFAE-44A9-8F07-8464A74EC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8814</Words>
  <Characters>5025</Characters>
  <Application>Microsoft Office Word</Application>
  <DocSecurity>0</DocSecurity>
  <Lines>41</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Ozalaite</dc:creator>
  <cp:keywords/>
  <dc:description/>
  <cp:lastModifiedBy>Mindaugas Rauba</cp:lastModifiedBy>
  <cp:revision>43</cp:revision>
  <cp:lastPrinted>2022-09-29T12:11:00Z</cp:lastPrinted>
  <dcterms:created xsi:type="dcterms:W3CDTF">2023-06-15T15:02:00Z</dcterms:created>
  <dcterms:modified xsi:type="dcterms:W3CDTF">2023-06-21T07:51:00Z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0x010100480CBBDF509A22429B74C7AB179229BE</vt:lpwstr>
  </property>
</Properties>
</file>