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750B3" w14:textId="0192CCD2" w:rsidR="00CF1044" w:rsidRDefault="008B2DA6" w:rsidP="008B2DA6">
      <w:pPr>
        <w:tabs>
          <w:tab w:val="center" w:pos="4862"/>
          <w:tab w:val="right" w:pos="9972"/>
        </w:tabs>
        <w:jc w:val="center"/>
        <w:rPr>
          <w:b/>
          <w:szCs w:val="24"/>
          <w:lang w:eastAsia="lt-LT"/>
        </w:rPr>
      </w:pPr>
      <w:bookmarkStart w:id="0" w:name="_GoBack"/>
      <w:bookmarkEnd w:id="0"/>
      <w:r>
        <w:rPr>
          <w:b/>
          <w:noProof/>
          <w:szCs w:val="24"/>
          <w:lang w:val="en-US"/>
        </w:rPr>
        <w:drawing>
          <wp:inline distT="0" distB="0" distL="0" distR="0" wp14:anchorId="56A7B886" wp14:editId="1C7B435E">
            <wp:extent cx="914400" cy="85979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E750B4" w14:textId="77777777" w:rsidR="00CF1044" w:rsidRDefault="008B2DA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VIEŠOSIOS ĮSTAIGOS CENTRINĖS PROJEKTŲ VALDYMO AGENTŪROS</w:t>
      </w:r>
    </w:p>
    <w:p w14:paraId="71E750B5" w14:textId="77777777" w:rsidR="00CF1044" w:rsidRDefault="008B2DA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DIREKTORIUS</w:t>
      </w:r>
    </w:p>
    <w:p w14:paraId="5D4EF679" w14:textId="77777777" w:rsidR="008B2DA6" w:rsidRDefault="008B2DA6">
      <w:pPr>
        <w:jc w:val="center"/>
        <w:rPr>
          <w:b/>
          <w:szCs w:val="24"/>
          <w:lang w:eastAsia="lt-LT"/>
        </w:rPr>
      </w:pPr>
    </w:p>
    <w:p w14:paraId="71E750B7" w14:textId="77777777" w:rsidR="00CF1044" w:rsidRDefault="008B2DA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ĮSAKYMAS</w:t>
      </w:r>
    </w:p>
    <w:p w14:paraId="71E750B8" w14:textId="77777777" w:rsidR="00CF1044" w:rsidRDefault="008B2DA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DĖL VIDAUS SAUGUMO FONDO FORMŲ TVIRTINIMO</w:t>
      </w:r>
    </w:p>
    <w:p w14:paraId="71E750B9" w14:textId="77777777" w:rsidR="00CF1044" w:rsidRDefault="00CF1044">
      <w:pPr>
        <w:rPr>
          <w:sz w:val="20"/>
        </w:rPr>
      </w:pPr>
    </w:p>
    <w:p w14:paraId="71E750BA" w14:textId="77777777" w:rsidR="00CF1044" w:rsidRDefault="008B2DA6">
      <w:pPr>
        <w:spacing w:line="360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2017 m. rugsėjo 6 d. Nr. 2017/8-214</w:t>
      </w:r>
    </w:p>
    <w:p w14:paraId="71E750BB" w14:textId="77777777" w:rsidR="00CF1044" w:rsidRDefault="008B2DA6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39526AE1" w14:textId="77777777" w:rsidR="008B2DA6" w:rsidRDefault="008B2DA6">
      <w:pPr>
        <w:spacing w:line="360" w:lineRule="auto"/>
        <w:ind w:firstLine="936"/>
        <w:jc w:val="both"/>
      </w:pPr>
    </w:p>
    <w:p w14:paraId="29DB1B4C" w14:textId="77777777" w:rsidR="008B2DA6" w:rsidRDefault="008B2DA6">
      <w:pPr>
        <w:spacing w:line="360" w:lineRule="auto"/>
        <w:ind w:firstLine="936"/>
        <w:jc w:val="both"/>
      </w:pPr>
    </w:p>
    <w:p w14:paraId="71E750BD" w14:textId="77777777" w:rsidR="00CF1044" w:rsidRDefault="008B2DA6">
      <w:pPr>
        <w:spacing w:line="360" w:lineRule="auto"/>
        <w:ind w:firstLine="93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Vadovaudamasi Lietuvos Respublikos Vyriausybės 2013 m. rugsėjo 11 d. nutarimo Nr.826 „Dėl Vidaus saugumo fondo administravimo“ 1.2 punktu, Lietuvos Respublikos vidaus reikalų ministro 2015 m. rugsėjo 3 d. įsakymu Nr. 1V-683 patvirtintomis Vidaus saugumo fondo projektų administravimo ir finansavimo taisyklėmis, Lietuvos Respublikos vidaus reikalų ministro 2015 m. rugpjūčio 12 d. įsakymu Nr. 1V-620 patvirtintu Negautų tranzito vizų mokesčių apskaičiavimo, deklaravimo ir kompensavimo Vidaus saugumo fondo finansinės paramos lėšomis tvarkos aprašu,</w:t>
      </w:r>
    </w:p>
    <w:p w14:paraId="71E750BE" w14:textId="77777777" w:rsidR="00CF1044" w:rsidRDefault="008B2DA6">
      <w:pPr>
        <w:spacing w:line="360" w:lineRule="auto"/>
        <w:ind w:left="780" w:hanging="4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</w:t>
      </w:r>
      <w:r>
        <w:rPr>
          <w:szCs w:val="24"/>
          <w:lang w:eastAsia="lt-LT"/>
        </w:rPr>
        <w:tab/>
      </w:r>
      <w:proofErr w:type="spellStart"/>
      <w:r>
        <w:rPr>
          <w:spacing w:val="120"/>
          <w:szCs w:val="24"/>
          <w:lang w:eastAsia="lt-LT"/>
        </w:rPr>
        <w:t>Tvirtinu</w:t>
      </w:r>
      <w:r>
        <w:rPr>
          <w:szCs w:val="24"/>
          <w:lang w:eastAsia="lt-LT"/>
        </w:rPr>
        <w:t>pridedamas</w:t>
      </w:r>
      <w:proofErr w:type="spellEnd"/>
      <w:r>
        <w:rPr>
          <w:szCs w:val="24"/>
          <w:lang w:eastAsia="lt-LT"/>
        </w:rPr>
        <w:t xml:space="preserve"> formas:</w:t>
      </w:r>
    </w:p>
    <w:p w14:paraId="71E750BF" w14:textId="77777777" w:rsidR="00CF1044" w:rsidRDefault="008B2DA6">
      <w:pPr>
        <w:spacing w:line="360" w:lineRule="auto"/>
        <w:ind w:firstLine="7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1.1.</w:t>
      </w:r>
      <w:r>
        <w:rPr>
          <w:szCs w:val="24"/>
          <w:lang w:eastAsia="lt-LT"/>
        </w:rPr>
        <w:tab/>
        <w:t>Išvados dėl negautų tranzito vizų mokesčių kompensavimo tinkamumo Vidaus saugumo fondo lėšomis;</w:t>
      </w:r>
    </w:p>
    <w:p w14:paraId="71E750C0" w14:textId="77777777" w:rsidR="00CF1044" w:rsidRDefault="008B2DA6">
      <w:pPr>
        <w:spacing w:line="360" w:lineRule="auto"/>
        <w:ind w:left="1260" w:hanging="4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1.2.</w:t>
      </w:r>
      <w:r>
        <w:rPr>
          <w:szCs w:val="24"/>
          <w:lang w:eastAsia="lt-LT"/>
        </w:rPr>
        <w:tab/>
        <w:t>Išvados dėl išlaidų tinkamumo finansuoti Vidaus saugumo fondo lėšomis;</w:t>
      </w:r>
    </w:p>
    <w:p w14:paraId="71E750C1" w14:textId="77777777" w:rsidR="00CF1044" w:rsidRDefault="008B2DA6">
      <w:pPr>
        <w:spacing w:line="360" w:lineRule="auto"/>
        <w:ind w:left="1260" w:hanging="4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1.3.</w:t>
      </w:r>
      <w:r>
        <w:rPr>
          <w:szCs w:val="24"/>
          <w:lang w:eastAsia="lt-LT"/>
        </w:rPr>
        <w:tab/>
        <w:t>Prašymų išlaidoms apmokėti;</w:t>
      </w:r>
    </w:p>
    <w:p w14:paraId="71E750C2" w14:textId="77777777" w:rsidR="00CF1044" w:rsidRDefault="008B2DA6">
      <w:pPr>
        <w:spacing w:line="360" w:lineRule="auto"/>
        <w:ind w:left="1260" w:hanging="4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1.4.</w:t>
      </w:r>
      <w:r>
        <w:rPr>
          <w:szCs w:val="24"/>
          <w:lang w:eastAsia="lt-LT"/>
        </w:rPr>
        <w:tab/>
        <w:t>Prašymų išlaidoms kompensuoti;</w:t>
      </w:r>
    </w:p>
    <w:p w14:paraId="71E750C3" w14:textId="77777777" w:rsidR="00CF1044" w:rsidRDefault="008B2DA6">
      <w:pPr>
        <w:spacing w:line="360" w:lineRule="auto"/>
        <w:ind w:left="1260" w:hanging="4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1.5.</w:t>
      </w:r>
      <w:r>
        <w:rPr>
          <w:szCs w:val="24"/>
          <w:lang w:eastAsia="lt-LT"/>
        </w:rPr>
        <w:tab/>
        <w:t>Negautų tranzito vizų mokesčių deklaracijos.</w:t>
      </w:r>
    </w:p>
    <w:p w14:paraId="01C8781E" w14:textId="7532904F" w:rsidR="008B2DA6" w:rsidRDefault="008B2DA6" w:rsidP="008B2DA6">
      <w:pPr>
        <w:tabs>
          <w:tab w:val="left" w:pos="851"/>
        </w:tabs>
        <w:spacing w:line="360" w:lineRule="auto"/>
        <w:ind w:left="780" w:hanging="420"/>
        <w:jc w:val="both"/>
        <w:rPr>
          <w:sz w:val="8"/>
          <w:szCs w:val="8"/>
        </w:rPr>
      </w:pPr>
      <w:r>
        <w:rPr>
          <w:szCs w:val="24"/>
          <w:lang w:eastAsia="lt-LT"/>
        </w:rPr>
        <w:t>2.</w:t>
      </w:r>
      <w:r>
        <w:rPr>
          <w:szCs w:val="24"/>
          <w:lang w:eastAsia="lt-LT"/>
        </w:rPr>
        <w:tab/>
        <w:t xml:space="preserve">Šis įsakymas įsigalioja kitą dieną po jo oficialaus paskelbimo Teisės aktų registre. </w:t>
      </w:r>
    </w:p>
    <w:p w14:paraId="0E4A52FE" w14:textId="77777777" w:rsidR="008B2DA6" w:rsidRDefault="008B2DA6">
      <w:pPr>
        <w:rPr>
          <w:szCs w:val="24"/>
          <w:lang w:eastAsia="lt-LT"/>
        </w:rPr>
      </w:pPr>
    </w:p>
    <w:p w14:paraId="491ABFD0" w14:textId="77777777" w:rsidR="008B2DA6" w:rsidRDefault="008B2DA6">
      <w:pPr>
        <w:rPr>
          <w:szCs w:val="24"/>
          <w:lang w:eastAsia="lt-LT"/>
        </w:rPr>
      </w:pPr>
    </w:p>
    <w:p w14:paraId="223D5FA3" w14:textId="77777777" w:rsidR="008B2DA6" w:rsidRDefault="008B2DA6">
      <w:pPr>
        <w:rPr>
          <w:szCs w:val="24"/>
          <w:lang w:eastAsia="lt-LT"/>
        </w:rPr>
      </w:pPr>
    </w:p>
    <w:p w14:paraId="71E750CF" w14:textId="545E84D5" w:rsidR="00CF1044" w:rsidRDefault="008B2DA6">
      <w:pPr>
        <w:rPr>
          <w:szCs w:val="24"/>
          <w:lang w:eastAsia="lt-LT"/>
        </w:rPr>
      </w:pPr>
      <w:r>
        <w:rPr>
          <w:szCs w:val="24"/>
          <w:lang w:eastAsia="lt-LT"/>
        </w:rPr>
        <w:t>Direktorė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Lidija </w:t>
      </w:r>
      <w:proofErr w:type="spellStart"/>
      <w:r>
        <w:rPr>
          <w:szCs w:val="24"/>
          <w:lang w:eastAsia="lt-LT"/>
        </w:rPr>
        <w:t>Kašubienė</w:t>
      </w:r>
      <w:proofErr w:type="spellEnd"/>
    </w:p>
    <w:sectPr w:rsidR="00CF10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76E22" w14:textId="77777777" w:rsidR="0007484A" w:rsidRDefault="0007484A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endnote>
  <w:endnote w:type="continuationSeparator" w:id="0">
    <w:p w14:paraId="5B286331" w14:textId="77777777" w:rsidR="0007484A" w:rsidRDefault="0007484A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750D8" w14:textId="77777777" w:rsidR="00CF1044" w:rsidRDefault="00CF1044">
    <w:pPr>
      <w:tabs>
        <w:tab w:val="center" w:pos="4986"/>
        <w:tab w:val="right" w:pos="9972"/>
      </w:tabs>
      <w:rPr>
        <w:szCs w:val="24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750D9" w14:textId="77777777" w:rsidR="00CF1044" w:rsidRDefault="00CF1044">
    <w:pPr>
      <w:tabs>
        <w:tab w:val="center" w:pos="4986"/>
        <w:tab w:val="right" w:pos="9972"/>
      </w:tabs>
      <w:rPr>
        <w:szCs w:val="24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750DB" w14:textId="77777777" w:rsidR="00CF1044" w:rsidRDefault="00CF1044">
    <w:pPr>
      <w:tabs>
        <w:tab w:val="center" w:pos="4986"/>
        <w:tab w:val="right" w:pos="9972"/>
      </w:tabs>
      <w:rPr>
        <w:szCs w:val="24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1B893" w14:textId="77777777" w:rsidR="0007484A" w:rsidRDefault="0007484A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footnote>
  <w:footnote w:type="continuationSeparator" w:id="0">
    <w:p w14:paraId="53DB5797" w14:textId="77777777" w:rsidR="0007484A" w:rsidRDefault="0007484A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750D6" w14:textId="77777777" w:rsidR="00CF1044" w:rsidRDefault="00CF1044">
    <w:pPr>
      <w:tabs>
        <w:tab w:val="center" w:pos="4986"/>
        <w:tab w:val="right" w:pos="9972"/>
      </w:tabs>
      <w:spacing w:after="160" w:line="259" w:lineRule="auto"/>
      <w:rPr>
        <w:szCs w:val="24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750D7" w14:textId="77777777" w:rsidR="00CF1044" w:rsidRDefault="008B2DA6">
    <w:pPr>
      <w:tabs>
        <w:tab w:val="center" w:pos="4986"/>
        <w:tab w:val="right" w:pos="9972"/>
      </w:tabs>
      <w:spacing w:after="240" w:line="259" w:lineRule="auto"/>
      <w:jc w:val="center"/>
      <w:rPr>
        <w:szCs w:val="24"/>
        <w:lang w:eastAsia="lt-LT"/>
      </w:rPr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 xml:space="preserve"> PAGE   \* MERGEFORMAT </w:instrText>
    </w:r>
    <w:r>
      <w:rPr>
        <w:szCs w:val="24"/>
        <w:lang w:eastAsia="lt-LT"/>
      </w:rPr>
      <w:fldChar w:fldCharType="separate"/>
    </w:r>
    <w:r>
      <w:rPr>
        <w:noProof/>
        <w:szCs w:val="24"/>
        <w:lang w:eastAsia="lt-LT"/>
      </w:rPr>
      <w:t>2</w:t>
    </w:r>
    <w:r>
      <w:rPr>
        <w:szCs w:val="24"/>
        <w:lang w:eastAsia="lt-LT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750DA" w14:textId="77777777" w:rsidR="00CF1044" w:rsidRDefault="00CF1044">
    <w:pPr>
      <w:tabs>
        <w:tab w:val="center" w:pos="4986"/>
        <w:tab w:val="right" w:pos="9972"/>
      </w:tabs>
      <w:spacing w:after="160" w:line="259" w:lineRule="auto"/>
      <w:rPr>
        <w:szCs w:val="24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C"/>
    <w:rsid w:val="00042CBC"/>
    <w:rsid w:val="0007484A"/>
    <w:rsid w:val="008B2DA6"/>
    <w:rsid w:val="00B2326C"/>
    <w:rsid w:val="00C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E750A8"/>
  <w15:docId w15:val="{8D34E3DF-FD57-4D88-B969-30B3743D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B2D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9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0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917207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9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7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8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0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5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>
      <Terms xmlns="http://schemas.microsoft.com/office/infopath/2007/PartnerControls">
        <TermInfo>
          <TermName>Vidaus saugumo fondo skyrius</TermName>
          <TermId>d80ccaa4-ba7c-4eeb-a3dc-8e800ff7859a</TermId>
        </TermInfo>
      </Terms>
    </j6fdf40a0e1e4c27b9444f6dc0ea131b>
    <DmsDocPrepDocSendReg xmlns="028236e2-f653-4d19-ab67-4d06a9145e0c">true</DmsDocPrepDocSendReg>
    <DmsDocPrepListOrderNo xmlns="4b2e9d09-07c5-42d4-ad0a-92e216c40b99">1</DmsDocPrepListOrderNo>
    <DmsPermissionsFlags xmlns="f5ebda27-b626-448f-a7d1-d1cf5ad133fa">,SECTRUE,</DmsPermissionsFlags>
    <DmsPermissionsConfid xmlns="f5ebda27-b626-448f-a7d1-d1cf5ad133fa">false</DmsPermissionsConfid>
    <DmsPermissionsUsers xmlns="f5ebda27-b626-448f-a7d1-d1cf5ad133fa">
      <UserInfo>
        <DisplayName>Rūta Jaugaitė</DisplayName>
        <AccountId>278</AccountId>
        <AccountType/>
      </UserInfo>
      <UserInfo>
        <DisplayName>Agnė Braškutė</DisplayName>
        <AccountId>313</AccountId>
        <AccountType/>
      </UserInfo>
      <UserInfo>
        <DisplayName>Gintaras Mickus</DisplayName>
        <AccountId>47</AccountId>
        <AccountType/>
      </UserInfo>
      <UserInfo>
        <DisplayName>Dalia Vinklerė</DisplayName>
        <AccountId>273</AccountId>
        <AccountType/>
      </UserInfo>
      <UserInfo>
        <DisplayName>Eglė Uleckienė</DisplayName>
        <AccountId>284</AccountId>
        <AccountType/>
      </UserInfo>
      <UserInfo>
        <DisplayName>Artūras Žarnovskis</DisplayName>
        <AccountId>247</AccountId>
        <AccountType/>
      </UserInfo>
    </DmsPermissionsUsers>
    <DmsCommChanPerm xmlns="028236e2-f653-4d19-ab67-4d06a9145e0c" xsi:nil="true"/>
    <DmsDocPrepDocSendRegReal xmlns="028236e2-f653-4d19-ab67-4d06a9145e0c">true</DmsDocPrepDocSendRegReal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5772C3215B6614FB6DE0E33B8FFBAB8" ma:contentTypeVersion="10" ma:contentTypeDescription="Kurkite naują dokumentą." ma:contentTypeScope="" ma:versionID="4e45ca00dbf5b2d87cabdbc984275ef1">
  <xsd:schema xmlns:xsd="http://www.w3.org/2001/XMLSchema" xmlns:xs="http://www.w3.org/2001/XMLSchema" xmlns:p="http://schemas.microsoft.com/office/2006/metadata/properties" xmlns:ns2="4b2e9d09-07c5-42d4-ad0a-92e216c40b99" xmlns:ns3="028236e2-f653-4d19-ab67-4d06a9145e0c" xmlns:ns4="f5ebda27-b626-448f-a7d1-d1cf5ad133fa" targetNamespace="http://schemas.microsoft.com/office/2006/metadata/properties" ma:root="true" ma:fieldsID="a5a374e259f9d43e41c56bee3711148a" ns2:_="" ns3:_="" ns4:_="">
    <xsd:import namespace="4b2e9d09-07c5-42d4-ad0a-92e216c40b99"/>
    <xsd:import namespace="028236e2-f653-4d19-ab67-4d06a9145e0c"/>
    <xsd:import namespace="f5ebda27-b626-448f-a7d1-d1cf5ad133fa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DmsCommChanPerm" minOccurs="0"/>
                <xsd:element ref="ns4:DmsPermissionsUsers" minOccurs="0"/>
                <xsd:element ref="ns4:j6fdf40a0e1e4c27b9444f6dc0ea131b" minOccurs="0"/>
                <xsd:element ref="ns4:DmsPermissionsConfid" minOccurs="0"/>
                <xsd:element ref="ns4:DmsPermissionsFlags" minOccurs="0"/>
                <xsd:element ref="ns3:DmsDocPrepDocSendReg" minOccurs="0"/>
                <xsd:element ref="ns3:DmsDocPrepDocSendRegReal" minOccurs="0"/>
                <xsd:element ref="ns4:DmsPermissionsProxyFile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CommChanPerm" ma:index="9" nillable="true" ma:displayName="DmsCommChanPerm" ma:description="" ma:hidden="true" ma:internalName="DmsCommChanPerm">
      <xsd:simpleType>
        <xsd:restriction base="dms:Note"/>
      </xsd:simpleType>
    </xsd:element>
    <xsd:element name="DmsDocPrepDocSendReg" ma:index="15" nillable="true" ma:displayName="Siųsti registruoti" ma:description="" ma:internalName="DmsDocPrepDocSendReg">
      <xsd:simpleType>
        <xsd:restriction base="dms:Boolean"/>
      </xsd:simpleType>
    </xsd:element>
    <xsd:element name="DmsDocPrepDocSendRegReal" ma:index="16" nillable="true" ma:displayName="DmsDocPrepDocSendRegReal" ma:description="" ma:hidden="true" ma:internalName="DmsDocPrepDocSendRegRe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DmsPermissionsUsers" ma:index="10" nillable="true" ma:displayName="Redaguoti DVS teises" ma:internalName="DmsPermissionsUs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6fdf40a0e1e4c27b9444f6dc0ea131b" ma:index="12" nillable="true" ma:taxonomy="true" ma:internalName="j6fdf40a0e1e4c27b9444f6dc0ea131b" ma:taxonomyFieldName="DmsPermissionsDivisions" ma:displayName="Teisės padaliniai" ma:fieldId="{36fdf40a-0e1e-4c27-b944-4f6dc0ea131b}" ma:taxonomyMulti="true" ma:sspId="b2555cf0-0564-4770-b2d4-ae27c058c85a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msPermissionsConfid" ma:index="13" nillable="true" ma:displayName="Konfidencialu" ma:internalName="DmsPermissionsConfid">
      <xsd:simpleType>
        <xsd:restriction base="dms:Boolean"/>
      </xsd:simpleType>
    </xsd:element>
    <xsd:element name="DmsPermissionsFlags" ma:index="14" nillable="true" ma:displayName="DVS Teisių žymos" ma:default=",SECFALSE," ma:internalName="DmsPermissionsFlags">
      <xsd:simpleType>
        <xsd:restriction base="dms:Text"/>
      </xsd:simpleType>
    </xsd:element>
    <xsd:element name="DmsPermissionsProxyFileUsers" ma:index="17" nillable="true" ma:displayName="Teisės tarpiniai bylos vartotojai" ma:list="15a44348-285a-447f-a4c4-fe1971acec48" ma:internalName="DmsPermissionsProxyFileUsers" ma:readOnly="true" ma:showField="DmsPermissionsCaseUsers">
      <xsd:simpleType>
        <xsd:restriction base="dms:Lookup"/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5357B-0733-4A0F-B10D-2B624EEBDC7C}">
  <ds:schemaRefs>
    <ds:schemaRef ds:uri="http://schemas.microsoft.com/office/2006/metadata/properties"/>
    <ds:schemaRef ds:uri="http://schemas.microsoft.com/office/infopath/2007/PartnerControls"/>
    <ds:schemaRef ds:uri="f5ebda27-b626-448f-a7d1-d1cf5ad133fa"/>
    <ds:schemaRef ds:uri="028236e2-f653-4d19-ab67-4d06a9145e0c"/>
    <ds:schemaRef ds:uri="4b2e9d09-07c5-42d4-ad0a-92e216c40b99"/>
  </ds:schemaRefs>
</ds:datastoreItem>
</file>

<file path=customXml/itemProps2.xml><?xml version="1.0" encoding="utf-8"?>
<ds:datastoreItem xmlns:ds="http://schemas.openxmlformats.org/officeDocument/2006/customXml" ds:itemID="{E37167CB-9708-436F-8A69-7C6AAC81D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8CBE4-1A4B-444B-95F6-05527C36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e9d09-07c5-42d4-ad0a-92e216c40b99"/>
    <ds:schemaRef ds:uri="028236e2-f653-4d19-ab67-4d06a9145e0c"/>
    <ds:schemaRef ds:uri="f5ebda27-b626-448f-a7d1-d1cf5ad13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215AC1-1E15-4FF4-94FB-F7B514F8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ĮSAKYMAS SU PUNKTAIS</vt:lpstr>
    </vt:vector>
  </TitlesOfParts>
  <Company>CPMA</Company>
  <LinksUpToDate>false</LinksUpToDate>
  <CharactersWithSpaces>1167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ĮSAKYMAS SU PUNKTAIS</dc:title>
  <dc:creator>Rūta Jaugaitė</dc:creator>
  <cp:lastModifiedBy>Rūta Jaugaitė</cp:lastModifiedBy>
  <cp:revision>2</cp:revision>
  <cp:lastPrinted>2013-01-16T14:55:00Z</cp:lastPrinted>
  <dcterms:created xsi:type="dcterms:W3CDTF">2017-09-08T10:18:00Z</dcterms:created>
  <dcterms:modified xsi:type="dcterms:W3CDTF">2017-09-08T10:18:00Z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0x01010085772C3215B6614FB6DE0E33B8FFBAB8</vt:lpwstr>
  </property>
  <property fmtid="{D5CDD505-2E9C-101B-9397-08002B2CF9AE}" pid="3" name="DmsPermissionsFlags">
    <vt:lpwstr>,SECTRUE,</vt:lpwstr>
  </property>
  <property fmtid="{D5CDD505-2E9C-101B-9397-08002B2CF9AE}" pid="4" name="DmsPermissionsUsers">
    <vt:lpwstr>278;#Rūta Jaugaitė;#313;#Agnė Braškutė;#47;#Gintaras Mickus;#273;#Dalia Vinklerė</vt:lpwstr>
  </property>
  <property fmtid="{D5CDD505-2E9C-101B-9397-08002B2CF9AE}" pid="5" name="DmsPermissionsDivisions">
    <vt:lpwstr>2829;#Vidaus saugumo fondo skyrius|d80ccaa4-ba7c-4eeb-a3dc-8e800ff7859a;#641;#Teisės ir kokybės kontrolės tarnyba|49a3c2a9-3e57-4b22-bc07-71553bb31692;#48;#Kokybės užtikrinimo skyrius|253b4bc5-eb8b-4b91-befb-f97cc65a2670;#56;#Tarptautinių programų valdymo</vt:lpwstr>
  </property>
  <property fmtid="{D5CDD505-2E9C-101B-9397-08002B2CF9AE}" pid="6" name="b1f23dead1274c488d632b6cb8d4aba0">
    <vt:lpwstr/>
  </property>
  <property fmtid="{D5CDD505-2E9C-101B-9397-08002B2CF9AE}" pid="7" name="DmsResponsibleDivision">
    <vt:lpwstr/>
  </property>
  <property fmtid="{D5CDD505-2E9C-101B-9397-08002B2CF9AE}" pid="8" name="TaxCatchAll">
    <vt:lpwstr>2829;#Vidaus saugumo fondo skyrius|d80ccaa4-ba7c-4eeb-a3dc-8e800ff7859a</vt:lpwstr>
  </property>
</Properties>
</file>