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Default="00EE5CD6" w:rsidP="00EE5CD6">
      <w:pPr>
        <w:widowControl w:val="0"/>
        <w:rPr>
          <w:szCs w:val="24"/>
          <w:lang w:eastAsia="lt-LT"/>
        </w:rPr>
      </w:pPr>
      <w:bookmarkStart w:id="0" w:name="_GoBack"/>
      <w:bookmarkEnd w:id="0"/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eastAsia="lt-LT"/>
        </w:rPr>
        <w:drawing>
          <wp:inline distT="0" distB="0" distL="0" distR="0" wp14:anchorId="160C7774" wp14:editId="774F58A1">
            <wp:extent cx="2026920" cy="868680"/>
            <wp:effectExtent l="0" t="0" r="0" b="0"/>
            <wp:docPr id="1" name="Paveikslėlis 1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____________VšĮ Centrinė projektų valdymo agentūra________________</w:t>
      </w: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(atsakingos / įgaliotosios institucijos pavadinimas)</w:t>
      </w: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PROJEKTŲ PARAIŠKŲ VERTINIMO ATASKAITA </w:t>
      </w:r>
    </w:p>
    <w:p w:rsidR="00EE5CD6" w:rsidRDefault="00EE5CD6" w:rsidP="00EE5CD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E5CD6" w:rsidRDefault="00767AFF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__2019-08-1</w:t>
      </w:r>
      <w:r w:rsidR="00690B57">
        <w:rPr>
          <w:szCs w:val="24"/>
          <w:lang w:eastAsia="lt-LT"/>
        </w:rPr>
        <w:t>9</w:t>
      </w:r>
      <w:r>
        <w:rPr>
          <w:szCs w:val="24"/>
          <w:lang w:eastAsia="lt-LT"/>
        </w:rPr>
        <w:t>__ Nr. 40</w:t>
      </w:r>
    </w:p>
    <w:p w:rsidR="00EE5CD6" w:rsidRPr="006D6A98" w:rsidRDefault="00EE5CD6" w:rsidP="006D6A98">
      <w:pPr>
        <w:widowControl w:val="0"/>
        <w:ind w:left="5760" w:firstLine="434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 xml:space="preserve">    (sudarymo data)</w:t>
      </w:r>
    </w:p>
    <w:p w:rsidR="00EE5CD6" w:rsidRDefault="00EE5CD6" w:rsidP="00EE5CD6">
      <w:pPr>
        <w:widowControl w:val="0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1"/>
      </w:tblGrid>
      <w:tr w:rsidR="00EE5CD6" w:rsidTr="002B6EB0">
        <w:tc>
          <w:tcPr>
            <w:tcW w:w="14879" w:type="dxa"/>
          </w:tcPr>
          <w:p w:rsidR="00EE5CD6" w:rsidRDefault="00EE5CD6" w:rsidP="00986B51">
            <w:pPr>
              <w:widowControl w:val="0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Bendra informacija apie kvietimą pagal Nacionalinės Vidaus saugumo fondo 2014–2020 m. programos veiksmų įgyvendinimo planą, patvirtintą Lietuvos Respublikos vidaus reikalų ministro 2015 m. rugsėjo 29 d. įsakymu Nr. 1V–753</w:t>
            </w:r>
            <w:r w:rsidRPr="00EE5CD6">
              <w:rPr>
                <w:b/>
                <w:bCs/>
                <w:i/>
                <w:szCs w:val="24"/>
                <w:lang w:eastAsia="lt-LT"/>
              </w:rPr>
              <w:t xml:space="preserve"> </w:t>
            </w:r>
            <w:r w:rsidRPr="00EE5CD6">
              <w:rPr>
                <w:b/>
                <w:bCs/>
                <w:szCs w:val="24"/>
                <w:lang w:eastAsia="lt-LT"/>
              </w:rPr>
              <w:t>(</w:t>
            </w:r>
            <w:r w:rsidR="00986B51">
              <w:rPr>
                <w:b/>
                <w:color w:val="000000"/>
              </w:rPr>
              <w:t>2019</w:t>
            </w:r>
            <w:r w:rsidR="007B42E5" w:rsidRPr="007B42E5">
              <w:rPr>
                <w:b/>
                <w:color w:val="000000"/>
              </w:rPr>
              <w:t xml:space="preserve"> m. </w:t>
            </w:r>
            <w:r w:rsidR="00986B51">
              <w:rPr>
                <w:b/>
                <w:color w:val="000000"/>
              </w:rPr>
              <w:t>vasario</w:t>
            </w:r>
            <w:r w:rsidR="007B42E5" w:rsidRPr="007B42E5">
              <w:rPr>
                <w:b/>
                <w:color w:val="000000"/>
              </w:rPr>
              <w:t xml:space="preserve"> </w:t>
            </w:r>
            <w:r w:rsidR="00986B51">
              <w:rPr>
                <w:b/>
                <w:color w:val="000000"/>
                <w:lang w:val="en-US"/>
              </w:rPr>
              <w:t>26</w:t>
            </w:r>
            <w:r w:rsidR="00986B51">
              <w:rPr>
                <w:b/>
                <w:color w:val="000000"/>
              </w:rPr>
              <w:t> d. įsakymo Nr. 1V-204</w:t>
            </w:r>
            <w:r w:rsidR="00410499" w:rsidRPr="007B42E5">
              <w:rPr>
                <w:b/>
                <w:color w:val="000000"/>
              </w:rPr>
              <w:t xml:space="preserve"> </w:t>
            </w:r>
            <w:r w:rsidR="00410499" w:rsidRPr="007B42E5">
              <w:rPr>
                <w:rFonts w:eastAsia="Calibri"/>
                <w:b/>
              </w:rPr>
              <w:t>redakcija</w:t>
            </w:r>
            <w:r w:rsidR="00410499" w:rsidRPr="007B42E5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EE5CD6" w:rsidTr="002B6EB0">
        <w:tc>
          <w:tcPr>
            <w:tcW w:w="14879" w:type="dxa"/>
          </w:tcPr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Kvietimo data: </w:t>
            </w:r>
            <w:r w:rsidR="00895DBB">
              <w:rPr>
                <w:szCs w:val="24"/>
                <w:lang w:eastAsia="lt-LT"/>
              </w:rPr>
              <w:t>2019</w:t>
            </w:r>
            <w:r w:rsidRPr="003826A1">
              <w:rPr>
                <w:szCs w:val="24"/>
                <w:lang w:eastAsia="lt-LT"/>
              </w:rPr>
              <w:t xml:space="preserve"> m. </w:t>
            </w:r>
            <w:r w:rsidR="00767AFF">
              <w:rPr>
                <w:szCs w:val="24"/>
                <w:lang w:eastAsia="lt-LT"/>
              </w:rPr>
              <w:t>gegužės 3</w:t>
            </w:r>
            <w:r w:rsidRPr="003826A1">
              <w:rPr>
                <w:szCs w:val="24"/>
                <w:lang w:eastAsia="lt-LT"/>
              </w:rPr>
              <w:t xml:space="preserve"> d.</w:t>
            </w:r>
            <w:r w:rsidR="00767AFF">
              <w:rPr>
                <w:szCs w:val="24"/>
                <w:lang w:eastAsia="lt-LT"/>
              </w:rPr>
              <w:t xml:space="preserve"> Nr. VSF2019.40</w:t>
            </w:r>
          </w:p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Galutinis paraiškų pateikimo terminas: </w:t>
            </w:r>
            <w:r w:rsidR="00895DBB">
              <w:rPr>
                <w:szCs w:val="24"/>
                <w:lang w:eastAsia="lt-LT"/>
              </w:rPr>
              <w:t>2019</w:t>
            </w:r>
            <w:r w:rsidRPr="005129E4">
              <w:rPr>
                <w:szCs w:val="24"/>
                <w:lang w:eastAsia="lt-LT"/>
              </w:rPr>
              <w:t xml:space="preserve"> m. </w:t>
            </w:r>
            <w:r w:rsidR="00986B51">
              <w:rPr>
                <w:szCs w:val="24"/>
                <w:lang w:eastAsia="lt-LT"/>
              </w:rPr>
              <w:t>b</w:t>
            </w:r>
            <w:r w:rsidR="00767AFF">
              <w:rPr>
                <w:szCs w:val="24"/>
                <w:lang w:eastAsia="lt-LT"/>
              </w:rPr>
              <w:t>irželio 28</w:t>
            </w:r>
            <w:r w:rsidRPr="005129E4">
              <w:rPr>
                <w:szCs w:val="24"/>
                <w:lang w:eastAsia="lt-LT"/>
              </w:rPr>
              <w:t xml:space="preserve"> d. 15.30 val. </w:t>
            </w:r>
          </w:p>
          <w:p w:rsidR="00EE5CD6" w:rsidRDefault="00FB61F5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Gautų paraiškų skaičius: </w:t>
            </w:r>
            <w:r w:rsidR="00767AFF">
              <w:rPr>
                <w:szCs w:val="24"/>
                <w:lang w:eastAsia="lt-LT"/>
              </w:rPr>
              <w:t>3 (trys</w:t>
            </w:r>
            <w:r w:rsidR="00EE5CD6">
              <w:rPr>
                <w:szCs w:val="24"/>
                <w:lang w:eastAsia="lt-LT"/>
              </w:rPr>
              <w:t>)</w:t>
            </w:r>
          </w:p>
          <w:p w:rsidR="00EE5CD6" w:rsidRDefault="00EE5CD6" w:rsidP="00E80E1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A60BF">
              <w:rPr>
                <w:szCs w:val="24"/>
                <w:lang w:eastAsia="lt-LT"/>
              </w:rPr>
              <w:t xml:space="preserve">4. Vertintų paraiškų skaičius: </w:t>
            </w:r>
            <w:r w:rsidR="00767AFF">
              <w:rPr>
                <w:szCs w:val="24"/>
                <w:lang w:eastAsia="lt-LT"/>
              </w:rPr>
              <w:t>3 (trys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284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p w:rsidR="00EE5CD6" w:rsidRDefault="00EE5CD6" w:rsidP="00EE5CD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421"/>
        <w:gridCol w:w="2125"/>
        <w:gridCol w:w="1558"/>
        <w:gridCol w:w="1276"/>
        <w:gridCol w:w="1275"/>
        <w:gridCol w:w="1275"/>
        <w:gridCol w:w="1276"/>
        <w:gridCol w:w="1276"/>
      </w:tblGrid>
      <w:tr w:rsidR="00EE5CD6" w:rsidTr="003360E7">
        <w:trPr>
          <w:trHeight w:val="768"/>
        </w:trPr>
        <w:tc>
          <w:tcPr>
            <w:tcW w:w="704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41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417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21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125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Paraiška pateikta nacionaliniam tikslui arba konkrečiam veiksmui ir jam siūloma skirti finansinės paramos lėšų </w:t>
            </w:r>
            <w:r>
              <w:rPr>
                <w:b/>
                <w:bCs/>
                <w:szCs w:val="24"/>
                <w:lang w:eastAsia="lt-LT"/>
              </w:rPr>
              <w:lastRenderedPageBreak/>
              <w:t>suma</w:t>
            </w:r>
          </w:p>
        </w:tc>
        <w:tc>
          <w:tcPr>
            <w:tcW w:w="155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 xml:space="preserve">Pareiškėjo projektui prašoma finansinės paramos lėšų suma </w:t>
            </w:r>
          </w:p>
        </w:tc>
        <w:tc>
          <w:tcPr>
            <w:tcW w:w="3826" w:type="dxa"/>
            <w:gridSpan w:val="3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Siūloma didžiausia leistina suma, Eur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 / Atmesta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EE5CD6" w:rsidTr="003360E7">
        <w:trPr>
          <w:trHeight w:val="1164"/>
        </w:trPr>
        <w:tc>
          <w:tcPr>
            <w:tcW w:w="704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1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25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(75 %)</w:t>
            </w:r>
          </w:p>
          <w:p w:rsidR="00EE5CD6" w:rsidRDefault="00EE5CD6" w:rsidP="002B6EB0">
            <w:pPr>
              <w:widowControl w:val="0"/>
              <w:jc w:val="center"/>
              <w:rPr>
                <w:bCs/>
                <w:i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Bendrojo finansavimo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lastRenderedPageBreak/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8B2FB7" w:rsidTr="003360E7">
        <w:tc>
          <w:tcPr>
            <w:tcW w:w="704" w:type="dxa"/>
          </w:tcPr>
          <w:p w:rsidR="008B2FB7" w:rsidRDefault="00E53FC0" w:rsidP="00180F1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C96E70">
              <w:rPr>
                <w:b/>
                <w:bCs/>
                <w:szCs w:val="24"/>
                <w:lang w:eastAsia="lt-LT"/>
              </w:rPr>
              <w:t>2.1</w:t>
            </w:r>
            <w:r w:rsidR="008B2FB7" w:rsidRPr="00C96E70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B2FB7" w:rsidRPr="00334DF9" w:rsidRDefault="00440335" w:rsidP="00767AF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</w:t>
            </w:r>
            <w:r w:rsidR="008B2FB7">
              <w:rPr>
                <w:bCs/>
                <w:sz w:val="20"/>
              </w:rPr>
              <w:t>/VSF/</w:t>
            </w:r>
            <w:r w:rsidR="00767AFF">
              <w:rPr>
                <w:bCs/>
                <w:sz w:val="20"/>
              </w:rPr>
              <w:t>5.1.1.4</w:t>
            </w:r>
          </w:p>
        </w:tc>
        <w:tc>
          <w:tcPr>
            <w:tcW w:w="1417" w:type="dxa"/>
          </w:tcPr>
          <w:p w:rsidR="008B2FB7" w:rsidRPr="008B2FB7" w:rsidRDefault="00767AFF" w:rsidP="00440335">
            <w:pPr>
              <w:widowControl w:val="0"/>
              <w:jc w:val="both"/>
              <w:rPr>
                <w:b/>
                <w:bCs/>
                <w:i/>
                <w:sz w:val="20"/>
                <w:lang w:eastAsia="lt-LT"/>
              </w:rPr>
            </w:pPr>
            <w:r w:rsidRPr="00767AFF">
              <w:rPr>
                <w:color w:val="000000"/>
                <w:sz w:val="20"/>
              </w:rPr>
              <w:t>Kriminalistinės techninės ir programinės įrangos, skirtos elektroninių nusikaltimų tyrimams, įsigijimas, II etapas</w:t>
            </w:r>
          </w:p>
        </w:tc>
        <w:tc>
          <w:tcPr>
            <w:tcW w:w="1421" w:type="dxa"/>
          </w:tcPr>
          <w:p w:rsidR="008B2FB7" w:rsidRPr="008B2FB7" w:rsidRDefault="00CF7304" w:rsidP="00832F38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 w:rsidRPr="00CF7304">
              <w:rPr>
                <w:rFonts w:eastAsia="Calibri"/>
                <w:bCs/>
                <w:sz w:val="20"/>
              </w:rPr>
              <w:t>Policijos departamentas prie  Lietuvos Respublikos vidaus reikalų ministerijos, 188785847</w:t>
            </w:r>
          </w:p>
        </w:tc>
        <w:tc>
          <w:tcPr>
            <w:tcW w:w="2125" w:type="dxa"/>
          </w:tcPr>
          <w:p w:rsidR="008B2FB7" w:rsidRPr="008205A2" w:rsidRDefault="00CF7304" w:rsidP="00CF730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5.1</w:t>
            </w:r>
            <w:r w:rsidR="00832F38">
              <w:rPr>
                <w:bCs/>
                <w:sz w:val="20"/>
                <w:lang w:eastAsia="lt-LT"/>
              </w:rPr>
              <w:t>.</w:t>
            </w:r>
            <w:r>
              <w:t xml:space="preserve"> </w:t>
            </w:r>
            <w:r w:rsidRPr="00CF7304">
              <w:rPr>
                <w:bCs/>
                <w:sz w:val="20"/>
                <w:lang w:eastAsia="lt-LT"/>
              </w:rPr>
              <w:t>Nusikalstamumo prevencija ir kova su tarpvalstybiniu, sunkiu ir organizuotu nusikalstamumu</w:t>
            </w:r>
            <w:r w:rsidR="00E26BA4">
              <w:rPr>
                <w:bCs/>
                <w:sz w:val="20"/>
                <w:lang w:eastAsia="lt-LT"/>
              </w:rPr>
              <w:t xml:space="preserve">, </w:t>
            </w:r>
            <w:r w:rsidRPr="00CF7304">
              <w:rPr>
                <w:bCs/>
                <w:sz w:val="20"/>
                <w:lang w:eastAsia="lt-LT"/>
              </w:rPr>
              <w:t>1 133 551,41</w:t>
            </w:r>
            <w:r>
              <w:rPr>
                <w:bCs/>
                <w:sz w:val="20"/>
                <w:lang w:eastAsia="lt-LT"/>
              </w:rPr>
              <w:t xml:space="preserve"> </w:t>
            </w:r>
            <w:r w:rsidR="00E26BA4">
              <w:rPr>
                <w:bCs/>
                <w:sz w:val="20"/>
                <w:lang w:eastAsia="lt-LT"/>
              </w:rPr>
              <w:t>eurų</w:t>
            </w:r>
          </w:p>
        </w:tc>
        <w:tc>
          <w:tcPr>
            <w:tcW w:w="1558" w:type="dxa"/>
          </w:tcPr>
          <w:p w:rsidR="008B2FB7" w:rsidRPr="008205A2" w:rsidRDefault="00CF7304" w:rsidP="00E26BA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 w:rsidRPr="00CF7304">
              <w:rPr>
                <w:color w:val="000000"/>
                <w:sz w:val="20"/>
                <w:lang w:val="en-US"/>
              </w:rPr>
              <w:t>519 989,91</w:t>
            </w:r>
          </w:p>
        </w:tc>
        <w:tc>
          <w:tcPr>
            <w:tcW w:w="1276" w:type="dxa"/>
          </w:tcPr>
          <w:p w:rsidR="008B2FB7" w:rsidRPr="00334DF9" w:rsidRDefault="00CF7304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389 992,43</w:t>
            </w:r>
          </w:p>
        </w:tc>
        <w:tc>
          <w:tcPr>
            <w:tcW w:w="1275" w:type="dxa"/>
          </w:tcPr>
          <w:p w:rsidR="008B2FB7" w:rsidRPr="00334DF9" w:rsidRDefault="00CF7304" w:rsidP="00180F17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129 997,48</w:t>
            </w:r>
          </w:p>
        </w:tc>
        <w:tc>
          <w:tcPr>
            <w:tcW w:w="1275" w:type="dxa"/>
          </w:tcPr>
          <w:p w:rsidR="008B2FB7" w:rsidRPr="00334DF9" w:rsidRDefault="00CF7304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519 989,91</w:t>
            </w:r>
          </w:p>
        </w:tc>
        <w:tc>
          <w:tcPr>
            <w:tcW w:w="1276" w:type="dxa"/>
          </w:tcPr>
          <w:p w:rsidR="008B2FB7" w:rsidRPr="00334DF9" w:rsidRDefault="00E26BA4" w:rsidP="00180F17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6" w:type="dxa"/>
          </w:tcPr>
          <w:p w:rsidR="008B2FB7" w:rsidRPr="00334DF9" w:rsidRDefault="00CF7304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10,09</w:t>
            </w:r>
          </w:p>
        </w:tc>
      </w:tr>
      <w:tr w:rsidR="008B2FB7" w:rsidTr="003360E7">
        <w:tc>
          <w:tcPr>
            <w:tcW w:w="3539" w:type="dxa"/>
            <w:gridSpan w:val="3"/>
          </w:tcPr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482" w:type="dxa"/>
            <w:gridSpan w:val="8"/>
          </w:tcPr>
          <w:p w:rsidR="004E5F95" w:rsidRPr="008205A2" w:rsidRDefault="00FE5AE9" w:rsidP="004E5F9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E5AE9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</w:tc>
      </w:tr>
      <w:tr w:rsidR="00832F38" w:rsidRPr="00334DF9" w:rsidTr="003360E7">
        <w:tc>
          <w:tcPr>
            <w:tcW w:w="704" w:type="dxa"/>
          </w:tcPr>
          <w:p w:rsidR="00832F38" w:rsidRPr="001D0FEB" w:rsidRDefault="00832F38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1D0FEB">
              <w:rPr>
                <w:b/>
                <w:bCs/>
                <w:szCs w:val="24"/>
                <w:lang w:eastAsia="lt-LT"/>
              </w:rPr>
              <w:t>2.2.</w:t>
            </w:r>
          </w:p>
        </w:tc>
        <w:tc>
          <w:tcPr>
            <w:tcW w:w="1418" w:type="dxa"/>
          </w:tcPr>
          <w:p w:rsidR="00832F38" w:rsidRPr="001D0FEB" w:rsidRDefault="00832F38" w:rsidP="00E26BA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1D0FEB">
              <w:rPr>
                <w:bCs/>
                <w:sz w:val="20"/>
              </w:rPr>
              <w:t>LT/2019/VSF/</w:t>
            </w:r>
            <w:r w:rsidR="00CF7304" w:rsidRPr="001D0FEB">
              <w:rPr>
                <w:bCs/>
                <w:sz w:val="20"/>
              </w:rPr>
              <w:t>5.3.1.7</w:t>
            </w:r>
          </w:p>
        </w:tc>
        <w:tc>
          <w:tcPr>
            <w:tcW w:w="1417" w:type="dxa"/>
          </w:tcPr>
          <w:p w:rsidR="00832F38" w:rsidRPr="001D0FEB" w:rsidRDefault="00CF7304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3360E7">
              <w:rPr>
                <w:bCs/>
                <w:sz w:val="20"/>
                <w:lang w:eastAsia="lt-LT"/>
              </w:rPr>
              <w:t>Mokymai, susiję su pažangiomis prevencinėmis priemonėmis ir modeliais, II etapas</w:t>
            </w:r>
          </w:p>
        </w:tc>
        <w:tc>
          <w:tcPr>
            <w:tcW w:w="1421" w:type="dxa"/>
          </w:tcPr>
          <w:p w:rsidR="00832F38" w:rsidRPr="00B9098D" w:rsidRDefault="00CF7304" w:rsidP="00E26BA4">
            <w:pPr>
              <w:widowControl w:val="0"/>
              <w:jc w:val="both"/>
              <w:rPr>
                <w:bCs/>
                <w:sz w:val="20"/>
                <w:lang w:val="en-US" w:eastAsia="lt-LT"/>
              </w:rPr>
            </w:pPr>
            <w:r w:rsidRPr="001D0FEB">
              <w:rPr>
                <w:bCs/>
                <w:sz w:val="20"/>
                <w:lang w:val="en-US" w:eastAsia="lt-LT"/>
              </w:rPr>
              <w:t>Policijos departamentas prie  Lietuvos Respublikos vidaus reikalų ministerijos, 188785847</w:t>
            </w:r>
          </w:p>
        </w:tc>
        <w:tc>
          <w:tcPr>
            <w:tcW w:w="2125" w:type="dxa"/>
          </w:tcPr>
          <w:p w:rsidR="00832F38" w:rsidRPr="003360E7" w:rsidRDefault="00CF7304" w:rsidP="00CF730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 w:rsidRPr="003360E7">
              <w:rPr>
                <w:bCs/>
                <w:sz w:val="20"/>
                <w:lang w:eastAsia="lt-LT"/>
              </w:rPr>
              <w:t xml:space="preserve">5.3. </w:t>
            </w:r>
            <w:r w:rsidR="00832F38" w:rsidRPr="003360E7">
              <w:rPr>
                <w:bCs/>
                <w:sz w:val="20"/>
                <w:lang w:eastAsia="lt-LT"/>
              </w:rPr>
              <w:t xml:space="preserve"> </w:t>
            </w:r>
            <w:r w:rsidRPr="003360E7">
              <w:rPr>
                <w:bCs/>
                <w:sz w:val="20"/>
                <w:lang w:eastAsia="lt-LT"/>
              </w:rPr>
              <w:t>Mokymai</w:t>
            </w:r>
            <w:r w:rsidR="00F44C3F" w:rsidRPr="003360E7">
              <w:rPr>
                <w:bCs/>
                <w:sz w:val="20"/>
                <w:lang w:eastAsia="lt-LT"/>
              </w:rPr>
              <w:t>, 1 393 586,24 eurų</w:t>
            </w:r>
          </w:p>
        </w:tc>
        <w:tc>
          <w:tcPr>
            <w:tcW w:w="1558" w:type="dxa"/>
          </w:tcPr>
          <w:p w:rsidR="00832F38" w:rsidRPr="003360E7" w:rsidRDefault="001D0FEB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 w:rsidRPr="003360E7">
              <w:rPr>
                <w:color w:val="000000"/>
                <w:sz w:val="20"/>
                <w:lang w:val="en-US"/>
              </w:rPr>
              <w:t>31 980,96</w:t>
            </w:r>
          </w:p>
        </w:tc>
        <w:tc>
          <w:tcPr>
            <w:tcW w:w="1276" w:type="dxa"/>
          </w:tcPr>
          <w:p w:rsidR="00832F38" w:rsidRPr="003360E7" w:rsidRDefault="001D0FEB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1D0FEB">
              <w:rPr>
                <w:bCs/>
                <w:sz w:val="20"/>
                <w:lang w:eastAsia="lt-LT"/>
              </w:rPr>
              <w:t>23 985,72</w:t>
            </w:r>
          </w:p>
        </w:tc>
        <w:tc>
          <w:tcPr>
            <w:tcW w:w="1275" w:type="dxa"/>
          </w:tcPr>
          <w:p w:rsidR="00832F38" w:rsidRPr="003360E7" w:rsidRDefault="001D0FEB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1D0FEB">
              <w:rPr>
                <w:bCs/>
                <w:sz w:val="20"/>
                <w:lang w:eastAsia="lt-LT"/>
              </w:rPr>
              <w:t>7 995,24</w:t>
            </w:r>
          </w:p>
        </w:tc>
        <w:tc>
          <w:tcPr>
            <w:tcW w:w="1275" w:type="dxa"/>
          </w:tcPr>
          <w:p w:rsidR="00832F38" w:rsidRPr="003360E7" w:rsidRDefault="001D0FEB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1D0FEB">
              <w:rPr>
                <w:bCs/>
                <w:sz w:val="20"/>
                <w:lang w:eastAsia="lt-LT"/>
              </w:rPr>
              <w:t>31 980,96</w:t>
            </w:r>
          </w:p>
        </w:tc>
        <w:tc>
          <w:tcPr>
            <w:tcW w:w="1276" w:type="dxa"/>
          </w:tcPr>
          <w:p w:rsidR="00832F38" w:rsidRPr="003360E7" w:rsidRDefault="00832F38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 w:rsidRPr="003360E7"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6" w:type="dxa"/>
          </w:tcPr>
          <w:p w:rsidR="00832F38" w:rsidRPr="003360E7" w:rsidRDefault="001D0FEB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3360E7">
              <w:rPr>
                <w:bCs/>
                <w:sz w:val="20"/>
                <w:lang w:eastAsia="lt-LT"/>
              </w:rPr>
              <w:t>19,04</w:t>
            </w:r>
          </w:p>
        </w:tc>
      </w:tr>
      <w:tr w:rsidR="00832F38" w:rsidRPr="008205A2" w:rsidTr="003360E7">
        <w:tc>
          <w:tcPr>
            <w:tcW w:w="3539" w:type="dxa"/>
            <w:gridSpan w:val="3"/>
          </w:tcPr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482" w:type="dxa"/>
            <w:gridSpan w:val="8"/>
          </w:tcPr>
          <w:p w:rsidR="00832F38" w:rsidRDefault="00832F3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832F38" w:rsidRPr="008205A2" w:rsidRDefault="00832F38" w:rsidP="002304DA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4A0D1D" w:rsidRPr="00334DF9" w:rsidTr="003360E7">
        <w:tc>
          <w:tcPr>
            <w:tcW w:w="704" w:type="dxa"/>
          </w:tcPr>
          <w:p w:rsidR="004A0D1D" w:rsidRDefault="004A0D1D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2.3.</w:t>
            </w:r>
          </w:p>
        </w:tc>
        <w:tc>
          <w:tcPr>
            <w:tcW w:w="1418" w:type="dxa"/>
          </w:tcPr>
          <w:p w:rsidR="004A0D1D" w:rsidRPr="00334DF9" w:rsidRDefault="00F44C3F" w:rsidP="00B5255A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</w:t>
            </w:r>
            <w:r w:rsidR="00B5255A">
              <w:rPr>
                <w:bCs/>
                <w:sz w:val="20"/>
              </w:rPr>
              <w:t>5.3.1.9</w:t>
            </w:r>
          </w:p>
        </w:tc>
        <w:tc>
          <w:tcPr>
            <w:tcW w:w="1417" w:type="dxa"/>
          </w:tcPr>
          <w:p w:rsidR="004A0D1D" w:rsidRPr="00832F38" w:rsidRDefault="00B5255A" w:rsidP="00F44C3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B5255A">
              <w:rPr>
                <w:bCs/>
                <w:sz w:val="20"/>
                <w:lang w:eastAsia="lt-LT"/>
              </w:rPr>
              <w:t>Dvišalio ir daugiašalio policijos bendradarbiavimo mokymai, II etapas</w:t>
            </w:r>
          </w:p>
        </w:tc>
        <w:tc>
          <w:tcPr>
            <w:tcW w:w="1421" w:type="dxa"/>
          </w:tcPr>
          <w:p w:rsidR="004A0D1D" w:rsidRPr="008B2FB7" w:rsidRDefault="004A0D1D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Policijos departamentas prie  Lietuvos Respublikos vidaus reikalų ministerijos, </w:t>
            </w:r>
            <w:r w:rsidRPr="004A0D1D">
              <w:rPr>
                <w:rFonts w:eastAsia="Calibri"/>
                <w:bCs/>
                <w:sz w:val="20"/>
              </w:rPr>
              <w:t>188785847</w:t>
            </w:r>
          </w:p>
        </w:tc>
        <w:tc>
          <w:tcPr>
            <w:tcW w:w="2125" w:type="dxa"/>
          </w:tcPr>
          <w:p w:rsidR="004A0D1D" w:rsidRPr="008205A2" w:rsidRDefault="00B5255A" w:rsidP="00BE7CC3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 w:rsidRPr="00B5255A">
              <w:rPr>
                <w:bCs/>
                <w:sz w:val="20"/>
                <w:lang w:eastAsia="lt-LT"/>
              </w:rPr>
              <w:t>5.3.  Mokymai, 1 393 586,24 eurų</w:t>
            </w:r>
          </w:p>
        </w:tc>
        <w:tc>
          <w:tcPr>
            <w:tcW w:w="1558" w:type="dxa"/>
          </w:tcPr>
          <w:p w:rsidR="004A0D1D" w:rsidRPr="000F0161" w:rsidRDefault="00B5255A" w:rsidP="000F0161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val="en-US" w:eastAsia="lt-LT"/>
              </w:rPr>
              <w:t>0,00</w:t>
            </w:r>
          </w:p>
        </w:tc>
        <w:tc>
          <w:tcPr>
            <w:tcW w:w="1276" w:type="dxa"/>
          </w:tcPr>
          <w:p w:rsidR="004A0D1D" w:rsidRPr="00334DF9" w:rsidRDefault="00B5255A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4A0D1D" w:rsidRPr="00334DF9" w:rsidRDefault="00B5255A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4A0D1D" w:rsidRPr="00334DF9" w:rsidRDefault="00B5255A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4A0D1D" w:rsidRPr="00334DF9" w:rsidRDefault="00B5255A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Nepateikta*</w:t>
            </w:r>
          </w:p>
        </w:tc>
        <w:tc>
          <w:tcPr>
            <w:tcW w:w="1276" w:type="dxa"/>
          </w:tcPr>
          <w:p w:rsidR="004A0D1D" w:rsidRPr="00334DF9" w:rsidRDefault="00B5255A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102 000,00</w:t>
            </w:r>
          </w:p>
        </w:tc>
      </w:tr>
      <w:tr w:rsidR="004A0D1D" w:rsidRPr="008205A2" w:rsidTr="003360E7">
        <w:tc>
          <w:tcPr>
            <w:tcW w:w="3539" w:type="dxa"/>
            <w:gridSpan w:val="3"/>
          </w:tcPr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482" w:type="dxa"/>
            <w:gridSpan w:val="8"/>
          </w:tcPr>
          <w:p w:rsidR="004A0D1D" w:rsidRPr="00C078DB" w:rsidRDefault="00B5255A" w:rsidP="00B5255A">
            <w:pPr>
              <w:widowControl w:val="0"/>
              <w:jc w:val="both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eastAsia="lt-LT"/>
              </w:rPr>
              <w:t xml:space="preserve">*Paraiška nepateikta vadovaujantis Policijos departamento prie Lietuvos Respublikos vidaus reikalų ministerijos 2019 m. birželio 5 d. raštu Nr. 5-S-5420. </w:t>
            </w:r>
            <w:r w:rsidR="008B04A5">
              <w:rPr>
                <w:bCs/>
                <w:sz w:val="20"/>
                <w:lang w:eastAsia="lt-LT"/>
              </w:rPr>
              <w:t xml:space="preserve"> Vadovaujantis 2019 m. birželio 11 d. Lietuvos Respublikos vidaus reikalų ministerijos el. pranešimu paraiškos pateikimo terminas bus pakeistas į vėlesnį.</w:t>
            </w:r>
          </w:p>
        </w:tc>
      </w:tr>
      <w:tr w:rsidR="002304DA" w:rsidRPr="00334DF9" w:rsidTr="003360E7">
        <w:tc>
          <w:tcPr>
            <w:tcW w:w="704" w:type="dxa"/>
          </w:tcPr>
          <w:p w:rsidR="002304DA" w:rsidRDefault="002304DA" w:rsidP="00233716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2.4.</w:t>
            </w:r>
          </w:p>
        </w:tc>
        <w:tc>
          <w:tcPr>
            <w:tcW w:w="1418" w:type="dxa"/>
          </w:tcPr>
          <w:p w:rsidR="002304DA" w:rsidRPr="00334DF9" w:rsidRDefault="002304DA" w:rsidP="00C078DB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</w:t>
            </w:r>
            <w:r w:rsidR="00C078DB">
              <w:rPr>
                <w:bCs/>
                <w:sz w:val="20"/>
              </w:rPr>
              <w:t>5.3.1.11</w:t>
            </w:r>
          </w:p>
        </w:tc>
        <w:tc>
          <w:tcPr>
            <w:tcW w:w="1417" w:type="dxa"/>
          </w:tcPr>
          <w:p w:rsidR="002304DA" w:rsidRPr="00832F38" w:rsidRDefault="00C078DB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078DB">
              <w:rPr>
                <w:bCs/>
                <w:sz w:val="20"/>
                <w:lang w:eastAsia="lt-LT"/>
              </w:rPr>
              <w:t xml:space="preserve">Specializuoti policijos pareigūnų mokymai </w:t>
            </w:r>
            <w:r w:rsidRPr="00C078DB">
              <w:rPr>
                <w:bCs/>
                <w:sz w:val="20"/>
                <w:lang w:eastAsia="lt-LT"/>
              </w:rPr>
              <w:lastRenderedPageBreak/>
              <w:t>kriminalistinių tyrimų srityje, II etapas</w:t>
            </w:r>
          </w:p>
        </w:tc>
        <w:tc>
          <w:tcPr>
            <w:tcW w:w="1421" w:type="dxa"/>
          </w:tcPr>
          <w:p w:rsidR="002304DA" w:rsidRPr="008B2FB7" w:rsidRDefault="002304DA" w:rsidP="00233716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lastRenderedPageBreak/>
              <w:t xml:space="preserve">Policijos departamentas prie  Lietuvos Respublikos </w:t>
            </w:r>
            <w:r>
              <w:rPr>
                <w:rFonts w:eastAsia="Calibri"/>
                <w:bCs/>
                <w:sz w:val="20"/>
              </w:rPr>
              <w:lastRenderedPageBreak/>
              <w:t xml:space="preserve">vidaus reikalų ministerijos, </w:t>
            </w:r>
            <w:r w:rsidRPr="004A0D1D">
              <w:rPr>
                <w:rFonts w:eastAsia="Calibri"/>
                <w:bCs/>
                <w:sz w:val="20"/>
              </w:rPr>
              <w:t>188785847</w:t>
            </w:r>
          </w:p>
        </w:tc>
        <w:tc>
          <w:tcPr>
            <w:tcW w:w="2125" w:type="dxa"/>
          </w:tcPr>
          <w:p w:rsidR="002304DA" w:rsidRPr="008205A2" w:rsidRDefault="00C078DB" w:rsidP="00233716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 w:rsidRPr="00C078DB">
              <w:rPr>
                <w:bCs/>
                <w:sz w:val="20"/>
                <w:lang w:eastAsia="lt-LT"/>
              </w:rPr>
              <w:lastRenderedPageBreak/>
              <w:t>5.3.  Mokymai, 1 393 586,24 eurų</w:t>
            </w:r>
          </w:p>
        </w:tc>
        <w:tc>
          <w:tcPr>
            <w:tcW w:w="1558" w:type="dxa"/>
          </w:tcPr>
          <w:p w:rsidR="002304DA" w:rsidRPr="000F0161" w:rsidRDefault="00C078DB" w:rsidP="00233716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val="en-US" w:eastAsia="lt-LT"/>
              </w:rPr>
              <w:t xml:space="preserve">46 </w:t>
            </w:r>
            <w:r w:rsidRPr="00C078DB">
              <w:rPr>
                <w:bCs/>
                <w:sz w:val="20"/>
                <w:lang w:val="en-US" w:eastAsia="lt-LT"/>
              </w:rPr>
              <w:t>633,07</w:t>
            </w:r>
          </w:p>
        </w:tc>
        <w:tc>
          <w:tcPr>
            <w:tcW w:w="1276" w:type="dxa"/>
          </w:tcPr>
          <w:p w:rsidR="002304DA" w:rsidRPr="00334DF9" w:rsidRDefault="00C078DB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34 974,80</w:t>
            </w:r>
          </w:p>
        </w:tc>
        <w:tc>
          <w:tcPr>
            <w:tcW w:w="1275" w:type="dxa"/>
          </w:tcPr>
          <w:p w:rsidR="002304DA" w:rsidRPr="00334DF9" w:rsidRDefault="00C078DB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11 658,27</w:t>
            </w:r>
          </w:p>
        </w:tc>
        <w:tc>
          <w:tcPr>
            <w:tcW w:w="1275" w:type="dxa"/>
          </w:tcPr>
          <w:p w:rsidR="002304DA" w:rsidRPr="00334DF9" w:rsidRDefault="00C078DB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C078DB">
              <w:rPr>
                <w:bCs/>
                <w:sz w:val="20"/>
                <w:lang w:eastAsia="lt-LT"/>
              </w:rPr>
              <w:t>46 633,07</w:t>
            </w:r>
          </w:p>
        </w:tc>
        <w:tc>
          <w:tcPr>
            <w:tcW w:w="1276" w:type="dxa"/>
          </w:tcPr>
          <w:p w:rsidR="002304DA" w:rsidRPr="00334DF9" w:rsidRDefault="002304DA" w:rsidP="00233716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6" w:type="dxa"/>
          </w:tcPr>
          <w:p w:rsidR="002304DA" w:rsidRPr="00334DF9" w:rsidRDefault="00C078DB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33,93</w:t>
            </w:r>
          </w:p>
        </w:tc>
      </w:tr>
      <w:tr w:rsidR="002304DA" w:rsidRPr="008205A2" w:rsidTr="003360E7">
        <w:tc>
          <w:tcPr>
            <w:tcW w:w="3539" w:type="dxa"/>
            <w:gridSpan w:val="3"/>
          </w:tcPr>
          <w:p w:rsidR="002304DA" w:rsidRDefault="002304DA" w:rsidP="00233716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2304DA" w:rsidRDefault="002304DA" w:rsidP="00233716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482" w:type="dxa"/>
            <w:gridSpan w:val="8"/>
          </w:tcPr>
          <w:p w:rsidR="002304DA" w:rsidRDefault="002304DA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2304DA" w:rsidRPr="008205A2" w:rsidRDefault="002304DA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</w:tbl>
    <w:p w:rsidR="00642605" w:rsidRDefault="00642605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   _____________</w:t>
      </w:r>
      <w:r>
        <w:rPr>
          <w:szCs w:val="24"/>
          <w:lang w:eastAsia="lt-LT"/>
        </w:rPr>
        <w:tab/>
        <w:t>__________________________</w:t>
      </w:r>
    </w:p>
    <w:p w:rsidR="00EE5CD6" w:rsidRPr="00A04332" w:rsidRDefault="00EE5CD6" w:rsidP="00A04332">
      <w:pPr>
        <w:widowControl w:val="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(Įgaliotosios institucijos vadovo arba jo įgalioto asmens pareigos)</w:t>
      </w:r>
      <w:r>
        <w:rPr>
          <w:sz w:val="16"/>
          <w:szCs w:val="16"/>
          <w:lang w:eastAsia="lt-LT"/>
        </w:rPr>
        <w:tab/>
        <w:t xml:space="preserve">                  (Parašas)</w:t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(Vardas ir pavardė)</w:t>
      </w:r>
    </w:p>
    <w:sectPr w:rsidR="00EE5CD6" w:rsidRPr="00A04332" w:rsidSect="00A04332">
      <w:pgSz w:w="16838" w:h="11906" w:orient="landscape" w:code="9"/>
      <w:pgMar w:top="1134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6" w:rsidRDefault="00EE5CD6" w:rsidP="00EE5CD6">
      <w:r>
        <w:separator/>
      </w:r>
    </w:p>
  </w:endnote>
  <w:endnote w:type="continuationSeparator" w:id="0">
    <w:p w:rsidR="00EE5CD6" w:rsidRDefault="00EE5CD6" w:rsidP="00E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6" w:rsidRDefault="00EE5CD6" w:rsidP="00EE5CD6">
      <w:r>
        <w:separator/>
      </w:r>
    </w:p>
  </w:footnote>
  <w:footnote w:type="continuationSeparator" w:id="0">
    <w:p w:rsidR="00EE5CD6" w:rsidRDefault="00EE5CD6" w:rsidP="00EE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F8F"/>
    <w:multiLevelType w:val="hybridMultilevel"/>
    <w:tmpl w:val="4EFC85FE"/>
    <w:lvl w:ilvl="0" w:tplc="C69AA74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6"/>
    <w:rsid w:val="0001508C"/>
    <w:rsid w:val="000B7E79"/>
    <w:rsid w:val="000F0161"/>
    <w:rsid w:val="000F5E5E"/>
    <w:rsid w:val="001A60BF"/>
    <w:rsid w:val="001B58FA"/>
    <w:rsid w:val="001D0FEB"/>
    <w:rsid w:val="002304DA"/>
    <w:rsid w:val="00334DF9"/>
    <w:rsid w:val="003360E7"/>
    <w:rsid w:val="003826A1"/>
    <w:rsid w:val="003C0DEE"/>
    <w:rsid w:val="00410499"/>
    <w:rsid w:val="00440335"/>
    <w:rsid w:val="00445C04"/>
    <w:rsid w:val="004A0D1D"/>
    <w:rsid w:val="004E5F95"/>
    <w:rsid w:val="00571945"/>
    <w:rsid w:val="005C3F27"/>
    <w:rsid w:val="005E085C"/>
    <w:rsid w:val="00642605"/>
    <w:rsid w:val="00646BBC"/>
    <w:rsid w:val="006748B5"/>
    <w:rsid w:val="00690B57"/>
    <w:rsid w:val="006D6A98"/>
    <w:rsid w:val="00767AFF"/>
    <w:rsid w:val="007B0988"/>
    <w:rsid w:val="007B42E5"/>
    <w:rsid w:val="008205A2"/>
    <w:rsid w:val="00832F38"/>
    <w:rsid w:val="00895DBB"/>
    <w:rsid w:val="008B04A5"/>
    <w:rsid w:val="008B2FB7"/>
    <w:rsid w:val="008B6FA8"/>
    <w:rsid w:val="00986B51"/>
    <w:rsid w:val="00A04332"/>
    <w:rsid w:val="00A529F5"/>
    <w:rsid w:val="00A8490C"/>
    <w:rsid w:val="00AB3A06"/>
    <w:rsid w:val="00B04622"/>
    <w:rsid w:val="00B40D3A"/>
    <w:rsid w:val="00B5255A"/>
    <w:rsid w:val="00B9098D"/>
    <w:rsid w:val="00B94101"/>
    <w:rsid w:val="00C078DB"/>
    <w:rsid w:val="00C103FF"/>
    <w:rsid w:val="00C163FD"/>
    <w:rsid w:val="00C461EC"/>
    <w:rsid w:val="00C569EE"/>
    <w:rsid w:val="00C772CC"/>
    <w:rsid w:val="00C96E70"/>
    <w:rsid w:val="00CF7304"/>
    <w:rsid w:val="00D91D71"/>
    <w:rsid w:val="00DD6062"/>
    <w:rsid w:val="00E26BA4"/>
    <w:rsid w:val="00E53FC0"/>
    <w:rsid w:val="00E7735D"/>
    <w:rsid w:val="00E80E1E"/>
    <w:rsid w:val="00EE5CD6"/>
    <w:rsid w:val="00F44C3F"/>
    <w:rsid w:val="00F55B47"/>
    <w:rsid w:val="00FB61F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1903"/>
  <w15:chartTrackingRefBased/>
  <w15:docId w15:val="{C2C43685-92E4-4E14-A7EB-17F2CD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5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260A-D19C-48AA-8780-6A826FFF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Budrienė</dc:creator>
  <cp:keywords/>
  <dc:description/>
  <cp:lastModifiedBy>Renata Jurkonytė</cp:lastModifiedBy>
  <cp:revision>4</cp:revision>
  <cp:lastPrinted>2019-08-19T10:56:00Z</cp:lastPrinted>
  <dcterms:created xsi:type="dcterms:W3CDTF">2019-08-19T10:58:00Z</dcterms:created>
  <dcterms:modified xsi:type="dcterms:W3CDTF">2019-08-19T11:03:00Z</dcterms:modified>
</cp:coreProperties>
</file>