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A119B" w:rsidRPr="00B857B5" w:rsidRDefault="00EA119B" w:rsidP="00EA119B">
      <w:pPr>
        <w:pStyle w:val="Antrat"/>
        <w:rPr>
          <w:sz w:val="24"/>
        </w:rPr>
      </w:pPr>
      <w:r w:rsidRPr="00B857B5">
        <w:rPr>
          <w:color w:val="0000FF"/>
          <w:sz w:val="24"/>
        </w:rPr>
        <w:object w:dxaOrig="4620" w:dyaOrig="5445" w14:anchorId="746832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8.25pt" o:ole="" fillcolor="window">
            <v:imagedata r:id="rId8" o:title=""/>
          </v:shape>
          <o:OLEObject Type="Embed" ProgID="PBrush" ShapeID="_x0000_i1025" DrawAspect="Content" ObjectID="_1646046715" r:id="rId9"/>
        </w:object>
      </w:r>
    </w:p>
    <w:p w:rsidR="00EA119B" w:rsidRPr="00B857B5" w:rsidRDefault="00EA119B" w:rsidP="00EA119B">
      <w:pPr>
        <w:pStyle w:val="Antrat"/>
        <w:rPr>
          <w:sz w:val="24"/>
        </w:rPr>
      </w:pPr>
    </w:p>
    <w:p w:rsidR="00EA119B" w:rsidRPr="00B857B5" w:rsidRDefault="00EA119B" w:rsidP="00EA119B">
      <w:pPr>
        <w:pStyle w:val="Antrat"/>
        <w:rPr>
          <w:sz w:val="24"/>
        </w:rPr>
      </w:pPr>
      <w:r w:rsidRPr="00B857B5">
        <w:rPr>
          <w:sz w:val="24"/>
        </w:rPr>
        <w:t>LIETUVOS RESPUBLIKOS VIDAUS REIKALŲ MINISTERIJ</w:t>
      </w:r>
      <w:r w:rsidR="00C85BE0" w:rsidRPr="00B857B5">
        <w:rPr>
          <w:sz w:val="24"/>
        </w:rPr>
        <w:t>A</w:t>
      </w:r>
    </w:p>
    <w:p w:rsidR="00EA119B" w:rsidRPr="00B857B5" w:rsidRDefault="00EA119B" w:rsidP="00EA119B"/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2"/>
      </w:tblGrid>
      <w:tr w:rsidR="00EA119B" w:rsidRPr="00B857B5" w:rsidTr="00F63DEF">
        <w:trPr>
          <w:trHeight w:val="669"/>
          <w:jc w:val="center"/>
        </w:trPr>
        <w:tc>
          <w:tcPr>
            <w:tcW w:w="9492" w:type="dxa"/>
          </w:tcPr>
          <w:p w:rsidR="00EA119B" w:rsidRPr="00B857B5" w:rsidRDefault="00EA119B" w:rsidP="00F63DEF">
            <w:pPr>
              <w:pStyle w:val="Antrats"/>
              <w:tabs>
                <w:tab w:val="left" w:pos="720"/>
              </w:tabs>
              <w:jc w:val="center"/>
              <w:rPr>
                <w:sz w:val="20"/>
              </w:rPr>
            </w:pPr>
            <w:r w:rsidRPr="00B857B5">
              <w:rPr>
                <w:sz w:val="20"/>
              </w:rPr>
              <w:t>Biudžetinė įstaiga,  Šventaragio g. 2,  LT-01510  Vilnius,</w:t>
            </w:r>
          </w:p>
          <w:p w:rsidR="00EA119B" w:rsidRPr="00B857B5" w:rsidRDefault="00EA119B" w:rsidP="00F63DEF">
            <w:pPr>
              <w:pStyle w:val="Antrats"/>
              <w:tabs>
                <w:tab w:val="left" w:pos="720"/>
              </w:tabs>
              <w:jc w:val="center"/>
              <w:rPr>
                <w:sz w:val="20"/>
              </w:rPr>
            </w:pPr>
            <w:r w:rsidRPr="00B857B5">
              <w:rPr>
                <w:sz w:val="20"/>
              </w:rPr>
              <w:t xml:space="preserve">tel.: (8 5)  271 7154 / 271 7178,  faks. (8 5)  271 8551,  el. p. </w:t>
            </w:r>
            <w:hyperlink r:id="rId10" w:history="1">
              <w:r w:rsidRPr="00B857B5">
                <w:rPr>
                  <w:rStyle w:val="Hipersaitas"/>
                  <w:color w:val="000000" w:themeColor="text1"/>
                  <w:sz w:val="20"/>
                  <w:u w:val="none"/>
                </w:rPr>
                <w:t>bendrasisd@vrm.lt</w:t>
              </w:r>
            </w:hyperlink>
            <w:r w:rsidRPr="00B857B5">
              <w:rPr>
                <w:sz w:val="20"/>
              </w:rPr>
              <w:t xml:space="preserve"> </w:t>
            </w:r>
          </w:p>
          <w:p w:rsidR="00EA119B" w:rsidRPr="00B857B5" w:rsidRDefault="00EA119B" w:rsidP="00F63DEF">
            <w:pPr>
              <w:pStyle w:val="Antrats"/>
              <w:tabs>
                <w:tab w:val="clear" w:pos="4153"/>
                <w:tab w:val="clear" w:pos="8306"/>
              </w:tabs>
              <w:jc w:val="center"/>
              <w:rPr>
                <w:sz w:val="20"/>
              </w:rPr>
            </w:pPr>
            <w:r w:rsidRPr="00B857B5">
              <w:rPr>
                <w:sz w:val="20"/>
              </w:rPr>
              <w:t>Duomenys kaupiami ir saugomi Juridinių asmenų registre, kodas 188601464</w:t>
            </w:r>
          </w:p>
        </w:tc>
      </w:tr>
    </w:tbl>
    <w:p w:rsidR="00EA119B" w:rsidRDefault="00EA119B" w:rsidP="00EA119B"/>
    <w:p w:rsidR="00314E3E" w:rsidRPr="00B857B5" w:rsidRDefault="00314E3E" w:rsidP="00EA119B"/>
    <w:tbl>
      <w:tblPr>
        <w:tblW w:w="9412" w:type="dxa"/>
        <w:tblLayout w:type="fixed"/>
        <w:tblLook w:val="0000" w:firstRow="0" w:lastRow="0" w:firstColumn="0" w:lastColumn="0" w:noHBand="0" w:noVBand="0"/>
      </w:tblPr>
      <w:tblGrid>
        <w:gridCol w:w="4644"/>
        <w:gridCol w:w="504"/>
        <w:gridCol w:w="600"/>
        <w:gridCol w:w="1560"/>
        <w:gridCol w:w="2104"/>
      </w:tblGrid>
      <w:tr w:rsidR="005C6497" w:rsidRPr="00B857B5" w:rsidTr="005C6497">
        <w:tc>
          <w:tcPr>
            <w:tcW w:w="4644" w:type="dxa"/>
          </w:tcPr>
          <w:p w:rsidR="004D4C6A" w:rsidRDefault="00E12139" w:rsidP="006001C7">
            <w:pPr>
              <w:pStyle w:val="Antrats"/>
              <w:tabs>
                <w:tab w:val="clear" w:pos="4153"/>
                <w:tab w:val="clear" w:pos="8306"/>
              </w:tabs>
              <w:ind w:left="-108"/>
            </w:pPr>
            <w:r>
              <w:rPr>
                <w:bCs/>
                <w:szCs w:val="24"/>
              </w:rPr>
              <w:t>VšĮ Centrinei projektų valdymo agentūrai</w:t>
            </w:r>
          </w:p>
          <w:p w:rsidR="003B318C" w:rsidRPr="00B857B5" w:rsidRDefault="003B318C" w:rsidP="00AD67F0">
            <w:pPr>
              <w:pStyle w:val="Antrats"/>
              <w:ind w:firstLine="142"/>
            </w:pPr>
          </w:p>
        </w:tc>
        <w:tc>
          <w:tcPr>
            <w:tcW w:w="504" w:type="dxa"/>
          </w:tcPr>
          <w:p w:rsidR="005C6497" w:rsidRPr="00B857B5" w:rsidRDefault="005C6497" w:rsidP="00F63DEF">
            <w:pPr>
              <w:pStyle w:val="Antrats"/>
              <w:tabs>
                <w:tab w:val="clear" w:pos="4153"/>
                <w:tab w:val="clear" w:pos="8306"/>
              </w:tabs>
            </w:pPr>
          </w:p>
        </w:tc>
        <w:tc>
          <w:tcPr>
            <w:tcW w:w="600" w:type="dxa"/>
          </w:tcPr>
          <w:p w:rsidR="005C6497" w:rsidRPr="00B857B5" w:rsidRDefault="005C6497" w:rsidP="00F63DEF">
            <w:pPr>
              <w:pStyle w:val="Antrats"/>
              <w:tabs>
                <w:tab w:val="clear" w:pos="4153"/>
                <w:tab w:val="clear" w:pos="8306"/>
              </w:tabs>
              <w:jc w:val="right"/>
            </w:pPr>
          </w:p>
        </w:tc>
        <w:tc>
          <w:tcPr>
            <w:tcW w:w="1560" w:type="dxa"/>
          </w:tcPr>
          <w:p w:rsidR="007C5245" w:rsidRPr="00B857B5" w:rsidRDefault="007C5245" w:rsidP="005A1DD7">
            <w:pPr>
              <w:pStyle w:val="Antrats"/>
              <w:tabs>
                <w:tab w:val="clear" w:pos="4153"/>
                <w:tab w:val="clear" w:pos="8306"/>
              </w:tabs>
            </w:pPr>
          </w:p>
        </w:tc>
        <w:tc>
          <w:tcPr>
            <w:tcW w:w="2104" w:type="dxa"/>
          </w:tcPr>
          <w:p w:rsidR="004E75CB" w:rsidRDefault="006001C7" w:rsidP="00ED5DBD">
            <w:pPr>
              <w:pStyle w:val="Antrats"/>
              <w:tabs>
                <w:tab w:val="clear" w:pos="4153"/>
                <w:tab w:val="clear" w:pos="8306"/>
              </w:tabs>
            </w:pPr>
            <w:r>
              <w:t>Nr.</w:t>
            </w:r>
          </w:p>
          <w:p w:rsidR="005C6497" w:rsidRPr="00B857B5" w:rsidRDefault="005C6497" w:rsidP="00B857B5">
            <w:pPr>
              <w:pStyle w:val="Antrats"/>
              <w:tabs>
                <w:tab w:val="clear" w:pos="4153"/>
                <w:tab w:val="clear" w:pos="8306"/>
              </w:tabs>
            </w:pPr>
          </w:p>
        </w:tc>
      </w:tr>
    </w:tbl>
    <w:p w:rsidR="00185675" w:rsidRPr="00ED5DBD" w:rsidRDefault="00185675" w:rsidP="00EA119B">
      <w:pPr>
        <w:pStyle w:val="Antrats"/>
        <w:tabs>
          <w:tab w:val="clear" w:pos="4153"/>
          <w:tab w:val="clear" w:pos="8306"/>
        </w:tabs>
      </w:pPr>
    </w:p>
    <w:p w:rsidR="00E12139" w:rsidRPr="00BD3852" w:rsidRDefault="00E12139" w:rsidP="00B6141A">
      <w:pPr>
        <w:jc w:val="both"/>
        <w:rPr>
          <w:bCs/>
          <w:caps/>
          <w:szCs w:val="24"/>
          <w:lang w:eastAsia="ru-RU"/>
        </w:rPr>
      </w:pPr>
    </w:p>
    <w:p w:rsidR="00044132" w:rsidRPr="00044132" w:rsidRDefault="00044132" w:rsidP="00044132">
      <w:pPr>
        <w:jc w:val="both"/>
        <w:rPr>
          <w:b/>
          <w:bCs/>
          <w:caps/>
          <w:szCs w:val="24"/>
          <w:lang w:eastAsia="ru-RU"/>
        </w:rPr>
      </w:pPr>
      <w:r w:rsidRPr="00044132">
        <w:rPr>
          <w:b/>
          <w:bCs/>
          <w:caps/>
          <w:szCs w:val="24"/>
          <w:lang w:eastAsia="ru-RU"/>
        </w:rPr>
        <w:t>DĖL KVIETIME TEIKTI PARAIŠKAS NUMATYTO PARAIŠKŲ TEIKIMO TERMINO NUKĖLIMO</w:t>
      </w:r>
    </w:p>
    <w:p w:rsidR="00044132" w:rsidRPr="000E4889" w:rsidRDefault="00044132" w:rsidP="00044132">
      <w:pPr>
        <w:jc w:val="both"/>
        <w:rPr>
          <w:bCs/>
          <w:caps/>
          <w:szCs w:val="24"/>
          <w:lang w:eastAsia="ru-RU"/>
        </w:rPr>
      </w:pPr>
    </w:p>
    <w:p w:rsidR="00044132" w:rsidRPr="000E4889" w:rsidRDefault="00044132" w:rsidP="00044132">
      <w:pPr>
        <w:jc w:val="both"/>
        <w:rPr>
          <w:bCs/>
          <w:caps/>
          <w:szCs w:val="24"/>
          <w:lang w:eastAsia="ru-RU"/>
        </w:rPr>
      </w:pPr>
    </w:p>
    <w:p w:rsidR="00185675" w:rsidRPr="00044132" w:rsidRDefault="00044132" w:rsidP="00044132">
      <w:pPr>
        <w:pStyle w:val="Antrats"/>
        <w:spacing w:line="360" w:lineRule="auto"/>
        <w:ind w:firstLine="709"/>
        <w:jc w:val="both"/>
      </w:pPr>
      <w:r w:rsidRPr="00044132">
        <w:rPr>
          <w:b/>
          <w:bCs/>
          <w:caps/>
          <w:szCs w:val="24"/>
          <w:lang w:eastAsia="ru-RU"/>
        </w:rPr>
        <w:tab/>
      </w:r>
      <w:r w:rsidR="00382372" w:rsidRPr="000E4889">
        <w:rPr>
          <w:bCs/>
          <w:caps/>
          <w:szCs w:val="24"/>
          <w:lang w:eastAsia="ru-RU"/>
        </w:rPr>
        <w:t>L</w:t>
      </w:r>
      <w:r w:rsidR="00382372" w:rsidRPr="00382372">
        <w:rPr>
          <w:bCs/>
          <w:szCs w:val="24"/>
          <w:lang w:eastAsia="ru-RU"/>
        </w:rPr>
        <w:t xml:space="preserve">ietuvos </w:t>
      </w:r>
      <w:r w:rsidR="00382372">
        <w:rPr>
          <w:bCs/>
          <w:szCs w:val="24"/>
          <w:lang w:eastAsia="ru-RU"/>
        </w:rPr>
        <w:t>R</w:t>
      </w:r>
      <w:r w:rsidR="00382372" w:rsidRPr="00382372">
        <w:rPr>
          <w:bCs/>
          <w:szCs w:val="24"/>
          <w:lang w:eastAsia="ru-RU"/>
        </w:rPr>
        <w:t>espublikos</w:t>
      </w:r>
      <w:r w:rsidR="00382372">
        <w:rPr>
          <w:b/>
          <w:bCs/>
          <w:szCs w:val="24"/>
          <w:lang w:eastAsia="ru-RU"/>
        </w:rPr>
        <w:t xml:space="preserve"> </w:t>
      </w:r>
      <w:r w:rsidR="00382372">
        <w:rPr>
          <w:bCs/>
          <w:szCs w:val="24"/>
          <w:lang w:eastAsia="ru-RU"/>
        </w:rPr>
        <w:t>v</w:t>
      </w:r>
      <w:r w:rsidRPr="00044132">
        <w:rPr>
          <w:bCs/>
          <w:szCs w:val="24"/>
          <w:lang w:eastAsia="ru-RU"/>
        </w:rPr>
        <w:t>idaus reikalų ministerija, išnagrinėjusi VšĮ Centrinės projektų valdymo agentūros (toliau – CPVA) 2020 m. kovo 17 d. rašte Nr. 2020/2-1958 pateiktas priežastis dėl CPVA paskelbto kvietimo teikti paraiškas Nr. VSF2020.47 pagal Vidaus saugumo fondo programą (toliau – Kvietimas), pagal kurį numatytas paraiškų pateikimo terminas – 2020 m. kovo 27</w:t>
      </w:r>
      <w:r w:rsidR="00382372">
        <w:rPr>
          <w:bCs/>
          <w:szCs w:val="24"/>
          <w:lang w:eastAsia="ru-RU"/>
        </w:rPr>
        <w:t> </w:t>
      </w:r>
      <w:r w:rsidRPr="00044132">
        <w:rPr>
          <w:bCs/>
          <w:szCs w:val="24"/>
          <w:lang w:eastAsia="ru-RU"/>
        </w:rPr>
        <w:t xml:space="preserve">d., informuoja, kad pritaria Kvietime nurodytų paraiškų pateikimo termino nukėlimui laikotarpiui iki Lietuvos Respublikoje oficialiai paskelbto karantino pabaigos. </w:t>
      </w:r>
      <w:r w:rsidR="00382372">
        <w:rPr>
          <w:bCs/>
          <w:szCs w:val="24"/>
          <w:lang w:eastAsia="ru-RU"/>
        </w:rPr>
        <w:t>J</w:t>
      </w:r>
      <w:r w:rsidRPr="00044132">
        <w:rPr>
          <w:bCs/>
          <w:szCs w:val="24"/>
          <w:lang w:eastAsia="ru-RU"/>
        </w:rPr>
        <w:t>ei iki karantino pabaigos</w:t>
      </w:r>
      <w:r w:rsidR="00A855B4">
        <w:rPr>
          <w:bCs/>
          <w:szCs w:val="24"/>
          <w:lang w:eastAsia="ru-RU"/>
        </w:rPr>
        <w:t xml:space="preserve"> Kvietime nurodytos</w:t>
      </w:r>
      <w:r w:rsidRPr="00044132">
        <w:rPr>
          <w:bCs/>
          <w:szCs w:val="24"/>
          <w:lang w:eastAsia="ru-RU"/>
        </w:rPr>
        <w:t xml:space="preserve"> paraiškos nebus pateiktos, siūlome CPVA pratęsti paraiškų pateikimo terminą suteikiant </w:t>
      </w:r>
      <w:r w:rsidR="00A855B4">
        <w:rPr>
          <w:bCs/>
          <w:szCs w:val="24"/>
          <w:lang w:eastAsia="ru-RU"/>
        </w:rPr>
        <w:t xml:space="preserve">pareiškėjams </w:t>
      </w:r>
      <w:r w:rsidRPr="00044132">
        <w:rPr>
          <w:bCs/>
          <w:szCs w:val="24"/>
          <w:lang w:eastAsia="ru-RU"/>
        </w:rPr>
        <w:t>papildom</w:t>
      </w:r>
      <w:r w:rsidR="00A855B4">
        <w:rPr>
          <w:bCs/>
          <w:szCs w:val="24"/>
          <w:lang w:eastAsia="ru-RU"/>
        </w:rPr>
        <w:t>ą</w:t>
      </w:r>
      <w:r w:rsidRPr="00044132">
        <w:rPr>
          <w:bCs/>
          <w:szCs w:val="24"/>
          <w:lang w:eastAsia="ru-RU"/>
        </w:rPr>
        <w:t xml:space="preserve"> iki 15 d</w:t>
      </w:r>
      <w:r w:rsidR="00A855B4">
        <w:rPr>
          <w:bCs/>
          <w:szCs w:val="24"/>
          <w:lang w:eastAsia="ru-RU"/>
        </w:rPr>
        <w:t>arbo</w:t>
      </w:r>
      <w:r w:rsidRPr="00044132">
        <w:rPr>
          <w:bCs/>
          <w:szCs w:val="24"/>
          <w:lang w:eastAsia="ru-RU"/>
        </w:rPr>
        <w:t xml:space="preserve"> d</w:t>
      </w:r>
      <w:r w:rsidR="00A855B4">
        <w:rPr>
          <w:bCs/>
          <w:szCs w:val="24"/>
          <w:lang w:eastAsia="ru-RU"/>
        </w:rPr>
        <w:t>ienų</w:t>
      </w:r>
      <w:r w:rsidRPr="00044132">
        <w:rPr>
          <w:bCs/>
          <w:szCs w:val="24"/>
          <w:lang w:eastAsia="ru-RU"/>
        </w:rPr>
        <w:t xml:space="preserve"> terminą </w:t>
      </w:r>
      <w:r w:rsidR="00A855B4">
        <w:rPr>
          <w:bCs/>
          <w:szCs w:val="24"/>
          <w:lang w:eastAsia="ru-RU"/>
        </w:rPr>
        <w:t>po Lietuvos Respublikoje paskelbto</w:t>
      </w:r>
      <w:r w:rsidR="00A855B4" w:rsidRPr="00044132">
        <w:rPr>
          <w:bCs/>
          <w:szCs w:val="24"/>
          <w:lang w:eastAsia="ru-RU"/>
        </w:rPr>
        <w:t xml:space="preserve"> </w:t>
      </w:r>
      <w:r w:rsidRPr="00044132">
        <w:rPr>
          <w:bCs/>
          <w:szCs w:val="24"/>
          <w:lang w:eastAsia="ru-RU"/>
        </w:rPr>
        <w:t xml:space="preserve">karantino pabaigos. </w:t>
      </w:r>
    </w:p>
    <w:p w:rsidR="00601BF0" w:rsidRDefault="00601BF0" w:rsidP="00BD3852">
      <w:pPr>
        <w:pStyle w:val="Antrats"/>
        <w:ind w:firstLine="709"/>
        <w:jc w:val="both"/>
      </w:pPr>
    </w:p>
    <w:p w:rsidR="00044132" w:rsidRDefault="00044132" w:rsidP="00BD3852">
      <w:pPr>
        <w:pStyle w:val="Antrats"/>
        <w:ind w:firstLine="709"/>
        <w:jc w:val="both"/>
      </w:pPr>
    </w:p>
    <w:p w:rsidR="00601BF0" w:rsidRDefault="00601BF0" w:rsidP="00BD3852">
      <w:pPr>
        <w:pStyle w:val="Antrats"/>
        <w:ind w:firstLine="709"/>
        <w:jc w:val="both"/>
      </w:pPr>
    </w:p>
    <w:p w:rsidR="003C3F56" w:rsidRPr="00B857B5" w:rsidRDefault="004D30CF" w:rsidP="00AD67F0">
      <w:r>
        <w:t>Vidaus reikalų viceministras</w:t>
      </w:r>
      <w:r w:rsidR="00AD67F0">
        <w:tab/>
      </w:r>
      <w:r w:rsidR="00AD67F0">
        <w:tab/>
      </w:r>
      <w:r w:rsidR="00AD67F0">
        <w:tab/>
      </w:r>
      <w:r w:rsidR="00AD67F0">
        <w:tab/>
      </w:r>
      <w:r w:rsidR="00AD67F0">
        <w:tab/>
      </w:r>
      <w:r w:rsidR="00AD67F0">
        <w:tab/>
      </w:r>
      <w:r w:rsidR="00AD67F0">
        <w:tab/>
      </w:r>
      <w:r w:rsidR="006001C7">
        <w:t>Tautvydas Tamulevičius</w:t>
      </w:r>
    </w:p>
    <w:p w:rsidR="00601BF0" w:rsidRDefault="00601BF0" w:rsidP="00F76AD5"/>
    <w:p w:rsidR="00601BF0" w:rsidRDefault="00601BF0" w:rsidP="00F76AD5"/>
    <w:p w:rsidR="00601BF0" w:rsidRDefault="00601BF0" w:rsidP="00F76AD5"/>
    <w:p w:rsidR="00601BF0" w:rsidRDefault="00601BF0" w:rsidP="00F76AD5"/>
    <w:p w:rsidR="00601BF0" w:rsidRDefault="00601BF0" w:rsidP="00F76AD5"/>
    <w:p w:rsidR="00601BF0" w:rsidRDefault="00601BF0" w:rsidP="00F76AD5"/>
    <w:p w:rsidR="00601BF0" w:rsidRDefault="00601BF0" w:rsidP="00F76AD5"/>
    <w:p w:rsidR="00601BF0" w:rsidRDefault="00601BF0" w:rsidP="00F76AD5"/>
    <w:p w:rsidR="00601BF0" w:rsidRDefault="00601BF0" w:rsidP="00F76AD5"/>
    <w:p w:rsidR="00601BF0" w:rsidRDefault="00601BF0" w:rsidP="00F76AD5"/>
    <w:p w:rsidR="00601BF0" w:rsidRDefault="00601BF0" w:rsidP="00F76AD5"/>
    <w:p w:rsidR="00E12139" w:rsidRDefault="00E12139" w:rsidP="00F76AD5"/>
    <w:p w:rsidR="00601BF0" w:rsidRDefault="00601BF0" w:rsidP="00F76AD5"/>
    <w:p w:rsidR="00CD48EE" w:rsidRPr="006D76E5" w:rsidRDefault="00F76AD5" w:rsidP="00F76AD5">
      <w:r>
        <w:t>Rasa</w:t>
      </w:r>
      <w:r w:rsidR="006001C7">
        <w:t xml:space="preserve"> </w:t>
      </w:r>
      <w:r>
        <w:t>Butkienė</w:t>
      </w:r>
      <w:r w:rsidR="006D76E5" w:rsidRPr="00D16B80">
        <w:t xml:space="preserve">, tel. </w:t>
      </w:r>
      <w:r w:rsidR="00F25F94">
        <w:t xml:space="preserve">(8 5) </w:t>
      </w:r>
      <w:r w:rsidR="006D76E5" w:rsidRPr="00D16B80">
        <w:t xml:space="preserve">271 </w:t>
      </w:r>
      <w:r w:rsidR="006001C7">
        <w:t>8</w:t>
      </w:r>
      <w:r>
        <w:t>420</w:t>
      </w:r>
      <w:r w:rsidR="006D76E5" w:rsidRPr="00D16B80">
        <w:t>, el. p.</w:t>
      </w:r>
      <w:r w:rsidR="006D76E5" w:rsidRPr="00185675">
        <w:t xml:space="preserve"> </w:t>
      </w:r>
      <w:hyperlink r:id="rId11" w:history="1">
        <w:r w:rsidRPr="00280B32">
          <w:rPr>
            <w:rStyle w:val="Hipersaitas"/>
            <w:color w:val="auto"/>
            <w:u w:val="none"/>
          </w:rPr>
          <w:t>rasa.butkiene@vrm.lt</w:t>
        </w:r>
      </w:hyperlink>
    </w:p>
    <w:sectPr w:rsidR="00CD48EE" w:rsidRPr="006D76E5" w:rsidSect="00AD67F0">
      <w:headerReference w:type="even" r:id="rId12"/>
      <w:headerReference w:type="default" r:id="rId13"/>
      <w:footerReference w:type="first" r:id="rId14"/>
      <w:pgSz w:w="11906" w:h="16838" w:code="9"/>
      <w:pgMar w:top="1134" w:right="567" w:bottom="1134" w:left="1701" w:header="567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B1A" w:rsidRDefault="003F2B1A" w:rsidP="00DB30A6">
      <w:r>
        <w:separator/>
      </w:r>
    </w:p>
  </w:endnote>
  <w:endnote w:type="continuationSeparator" w:id="0">
    <w:p w:rsidR="003F2B1A" w:rsidRDefault="003F2B1A" w:rsidP="00DB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Lentelstinklelis"/>
      <w:tblW w:w="91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663"/>
      <w:gridCol w:w="2534"/>
    </w:tblGrid>
    <w:tr w:rsidR="005C4059" w:rsidTr="009148A5">
      <w:trPr>
        <w:trHeight w:val="712"/>
      </w:trPr>
      <w:tc>
        <w:tcPr>
          <w:tcW w:w="6663" w:type="dxa"/>
        </w:tcPr>
        <w:p w:rsidR="005C4059" w:rsidRDefault="003F2B1A" w:rsidP="002A2934">
          <w:pPr>
            <w:pStyle w:val="Porat"/>
          </w:pPr>
        </w:p>
      </w:tc>
      <w:tc>
        <w:tcPr>
          <w:tcW w:w="2534" w:type="dxa"/>
        </w:tcPr>
        <w:p w:rsidR="005C4059" w:rsidRDefault="00E4178A" w:rsidP="00D97282">
          <w:pPr>
            <w:pStyle w:val="Porat"/>
            <w:ind w:left="-106" w:right="-203" w:hanging="2"/>
          </w:pPr>
          <w:r>
            <w:t xml:space="preserve">           </w:t>
          </w:r>
          <w:r>
            <w:rPr>
              <w:noProof/>
              <w:lang w:eastAsia="lt-LT"/>
            </w:rPr>
            <w:drawing>
              <wp:inline distT="0" distB="0" distL="0" distR="0" wp14:anchorId="351FCBE5" wp14:editId="1FDDD43B">
                <wp:extent cx="1152525" cy="890270"/>
                <wp:effectExtent l="0" t="0" r="9525" b="5080"/>
                <wp:docPr id="1" name="Paveikslėli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8902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C4059" w:rsidRDefault="003F2B1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B1A" w:rsidRDefault="003F2B1A" w:rsidP="00DB30A6">
      <w:r>
        <w:separator/>
      </w:r>
    </w:p>
  </w:footnote>
  <w:footnote w:type="continuationSeparator" w:id="0">
    <w:p w:rsidR="003F2B1A" w:rsidRDefault="003F2B1A" w:rsidP="00DB30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CFC" w:rsidRDefault="00980E7A" w:rsidP="00BA5CF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715384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15384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BA5CFC" w:rsidRDefault="003F2B1A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0154221"/>
      <w:docPartObj>
        <w:docPartGallery w:val="Page Numbers (Top of Page)"/>
        <w:docPartUnique/>
      </w:docPartObj>
    </w:sdtPr>
    <w:sdtEndPr/>
    <w:sdtContent>
      <w:p w:rsidR="00F50F38" w:rsidRDefault="00980E7A">
        <w:pPr>
          <w:pStyle w:val="Antrats"/>
          <w:jc w:val="center"/>
        </w:pPr>
        <w:r>
          <w:fldChar w:fldCharType="begin"/>
        </w:r>
        <w:r w:rsidR="00F50F38">
          <w:instrText>PAGE   \* MERGEFORMAT</w:instrText>
        </w:r>
        <w:r>
          <w:fldChar w:fldCharType="separate"/>
        </w:r>
        <w:r w:rsidR="00382372">
          <w:rPr>
            <w:noProof/>
          </w:rPr>
          <w:t>2</w:t>
        </w:r>
        <w:r>
          <w:fldChar w:fldCharType="end"/>
        </w:r>
      </w:p>
    </w:sdtContent>
  </w:sdt>
  <w:p w:rsidR="00F50F38" w:rsidRDefault="00F50F3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1019"/>
    <w:multiLevelType w:val="hybridMultilevel"/>
    <w:tmpl w:val="32043A00"/>
    <w:lvl w:ilvl="0" w:tplc="AAF60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3C1953"/>
    <w:multiLevelType w:val="hybridMultilevel"/>
    <w:tmpl w:val="829E6B52"/>
    <w:lvl w:ilvl="0" w:tplc="1A825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6C02F30"/>
    <w:multiLevelType w:val="hybridMultilevel"/>
    <w:tmpl w:val="64B4E222"/>
    <w:lvl w:ilvl="0" w:tplc="D188033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960" w:hanging="360"/>
      </w:pPr>
    </w:lvl>
    <w:lvl w:ilvl="2" w:tplc="0427001B" w:tentative="1">
      <w:start w:val="1"/>
      <w:numFmt w:val="lowerRoman"/>
      <w:lvlText w:val="%3."/>
      <w:lvlJc w:val="right"/>
      <w:pPr>
        <w:ind w:left="4680" w:hanging="180"/>
      </w:pPr>
    </w:lvl>
    <w:lvl w:ilvl="3" w:tplc="0427000F" w:tentative="1">
      <w:start w:val="1"/>
      <w:numFmt w:val="decimal"/>
      <w:lvlText w:val="%4."/>
      <w:lvlJc w:val="left"/>
      <w:pPr>
        <w:ind w:left="5400" w:hanging="360"/>
      </w:pPr>
    </w:lvl>
    <w:lvl w:ilvl="4" w:tplc="04270019" w:tentative="1">
      <w:start w:val="1"/>
      <w:numFmt w:val="lowerLetter"/>
      <w:lvlText w:val="%5."/>
      <w:lvlJc w:val="left"/>
      <w:pPr>
        <w:ind w:left="6120" w:hanging="360"/>
      </w:pPr>
    </w:lvl>
    <w:lvl w:ilvl="5" w:tplc="0427001B" w:tentative="1">
      <w:start w:val="1"/>
      <w:numFmt w:val="lowerRoman"/>
      <w:lvlText w:val="%6."/>
      <w:lvlJc w:val="right"/>
      <w:pPr>
        <w:ind w:left="6840" w:hanging="180"/>
      </w:pPr>
    </w:lvl>
    <w:lvl w:ilvl="6" w:tplc="0427000F" w:tentative="1">
      <w:start w:val="1"/>
      <w:numFmt w:val="decimal"/>
      <w:lvlText w:val="%7."/>
      <w:lvlJc w:val="left"/>
      <w:pPr>
        <w:ind w:left="7560" w:hanging="360"/>
      </w:pPr>
    </w:lvl>
    <w:lvl w:ilvl="7" w:tplc="04270019" w:tentative="1">
      <w:start w:val="1"/>
      <w:numFmt w:val="lowerLetter"/>
      <w:lvlText w:val="%8."/>
      <w:lvlJc w:val="left"/>
      <w:pPr>
        <w:ind w:left="8280" w:hanging="360"/>
      </w:pPr>
    </w:lvl>
    <w:lvl w:ilvl="8" w:tplc="0427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3D1F0489"/>
    <w:multiLevelType w:val="hybridMultilevel"/>
    <w:tmpl w:val="78DE4E84"/>
    <w:lvl w:ilvl="0" w:tplc="F9E20926">
      <w:start w:val="2020"/>
      <w:numFmt w:val="bullet"/>
      <w:lvlText w:val="-"/>
      <w:lvlJc w:val="left"/>
      <w:pPr>
        <w:ind w:left="271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703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75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8471" w:hanging="360"/>
      </w:pPr>
      <w:rPr>
        <w:rFonts w:ascii="Wingdings" w:hAnsi="Wingdings" w:hint="default"/>
      </w:rPr>
    </w:lvl>
  </w:abstractNum>
  <w:abstractNum w:abstractNumId="4" w15:restartNumberingAfterBreak="0">
    <w:nsid w:val="68CD458A"/>
    <w:multiLevelType w:val="hybridMultilevel"/>
    <w:tmpl w:val="01AA553A"/>
    <w:lvl w:ilvl="0" w:tplc="0427000F">
      <w:start w:val="1"/>
      <w:numFmt w:val="decimal"/>
      <w:lvlText w:val="%1."/>
      <w:lvlJc w:val="left"/>
      <w:pPr>
        <w:ind w:left="4188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3MTMyNDO0NDYzN7BQ0lEKTi0uzszPAykwrwUAol+LJywAAAA="/>
  </w:docVars>
  <w:rsids>
    <w:rsidRoot w:val="00EA119B"/>
    <w:rsid w:val="00003CAB"/>
    <w:rsid w:val="000045AA"/>
    <w:rsid w:val="00006D43"/>
    <w:rsid w:val="00011A41"/>
    <w:rsid w:val="00012157"/>
    <w:rsid w:val="00015FFA"/>
    <w:rsid w:val="0003216B"/>
    <w:rsid w:val="0004399A"/>
    <w:rsid w:val="00043EB9"/>
    <w:rsid w:val="00044132"/>
    <w:rsid w:val="000450E4"/>
    <w:rsid w:val="0005512D"/>
    <w:rsid w:val="00055ED9"/>
    <w:rsid w:val="00071ED3"/>
    <w:rsid w:val="000742EB"/>
    <w:rsid w:val="0007710B"/>
    <w:rsid w:val="000809C9"/>
    <w:rsid w:val="000828AB"/>
    <w:rsid w:val="00083B0D"/>
    <w:rsid w:val="00084BC0"/>
    <w:rsid w:val="00085A86"/>
    <w:rsid w:val="000B1481"/>
    <w:rsid w:val="000B179D"/>
    <w:rsid w:val="000B35E3"/>
    <w:rsid w:val="000B4999"/>
    <w:rsid w:val="000B6FAB"/>
    <w:rsid w:val="000D6CF2"/>
    <w:rsid w:val="000E005B"/>
    <w:rsid w:val="000E4889"/>
    <w:rsid w:val="000F06BE"/>
    <w:rsid w:val="000F1CD6"/>
    <w:rsid w:val="000F2103"/>
    <w:rsid w:val="001168BF"/>
    <w:rsid w:val="00116FE4"/>
    <w:rsid w:val="0011766A"/>
    <w:rsid w:val="00117A08"/>
    <w:rsid w:val="00124C15"/>
    <w:rsid w:val="0012644D"/>
    <w:rsid w:val="00142297"/>
    <w:rsid w:val="001438A5"/>
    <w:rsid w:val="001448EF"/>
    <w:rsid w:val="00161489"/>
    <w:rsid w:val="00166F93"/>
    <w:rsid w:val="00170353"/>
    <w:rsid w:val="00170E7D"/>
    <w:rsid w:val="00171919"/>
    <w:rsid w:val="00185675"/>
    <w:rsid w:val="00190621"/>
    <w:rsid w:val="0019136B"/>
    <w:rsid w:val="0019693A"/>
    <w:rsid w:val="001A0AE5"/>
    <w:rsid w:val="001A6765"/>
    <w:rsid w:val="001A7D29"/>
    <w:rsid w:val="001B0B0C"/>
    <w:rsid w:val="001C3A5B"/>
    <w:rsid w:val="001D0C83"/>
    <w:rsid w:val="001D13AB"/>
    <w:rsid w:val="001F5416"/>
    <w:rsid w:val="002035B9"/>
    <w:rsid w:val="002077CD"/>
    <w:rsid w:val="002174A5"/>
    <w:rsid w:val="00224699"/>
    <w:rsid w:val="00240C83"/>
    <w:rsid w:val="00242D99"/>
    <w:rsid w:val="0025194C"/>
    <w:rsid w:val="00253EE7"/>
    <w:rsid w:val="0025599E"/>
    <w:rsid w:val="0025780B"/>
    <w:rsid w:val="00257E52"/>
    <w:rsid w:val="00263408"/>
    <w:rsid w:val="00265030"/>
    <w:rsid w:val="00267AF0"/>
    <w:rsid w:val="00277237"/>
    <w:rsid w:val="00280B32"/>
    <w:rsid w:val="00280F08"/>
    <w:rsid w:val="0028148E"/>
    <w:rsid w:val="00285CB3"/>
    <w:rsid w:val="00290E3A"/>
    <w:rsid w:val="002926B7"/>
    <w:rsid w:val="00295469"/>
    <w:rsid w:val="00297225"/>
    <w:rsid w:val="002A2339"/>
    <w:rsid w:val="002A2934"/>
    <w:rsid w:val="002C127F"/>
    <w:rsid w:val="002D4ABC"/>
    <w:rsid w:val="002D7F88"/>
    <w:rsid w:val="002F34BB"/>
    <w:rsid w:val="002F4053"/>
    <w:rsid w:val="002F4ACE"/>
    <w:rsid w:val="00301DD9"/>
    <w:rsid w:val="00304894"/>
    <w:rsid w:val="00306BBA"/>
    <w:rsid w:val="003079BC"/>
    <w:rsid w:val="00311B3C"/>
    <w:rsid w:val="00311CB2"/>
    <w:rsid w:val="00314E3E"/>
    <w:rsid w:val="00321270"/>
    <w:rsid w:val="003214F0"/>
    <w:rsid w:val="003216FB"/>
    <w:rsid w:val="0032633D"/>
    <w:rsid w:val="00330B6B"/>
    <w:rsid w:val="00334D25"/>
    <w:rsid w:val="00352336"/>
    <w:rsid w:val="00365287"/>
    <w:rsid w:val="00371333"/>
    <w:rsid w:val="00375B8C"/>
    <w:rsid w:val="00381642"/>
    <w:rsid w:val="00382372"/>
    <w:rsid w:val="00387266"/>
    <w:rsid w:val="003A1E3A"/>
    <w:rsid w:val="003B148F"/>
    <w:rsid w:val="003B318C"/>
    <w:rsid w:val="003B6924"/>
    <w:rsid w:val="003B7A16"/>
    <w:rsid w:val="003C2BC4"/>
    <w:rsid w:val="003C3F56"/>
    <w:rsid w:val="003C4179"/>
    <w:rsid w:val="003C5113"/>
    <w:rsid w:val="003C58CB"/>
    <w:rsid w:val="003D4C61"/>
    <w:rsid w:val="003F1EE0"/>
    <w:rsid w:val="003F2B1A"/>
    <w:rsid w:val="003F58B0"/>
    <w:rsid w:val="003F6D91"/>
    <w:rsid w:val="00402D81"/>
    <w:rsid w:val="00405628"/>
    <w:rsid w:val="00425C4F"/>
    <w:rsid w:val="00431A69"/>
    <w:rsid w:val="00444735"/>
    <w:rsid w:val="004504C6"/>
    <w:rsid w:val="00462C1E"/>
    <w:rsid w:val="0046754D"/>
    <w:rsid w:val="004677C1"/>
    <w:rsid w:val="00472CA7"/>
    <w:rsid w:val="00473CE6"/>
    <w:rsid w:val="0047498C"/>
    <w:rsid w:val="00485543"/>
    <w:rsid w:val="0049562D"/>
    <w:rsid w:val="00497BF0"/>
    <w:rsid w:val="004B5308"/>
    <w:rsid w:val="004B64E7"/>
    <w:rsid w:val="004C0348"/>
    <w:rsid w:val="004C2429"/>
    <w:rsid w:val="004C4BB1"/>
    <w:rsid w:val="004C5ED7"/>
    <w:rsid w:val="004D03B7"/>
    <w:rsid w:val="004D30CF"/>
    <w:rsid w:val="004D40BF"/>
    <w:rsid w:val="004D4C6A"/>
    <w:rsid w:val="004E4D56"/>
    <w:rsid w:val="004E75CB"/>
    <w:rsid w:val="004F48CD"/>
    <w:rsid w:val="0050239F"/>
    <w:rsid w:val="00502632"/>
    <w:rsid w:val="005107DF"/>
    <w:rsid w:val="00515238"/>
    <w:rsid w:val="00515EF0"/>
    <w:rsid w:val="00522730"/>
    <w:rsid w:val="0052395A"/>
    <w:rsid w:val="0052414F"/>
    <w:rsid w:val="005257ED"/>
    <w:rsid w:val="00533228"/>
    <w:rsid w:val="0053635E"/>
    <w:rsid w:val="00540026"/>
    <w:rsid w:val="0055237A"/>
    <w:rsid w:val="005527DB"/>
    <w:rsid w:val="005531A9"/>
    <w:rsid w:val="00573238"/>
    <w:rsid w:val="00590A90"/>
    <w:rsid w:val="00593B6D"/>
    <w:rsid w:val="005A0D67"/>
    <w:rsid w:val="005A1DD7"/>
    <w:rsid w:val="005A3B8E"/>
    <w:rsid w:val="005A4144"/>
    <w:rsid w:val="005A4D8C"/>
    <w:rsid w:val="005A6BFD"/>
    <w:rsid w:val="005B4C22"/>
    <w:rsid w:val="005C2607"/>
    <w:rsid w:val="005C28A8"/>
    <w:rsid w:val="005C6497"/>
    <w:rsid w:val="005D0990"/>
    <w:rsid w:val="005E07F0"/>
    <w:rsid w:val="005E1B15"/>
    <w:rsid w:val="005E3214"/>
    <w:rsid w:val="005F21C8"/>
    <w:rsid w:val="005F457F"/>
    <w:rsid w:val="005F4762"/>
    <w:rsid w:val="005F4783"/>
    <w:rsid w:val="005F5EA9"/>
    <w:rsid w:val="005F7A28"/>
    <w:rsid w:val="006001C7"/>
    <w:rsid w:val="00601BF0"/>
    <w:rsid w:val="00603937"/>
    <w:rsid w:val="006076FA"/>
    <w:rsid w:val="006173BC"/>
    <w:rsid w:val="00621B8F"/>
    <w:rsid w:val="006234EE"/>
    <w:rsid w:val="006258D6"/>
    <w:rsid w:val="00634DF4"/>
    <w:rsid w:val="006453B7"/>
    <w:rsid w:val="006474D8"/>
    <w:rsid w:val="00647DE2"/>
    <w:rsid w:val="00651AD8"/>
    <w:rsid w:val="00662AF4"/>
    <w:rsid w:val="0066497C"/>
    <w:rsid w:val="00670C71"/>
    <w:rsid w:val="006745DA"/>
    <w:rsid w:val="00686C35"/>
    <w:rsid w:val="00690246"/>
    <w:rsid w:val="00692729"/>
    <w:rsid w:val="00694D48"/>
    <w:rsid w:val="006A59A2"/>
    <w:rsid w:val="006A63C2"/>
    <w:rsid w:val="006B6F03"/>
    <w:rsid w:val="006D6D29"/>
    <w:rsid w:val="006D76E5"/>
    <w:rsid w:val="006E0D81"/>
    <w:rsid w:val="006E6125"/>
    <w:rsid w:val="006F5CBC"/>
    <w:rsid w:val="0070718E"/>
    <w:rsid w:val="00715384"/>
    <w:rsid w:val="00717A8C"/>
    <w:rsid w:val="007253BC"/>
    <w:rsid w:val="0072569E"/>
    <w:rsid w:val="007321D6"/>
    <w:rsid w:val="00740ECC"/>
    <w:rsid w:val="00761040"/>
    <w:rsid w:val="00763100"/>
    <w:rsid w:val="00790A03"/>
    <w:rsid w:val="007921AD"/>
    <w:rsid w:val="0079638E"/>
    <w:rsid w:val="007976F5"/>
    <w:rsid w:val="007A2D76"/>
    <w:rsid w:val="007B4F84"/>
    <w:rsid w:val="007C0083"/>
    <w:rsid w:val="007C162A"/>
    <w:rsid w:val="007C45EA"/>
    <w:rsid w:val="007C4E03"/>
    <w:rsid w:val="007C5245"/>
    <w:rsid w:val="007D070D"/>
    <w:rsid w:val="007D358B"/>
    <w:rsid w:val="007E03B6"/>
    <w:rsid w:val="007E17EB"/>
    <w:rsid w:val="007E6919"/>
    <w:rsid w:val="007F6729"/>
    <w:rsid w:val="0080073C"/>
    <w:rsid w:val="00802CE6"/>
    <w:rsid w:val="008070B9"/>
    <w:rsid w:val="00821F92"/>
    <w:rsid w:val="0083044F"/>
    <w:rsid w:val="00833A7F"/>
    <w:rsid w:val="00852B80"/>
    <w:rsid w:val="008565EB"/>
    <w:rsid w:val="00857325"/>
    <w:rsid w:val="0087152B"/>
    <w:rsid w:val="00873E1B"/>
    <w:rsid w:val="008740C4"/>
    <w:rsid w:val="0087651F"/>
    <w:rsid w:val="008776F8"/>
    <w:rsid w:val="008909D8"/>
    <w:rsid w:val="008A2568"/>
    <w:rsid w:val="008A65C6"/>
    <w:rsid w:val="008C2329"/>
    <w:rsid w:val="008C75BB"/>
    <w:rsid w:val="008E15BE"/>
    <w:rsid w:val="008E321F"/>
    <w:rsid w:val="008E3686"/>
    <w:rsid w:val="008F0D3D"/>
    <w:rsid w:val="00905145"/>
    <w:rsid w:val="00911428"/>
    <w:rsid w:val="00914149"/>
    <w:rsid w:val="009148A5"/>
    <w:rsid w:val="00917434"/>
    <w:rsid w:val="009329DC"/>
    <w:rsid w:val="00935A32"/>
    <w:rsid w:val="00935F50"/>
    <w:rsid w:val="00936032"/>
    <w:rsid w:val="00937A31"/>
    <w:rsid w:val="00940D2A"/>
    <w:rsid w:val="00941DB6"/>
    <w:rsid w:val="00947DE7"/>
    <w:rsid w:val="00953FD1"/>
    <w:rsid w:val="00967DA6"/>
    <w:rsid w:val="0097162F"/>
    <w:rsid w:val="009753B3"/>
    <w:rsid w:val="009767F8"/>
    <w:rsid w:val="00977110"/>
    <w:rsid w:val="00980E7A"/>
    <w:rsid w:val="00983858"/>
    <w:rsid w:val="009862F8"/>
    <w:rsid w:val="00992980"/>
    <w:rsid w:val="009A50FA"/>
    <w:rsid w:val="009A5C31"/>
    <w:rsid w:val="009A7BF6"/>
    <w:rsid w:val="009D294F"/>
    <w:rsid w:val="009D478C"/>
    <w:rsid w:val="009D5D99"/>
    <w:rsid w:val="009E3137"/>
    <w:rsid w:val="009F11D2"/>
    <w:rsid w:val="00A03485"/>
    <w:rsid w:val="00A17787"/>
    <w:rsid w:val="00A26CF7"/>
    <w:rsid w:val="00A31797"/>
    <w:rsid w:val="00A4204F"/>
    <w:rsid w:val="00A42CBE"/>
    <w:rsid w:val="00A43E76"/>
    <w:rsid w:val="00A67106"/>
    <w:rsid w:val="00A855B4"/>
    <w:rsid w:val="00A861EE"/>
    <w:rsid w:val="00A90883"/>
    <w:rsid w:val="00A965A3"/>
    <w:rsid w:val="00AA6A28"/>
    <w:rsid w:val="00AB0D90"/>
    <w:rsid w:val="00AB2E52"/>
    <w:rsid w:val="00AC3E0A"/>
    <w:rsid w:val="00AD6083"/>
    <w:rsid w:val="00AD67F0"/>
    <w:rsid w:val="00AD6A71"/>
    <w:rsid w:val="00AE051A"/>
    <w:rsid w:val="00AE10B4"/>
    <w:rsid w:val="00AE6427"/>
    <w:rsid w:val="00AF084E"/>
    <w:rsid w:val="00AF262B"/>
    <w:rsid w:val="00B00AD1"/>
    <w:rsid w:val="00B056A1"/>
    <w:rsid w:val="00B221A7"/>
    <w:rsid w:val="00B31152"/>
    <w:rsid w:val="00B31622"/>
    <w:rsid w:val="00B459CA"/>
    <w:rsid w:val="00B52CCE"/>
    <w:rsid w:val="00B60213"/>
    <w:rsid w:val="00B6141A"/>
    <w:rsid w:val="00B616AB"/>
    <w:rsid w:val="00B6537C"/>
    <w:rsid w:val="00B65CA2"/>
    <w:rsid w:val="00B83814"/>
    <w:rsid w:val="00B8485F"/>
    <w:rsid w:val="00B857B5"/>
    <w:rsid w:val="00B94AC8"/>
    <w:rsid w:val="00BB5B0F"/>
    <w:rsid w:val="00BB7977"/>
    <w:rsid w:val="00BC6353"/>
    <w:rsid w:val="00BC65CD"/>
    <w:rsid w:val="00BD3852"/>
    <w:rsid w:val="00BD3F46"/>
    <w:rsid w:val="00BD425E"/>
    <w:rsid w:val="00BE163F"/>
    <w:rsid w:val="00BE2C8B"/>
    <w:rsid w:val="00BE6221"/>
    <w:rsid w:val="00BF0ED4"/>
    <w:rsid w:val="00BF3D5C"/>
    <w:rsid w:val="00BF4BA4"/>
    <w:rsid w:val="00BF71FE"/>
    <w:rsid w:val="00C0611B"/>
    <w:rsid w:val="00C10CFE"/>
    <w:rsid w:val="00C11BD4"/>
    <w:rsid w:val="00C16E9E"/>
    <w:rsid w:val="00C178D2"/>
    <w:rsid w:val="00C24659"/>
    <w:rsid w:val="00C25C43"/>
    <w:rsid w:val="00C278E5"/>
    <w:rsid w:val="00C35872"/>
    <w:rsid w:val="00C35A95"/>
    <w:rsid w:val="00C37500"/>
    <w:rsid w:val="00C41A30"/>
    <w:rsid w:val="00C61395"/>
    <w:rsid w:val="00C63FE6"/>
    <w:rsid w:val="00C73F33"/>
    <w:rsid w:val="00C85BE0"/>
    <w:rsid w:val="00C953D9"/>
    <w:rsid w:val="00CA4A67"/>
    <w:rsid w:val="00CA4C6B"/>
    <w:rsid w:val="00CA6FF0"/>
    <w:rsid w:val="00CB6CC6"/>
    <w:rsid w:val="00CB76DC"/>
    <w:rsid w:val="00CC0C11"/>
    <w:rsid w:val="00CC234B"/>
    <w:rsid w:val="00CD4290"/>
    <w:rsid w:val="00CD48EE"/>
    <w:rsid w:val="00CD52BC"/>
    <w:rsid w:val="00CF5823"/>
    <w:rsid w:val="00D041F8"/>
    <w:rsid w:val="00D0470D"/>
    <w:rsid w:val="00D150EF"/>
    <w:rsid w:val="00D16818"/>
    <w:rsid w:val="00D17F91"/>
    <w:rsid w:val="00D277B5"/>
    <w:rsid w:val="00D338E1"/>
    <w:rsid w:val="00D4070B"/>
    <w:rsid w:val="00D66C81"/>
    <w:rsid w:val="00D74B85"/>
    <w:rsid w:val="00D942AC"/>
    <w:rsid w:val="00D948B1"/>
    <w:rsid w:val="00D94F24"/>
    <w:rsid w:val="00D97282"/>
    <w:rsid w:val="00DA000B"/>
    <w:rsid w:val="00DA21C6"/>
    <w:rsid w:val="00DA5048"/>
    <w:rsid w:val="00DA56AF"/>
    <w:rsid w:val="00DA6A75"/>
    <w:rsid w:val="00DB30A6"/>
    <w:rsid w:val="00DC430A"/>
    <w:rsid w:val="00DD1997"/>
    <w:rsid w:val="00DD49B5"/>
    <w:rsid w:val="00DD7734"/>
    <w:rsid w:val="00DE4C88"/>
    <w:rsid w:val="00DE6CB7"/>
    <w:rsid w:val="00DF6752"/>
    <w:rsid w:val="00E00089"/>
    <w:rsid w:val="00E109F8"/>
    <w:rsid w:val="00E10DC2"/>
    <w:rsid w:val="00E12139"/>
    <w:rsid w:val="00E16170"/>
    <w:rsid w:val="00E26694"/>
    <w:rsid w:val="00E3563E"/>
    <w:rsid w:val="00E4001F"/>
    <w:rsid w:val="00E4178A"/>
    <w:rsid w:val="00E429EB"/>
    <w:rsid w:val="00E47770"/>
    <w:rsid w:val="00E47A08"/>
    <w:rsid w:val="00E71CC9"/>
    <w:rsid w:val="00E72A2E"/>
    <w:rsid w:val="00E829FA"/>
    <w:rsid w:val="00E83656"/>
    <w:rsid w:val="00E87BDB"/>
    <w:rsid w:val="00E95C6E"/>
    <w:rsid w:val="00EA119B"/>
    <w:rsid w:val="00EB42C4"/>
    <w:rsid w:val="00ED5DBD"/>
    <w:rsid w:val="00EF07EA"/>
    <w:rsid w:val="00EF3A9D"/>
    <w:rsid w:val="00EF56DB"/>
    <w:rsid w:val="00F12DC1"/>
    <w:rsid w:val="00F25F94"/>
    <w:rsid w:val="00F2774A"/>
    <w:rsid w:val="00F50F38"/>
    <w:rsid w:val="00F512EC"/>
    <w:rsid w:val="00F5377A"/>
    <w:rsid w:val="00F55692"/>
    <w:rsid w:val="00F61E2F"/>
    <w:rsid w:val="00F62B78"/>
    <w:rsid w:val="00F649A4"/>
    <w:rsid w:val="00F67804"/>
    <w:rsid w:val="00F76AD5"/>
    <w:rsid w:val="00F77860"/>
    <w:rsid w:val="00F841FC"/>
    <w:rsid w:val="00F93F38"/>
    <w:rsid w:val="00F975A1"/>
    <w:rsid w:val="00FA37F6"/>
    <w:rsid w:val="00FA3D17"/>
    <w:rsid w:val="00FA7085"/>
    <w:rsid w:val="00FA7CC8"/>
    <w:rsid w:val="00FB4AAA"/>
    <w:rsid w:val="00FC018A"/>
    <w:rsid w:val="00FC23CD"/>
    <w:rsid w:val="00FC45FB"/>
    <w:rsid w:val="00FC5E44"/>
    <w:rsid w:val="00FD0867"/>
    <w:rsid w:val="00FD2F6F"/>
    <w:rsid w:val="00FD3ACB"/>
    <w:rsid w:val="00FD51DF"/>
    <w:rsid w:val="00FE140E"/>
    <w:rsid w:val="00FE34BD"/>
    <w:rsid w:val="00FE3D25"/>
    <w:rsid w:val="00FE6DB6"/>
    <w:rsid w:val="00FE6F24"/>
    <w:rsid w:val="00FF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CC2DCA-9A46-43E4-A7E0-5AE4A3DE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A119B"/>
    <w:pPr>
      <w:spacing w:line="240" w:lineRule="auto"/>
    </w:pPr>
    <w:rPr>
      <w:rFonts w:eastAsia="Times New Roman" w:cs="Times New Roman"/>
      <w:szCs w:val="20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E95C6E"/>
    <w:pPr>
      <w:keepNext/>
      <w:outlineLvl w:val="0"/>
    </w:pPr>
    <w:rPr>
      <w:caps/>
      <w:szCs w:val="24"/>
      <w:lang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Hyperlink,Char,Diagrama,Diagrama Diagrama Diagrama,Char Diagrama Diagrama,Char Char Char Char,Char Char2,Char Char Char,Char Char Char1 Char,Char Char1 Char"/>
    <w:basedOn w:val="prastasis"/>
    <w:link w:val="AntratsDiagrama"/>
    <w:uiPriority w:val="99"/>
    <w:rsid w:val="00EA119B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aliases w:val="Hyperlink Diagrama,Char Diagrama,Diagrama Diagrama,Diagrama Diagrama Diagrama Diagrama,Char Diagrama Diagrama Diagrama,Char Char Char Char Diagrama,Char Char2 Diagrama,Char Char Char Diagrama,Char Char Char1 Char Diagrama"/>
    <w:basedOn w:val="Numatytasispastraiposriftas"/>
    <w:link w:val="Antrats"/>
    <w:uiPriority w:val="99"/>
    <w:rsid w:val="00EA119B"/>
    <w:rPr>
      <w:rFonts w:eastAsia="Times New Roman" w:cs="Times New Roman"/>
      <w:szCs w:val="20"/>
      <w:lang w:val="lt-LT"/>
    </w:rPr>
  </w:style>
  <w:style w:type="paragraph" w:styleId="Antrat">
    <w:name w:val="caption"/>
    <w:basedOn w:val="prastasis"/>
    <w:next w:val="prastasis"/>
    <w:qFormat/>
    <w:rsid w:val="00EA119B"/>
    <w:pPr>
      <w:jc w:val="center"/>
    </w:pPr>
    <w:rPr>
      <w:b/>
      <w:sz w:val="28"/>
    </w:rPr>
  </w:style>
  <w:style w:type="character" w:styleId="Puslapionumeris">
    <w:name w:val="page number"/>
    <w:basedOn w:val="Numatytasispastraiposriftas"/>
    <w:rsid w:val="00EA119B"/>
  </w:style>
  <w:style w:type="character" w:styleId="Hipersaitas">
    <w:name w:val="Hyperlink"/>
    <w:basedOn w:val="Numatytasispastraiposriftas"/>
    <w:rsid w:val="00EA119B"/>
    <w:rPr>
      <w:color w:val="0000FF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EA119B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A119B"/>
    <w:rPr>
      <w:rFonts w:eastAsia="Times New Roman" w:cs="Times New Roman"/>
      <w:szCs w:val="20"/>
      <w:lang w:val="en-GB"/>
    </w:rPr>
  </w:style>
  <w:style w:type="table" w:styleId="Lentelstinklelis">
    <w:name w:val="Table Grid"/>
    <w:basedOn w:val="prastojilentel"/>
    <w:uiPriority w:val="59"/>
    <w:rsid w:val="00EA11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119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119B"/>
    <w:rPr>
      <w:rFonts w:ascii="Tahoma" w:eastAsia="Times New Roman" w:hAnsi="Tahoma" w:cs="Tahoma"/>
      <w:sz w:val="16"/>
      <w:szCs w:val="16"/>
      <w:lang w:val="en-GB"/>
    </w:rPr>
  </w:style>
  <w:style w:type="character" w:customStyle="1" w:styleId="dlxnowrap1">
    <w:name w:val="dlxnowrap1"/>
    <w:basedOn w:val="Numatytasispastraiposriftas"/>
    <w:rsid w:val="00084BC0"/>
  </w:style>
  <w:style w:type="character" w:customStyle="1" w:styleId="Antrat1Diagrama">
    <w:name w:val="Antraštė 1 Diagrama"/>
    <w:basedOn w:val="Numatytasispastraiposriftas"/>
    <w:link w:val="Antrat1"/>
    <w:rsid w:val="00E95C6E"/>
    <w:rPr>
      <w:rFonts w:eastAsia="Times New Roman" w:cs="Times New Roman"/>
      <w:caps/>
      <w:szCs w:val="24"/>
      <w:lang w:val="lt-LT" w:eastAsia="ru-RU"/>
    </w:rPr>
  </w:style>
  <w:style w:type="paragraph" w:styleId="Pagrindiniotekstotrauka">
    <w:name w:val="Body Text Indent"/>
    <w:basedOn w:val="prastasis"/>
    <w:link w:val="PagrindiniotekstotraukaDiagrama"/>
    <w:semiHidden/>
    <w:rsid w:val="003C3F56"/>
    <w:pPr>
      <w:ind w:firstLine="720"/>
      <w:jc w:val="both"/>
    </w:pPr>
    <w:rPr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C3F56"/>
    <w:rPr>
      <w:rFonts w:eastAsia="Times New Roman" w:cs="Times New Roman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9E3137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F50F3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50F38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F50F38"/>
    <w:rPr>
      <w:rFonts w:eastAsia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50F3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50F38"/>
    <w:rPr>
      <w:rFonts w:eastAsia="Times New Roman" w:cs="Times New Roman"/>
      <w:b/>
      <w:bCs/>
      <w:sz w:val="20"/>
      <w:szCs w:val="20"/>
      <w:lang w:val="lt-LT"/>
    </w:rPr>
  </w:style>
  <w:style w:type="paragraph" w:styleId="Pataisymai">
    <w:name w:val="Revision"/>
    <w:hidden/>
    <w:uiPriority w:val="99"/>
    <w:semiHidden/>
    <w:rsid w:val="00F50F38"/>
    <w:pPr>
      <w:spacing w:line="240" w:lineRule="auto"/>
    </w:pPr>
    <w:rPr>
      <w:rFonts w:eastAsia="Times New Roman" w:cs="Times New Roman"/>
      <w:szCs w:val="20"/>
      <w:lang w:val="lt-L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1A6765"/>
    <w:pPr>
      <w:jc w:val="both"/>
    </w:pPr>
    <w:rPr>
      <w:sz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1A6765"/>
    <w:rPr>
      <w:rFonts w:eastAsia="Times New Roman" w:cs="Times New Roman"/>
      <w:sz w:val="20"/>
      <w:szCs w:val="20"/>
      <w:lang w:val="lt-LT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1A6765"/>
    <w:rPr>
      <w:vertAlign w:val="superscript"/>
    </w:rPr>
  </w:style>
  <w:style w:type="character" w:customStyle="1" w:styleId="fontstyle01">
    <w:name w:val="fontstyle01"/>
    <w:basedOn w:val="Numatytasispastraiposriftas"/>
    <w:rsid w:val="00AE051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sa.butkiene@vrm.l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endrasisd@vrm.l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ECBBA-9DE8-4728-A036-96BBF638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m05493</dc:creator>
  <cp:lastModifiedBy>Rasa Butkienė</cp:lastModifiedBy>
  <cp:revision>2</cp:revision>
  <cp:lastPrinted>2019-12-03T15:02:00Z</cp:lastPrinted>
  <dcterms:created xsi:type="dcterms:W3CDTF">2020-03-18T12:26:00Z</dcterms:created>
  <dcterms:modified xsi:type="dcterms:W3CDTF">2020-03-18T12:26:00Z</dcterms:modified>
</cp:coreProperties>
</file>