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843D" w14:textId="77777777" w:rsidR="002A0598" w:rsidRPr="003334AA" w:rsidRDefault="002A0598" w:rsidP="00681194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4AA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2E86CD49" w14:textId="77777777" w:rsidR="002A0598" w:rsidRPr="003334AA" w:rsidRDefault="002A0598" w:rsidP="0068119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sz w:val="24"/>
          <w:szCs w:val="24"/>
        </w:rPr>
        <w:t>Viešosios įstaigos Centrinės projektų valdymo</w:t>
      </w:r>
    </w:p>
    <w:p w14:paraId="047E3B0C" w14:textId="06D3DE75" w:rsidR="002A0598" w:rsidRPr="005A5E13" w:rsidRDefault="002A0598" w:rsidP="0068119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sz w:val="24"/>
          <w:szCs w:val="24"/>
        </w:rPr>
        <w:t>agentūros direktoriaus</w:t>
      </w:r>
      <w:r w:rsidR="00860D36" w:rsidRPr="003334AA">
        <w:rPr>
          <w:rFonts w:ascii="Times New Roman" w:eastAsia="Times New Roman" w:hAnsi="Times New Roman" w:cs="Times New Roman"/>
          <w:sz w:val="24"/>
          <w:szCs w:val="24"/>
        </w:rPr>
        <w:br/>
      </w:r>
      <w:r w:rsidRPr="003334AA">
        <w:rPr>
          <w:rFonts w:ascii="Times New Roman" w:eastAsia="Times New Roman" w:hAnsi="Times New Roman" w:cs="Times New Roman"/>
          <w:sz w:val="24"/>
          <w:szCs w:val="24"/>
        </w:rPr>
        <w:t>2009 m. gruodžio 31 d.</w:t>
      </w:r>
      <w:r w:rsidR="00860D36" w:rsidRPr="003334AA">
        <w:rPr>
          <w:rFonts w:ascii="Times New Roman" w:eastAsia="Times New Roman" w:hAnsi="Times New Roman" w:cs="Times New Roman"/>
          <w:sz w:val="24"/>
          <w:szCs w:val="24"/>
        </w:rPr>
        <w:br/>
      </w:r>
      <w:r w:rsidRPr="003334AA">
        <w:rPr>
          <w:rFonts w:ascii="Times New Roman" w:eastAsia="Times New Roman" w:hAnsi="Times New Roman" w:cs="Times New Roman"/>
          <w:sz w:val="24"/>
          <w:szCs w:val="24"/>
        </w:rPr>
        <w:t>įsakymu Nr. 2009/8-180</w:t>
      </w:r>
      <w:r w:rsidR="00860D36" w:rsidRPr="003334AA">
        <w:rPr>
          <w:rFonts w:ascii="Times New Roman" w:eastAsia="Times New Roman" w:hAnsi="Times New Roman" w:cs="Times New Roman"/>
          <w:sz w:val="24"/>
          <w:szCs w:val="24"/>
        </w:rPr>
        <w:br/>
      </w:r>
      <w:r w:rsidRPr="003334AA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B9652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34AA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73088A" w:rsidRPr="0033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A5B">
        <w:rPr>
          <w:rFonts w:ascii="Times New Roman" w:eastAsia="Times New Roman" w:hAnsi="Times New Roman" w:cs="Times New Roman"/>
          <w:sz w:val="24"/>
          <w:szCs w:val="24"/>
        </w:rPr>
        <w:t xml:space="preserve">kovo </w:t>
      </w:r>
      <w:r w:rsidR="00FC4A5B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 w:rsidR="00C34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C0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33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D36" w:rsidRPr="003334AA">
        <w:rPr>
          <w:rFonts w:ascii="Times New Roman" w:eastAsia="Times New Roman" w:hAnsi="Times New Roman" w:cs="Times New Roman"/>
          <w:sz w:val="24"/>
          <w:szCs w:val="24"/>
        </w:rPr>
        <w:br/>
      </w:r>
      <w:r w:rsidRPr="003334AA">
        <w:rPr>
          <w:rFonts w:ascii="Times New Roman" w:eastAsia="Times New Roman" w:hAnsi="Times New Roman" w:cs="Times New Roman"/>
          <w:sz w:val="24"/>
          <w:szCs w:val="24"/>
        </w:rPr>
        <w:t xml:space="preserve">įsakymo Nr. </w:t>
      </w:r>
      <w:r w:rsidR="00C346EC" w:rsidRPr="00C346E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965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46EC" w:rsidRPr="00C346EC">
        <w:rPr>
          <w:rFonts w:ascii="Times New Roman" w:eastAsia="Times New Roman" w:hAnsi="Times New Roman" w:cs="Times New Roman"/>
          <w:sz w:val="24"/>
          <w:szCs w:val="24"/>
        </w:rPr>
        <w:t>/8-</w:t>
      </w:r>
      <w:r w:rsidR="00FC4A5B" w:rsidRPr="00FC4A5B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FC4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E13">
        <w:rPr>
          <w:rFonts w:ascii="Times New Roman" w:eastAsia="Times New Roman" w:hAnsi="Times New Roman" w:cs="Times New Roman"/>
          <w:sz w:val="24"/>
          <w:szCs w:val="24"/>
        </w:rPr>
        <w:t>redakcija)</w:t>
      </w:r>
    </w:p>
    <w:p w14:paraId="79ABE072" w14:textId="10235479" w:rsidR="002A0598" w:rsidRPr="009C6C09" w:rsidRDefault="002135C0" w:rsidP="00AD280D">
      <w:pPr>
        <w:autoSpaceDE w:val="0"/>
        <w:autoSpaceDN w:val="0"/>
        <w:adjustRightInd w:val="0"/>
        <w:spacing w:before="3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LIETUVOS IR </w:t>
      </w:r>
      <w:r w:rsidR="002A0598" w:rsidRPr="009C6C09">
        <w:rPr>
          <w:rFonts w:ascii="Times New Roman" w:hAnsi="Times New Roman" w:cs="Times New Roman"/>
          <w:b/>
          <w:bCs/>
          <w:sz w:val="32"/>
          <w:szCs w:val="24"/>
        </w:rPr>
        <w:t>TA</w:t>
      </w:r>
      <w:r w:rsidR="002A0598" w:rsidRPr="009C6C09">
        <w:rPr>
          <w:rFonts w:ascii="Times New Roman" w:eastAsia="Times New Roman" w:hAnsi="Times New Roman" w:cs="Times New Roman"/>
          <w:b/>
          <w:bCs/>
          <w:sz w:val="32"/>
          <w:szCs w:val="24"/>
        </w:rPr>
        <w:t>R</w:t>
      </w:r>
      <w:r w:rsidR="002A0598" w:rsidRPr="009C6C09">
        <w:rPr>
          <w:rFonts w:ascii="Times New Roman" w:hAnsi="Times New Roman" w:cs="Times New Roman"/>
          <w:b/>
          <w:bCs/>
          <w:sz w:val="32"/>
          <w:szCs w:val="24"/>
        </w:rPr>
        <w:t xml:space="preserve">PTAUTINIŲ 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INVESTICIJŲ </w:t>
      </w:r>
      <w:r w:rsidR="002A0598" w:rsidRPr="009C6C09">
        <w:rPr>
          <w:rFonts w:ascii="Times New Roman" w:hAnsi="Times New Roman" w:cs="Times New Roman"/>
          <w:b/>
          <w:bCs/>
          <w:sz w:val="32"/>
          <w:szCs w:val="24"/>
        </w:rPr>
        <w:t xml:space="preserve"> DEPARTAMENTO</w:t>
      </w:r>
    </w:p>
    <w:p w14:paraId="51CE723E" w14:textId="673DD19C" w:rsidR="002A0598" w:rsidRPr="009C6C09" w:rsidRDefault="00A7466C" w:rsidP="00B4388F">
      <w:pPr>
        <w:tabs>
          <w:tab w:val="left" w:pos="2895"/>
          <w:tab w:val="center" w:pos="4819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24"/>
        </w:rPr>
        <w:tab/>
      </w:r>
      <w:r w:rsidR="002A0598" w:rsidRPr="009C6C09">
        <w:rPr>
          <w:rFonts w:ascii="Times New Roman" w:hAnsi="Times New Roman" w:cs="Times New Roman"/>
          <w:b/>
          <w:bCs/>
          <w:sz w:val="32"/>
          <w:szCs w:val="24"/>
        </w:rPr>
        <w:t>NUOSTATAI</w:t>
      </w:r>
    </w:p>
    <w:p w14:paraId="7801A609" w14:textId="77777777" w:rsidR="002A0598" w:rsidRPr="003334AA" w:rsidRDefault="002A0598" w:rsidP="00681194">
      <w:pPr>
        <w:numPr>
          <w:ilvl w:val="0"/>
          <w:numId w:val="1"/>
        </w:numPr>
        <w:tabs>
          <w:tab w:val="num" w:pos="36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b/>
          <w:sz w:val="24"/>
          <w:szCs w:val="24"/>
        </w:rPr>
        <w:t>BENDROSIOS</w:t>
      </w:r>
      <w:r w:rsidRPr="003334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4AA">
        <w:rPr>
          <w:rFonts w:ascii="Times New Roman" w:eastAsia="Times New Roman" w:hAnsi="Times New Roman" w:cs="Times New Roman"/>
          <w:b/>
          <w:sz w:val="24"/>
          <w:szCs w:val="24"/>
        </w:rPr>
        <w:t>NUOSTATOS</w:t>
      </w:r>
    </w:p>
    <w:p w14:paraId="724BAE96" w14:textId="7D7BAE66" w:rsidR="002A0598" w:rsidRPr="003334AA" w:rsidRDefault="002A0598" w:rsidP="002A0598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Šie </w:t>
      </w:r>
      <w:r w:rsidRPr="003334AA">
        <w:rPr>
          <w:rFonts w:ascii="Times New Roman" w:eastAsia="Times New Roman" w:hAnsi="Times New Roman" w:cs="Times New Roman"/>
          <w:sz w:val="24"/>
          <w:szCs w:val="24"/>
        </w:rPr>
        <w:t>nuostatai</w:t>
      </w:r>
      <w:r w:rsidRPr="003334AA">
        <w:rPr>
          <w:rFonts w:ascii="Times New Roman" w:hAnsi="Times New Roman" w:cs="Times New Roman"/>
          <w:sz w:val="24"/>
          <w:szCs w:val="24"/>
        </w:rPr>
        <w:t xml:space="preserve"> reglamentuoja </w:t>
      </w:r>
      <w:r w:rsidR="002135C0">
        <w:rPr>
          <w:rFonts w:ascii="Times New Roman" w:hAnsi="Times New Roman" w:cs="Times New Roman"/>
          <w:sz w:val="24"/>
          <w:szCs w:val="24"/>
        </w:rPr>
        <w:t>Lietuvos ir t</w:t>
      </w:r>
      <w:r w:rsidRPr="003334AA">
        <w:rPr>
          <w:rFonts w:ascii="Times New Roman" w:hAnsi="Times New Roman" w:cs="Times New Roman"/>
          <w:sz w:val="24"/>
          <w:szCs w:val="24"/>
        </w:rPr>
        <w:t xml:space="preserve">arptautinių </w:t>
      </w:r>
      <w:r w:rsidR="002135C0">
        <w:rPr>
          <w:rFonts w:ascii="Times New Roman" w:hAnsi="Times New Roman" w:cs="Times New Roman"/>
          <w:sz w:val="24"/>
          <w:szCs w:val="24"/>
        </w:rPr>
        <w:t xml:space="preserve">investicijų </w:t>
      </w:r>
      <w:r w:rsidRPr="003334AA">
        <w:rPr>
          <w:rFonts w:ascii="Times New Roman" w:hAnsi="Times New Roman" w:cs="Times New Roman"/>
          <w:sz w:val="24"/>
          <w:szCs w:val="24"/>
        </w:rPr>
        <w:t>departamento</w:t>
      </w:r>
      <w:r w:rsidR="00B4388F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(toliau –</w:t>
      </w:r>
      <w:r w:rsidR="00DA429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Departamentas) paskirtį, uždavinius, funkcijas, teises, pareigas ir bendruosius darbo organizavimo</w:t>
      </w:r>
      <w:r w:rsidR="00681194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principus.</w:t>
      </w:r>
    </w:p>
    <w:p w14:paraId="5C75B27E" w14:textId="77777777" w:rsidR="002A0598" w:rsidRPr="003334AA" w:rsidRDefault="002A0598" w:rsidP="00681194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sz w:val="24"/>
          <w:szCs w:val="24"/>
        </w:rPr>
        <w:t>Departamentas</w:t>
      </w:r>
      <w:r w:rsidRPr="003334AA">
        <w:rPr>
          <w:rFonts w:ascii="Times New Roman" w:hAnsi="Times New Roman" w:cs="Times New Roman"/>
          <w:sz w:val="24"/>
          <w:szCs w:val="24"/>
        </w:rPr>
        <w:t xml:space="preserve"> yra viešosios įstaigos Centrinės projektų valdymo agentūros</w:t>
      </w:r>
      <w:r w:rsidR="00DA4295" w:rsidRPr="003334AA">
        <w:rPr>
          <w:rFonts w:ascii="Times New Roman" w:hAnsi="Times New Roman" w:cs="Times New Roman"/>
          <w:sz w:val="24"/>
          <w:szCs w:val="24"/>
        </w:rPr>
        <w:br/>
      </w:r>
      <w:r w:rsidRPr="003334AA">
        <w:rPr>
          <w:rFonts w:ascii="Times New Roman" w:hAnsi="Times New Roman" w:cs="Times New Roman"/>
          <w:sz w:val="24"/>
          <w:szCs w:val="24"/>
        </w:rPr>
        <w:t xml:space="preserve">(toliau </w:t>
      </w:r>
      <w:r w:rsidR="00681194" w:rsidRPr="003334AA">
        <w:rPr>
          <w:rFonts w:ascii="Times New Roman" w:hAnsi="Times New Roman" w:cs="Times New Roman"/>
          <w:sz w:val="24"/>
          <w:szCs w:val="24"/>
        </w:rPr>
        <w:t xml:space="preserve">– </w:t>
      </w:r>
      <w:r w:rsidRPr="003334AA">
        <w:rPr>
          <w:rFonts w:ascii="Times New Roman" w:hAnsi="Times New Roman" w:cs="Times New Roman"/>
          <w:sz w:val="24"/>
          <w:szCs w:val="24"/>
        </w:rPr>
        <w:t>CPVA) struktūrinis padalinys, tiesiogiai pavaldus ir atskaitingas CPVA direktoriaus pavaduotojui.</w:t>
      </w:r>
    </w:p>
    <w:p w14:paraId="2A4D6B4F" w14:textId="1ED7F1D8" w:rsidR="00681194" w:rsidRPr="003334AA" w:rsidRDefault="002135C0" w:rsidP="00334C28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 xml:space="preserve">epartamentą sudaro: Europos ekonominės erdvės ir Norvegijos programų skyrius, </w:t>
      </w:r>
      <w:r w:rsidR="006A2050" w:rsidRPr="0067717B">
        <w:rPr>
          <w:rFonts w:ascii="Times New Roman" w:eastAsia="Times New Roman" w:hAnsi="Times New Roman" w:cs="Times New Roman"/>
          <w:bCs/>
          <w:sz w:val="24"/>
          <w:szCs w:val="24"/>
        </w:rPr>
        <w:t>Europos infrastruktūros tinklų projektų skyrius</w:t>
      </w:r>
      <w:r w:rsidR="006A2050">
        <w:rPr>
          <w:rFonts w:ascii="Times New Roman" w:eastAsia="Times New Roman" w:hAnsi="Times New Roman" w:cs="Times New Roman"/>
          <w:bCs/>
          <w:sz w:val="24"/>
          <w:szCs w:val="24"/>
        </w:rPr>
        <w:t>, Lietuvos ir daugiašalių programų skyrius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041B" w:rsidRPr="003334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 xml:space="preserve">idaus saugumo </w:t>
      </w:r>
      <w:r w:rsidR="0024041B" w:rsidRPr="003334AA">
        <w:rPr>
          <w:rFonts w:ascii="Times New Roman" w:eastAsia="Times New Roman" w:hAnsi="Times New Roman" w:cs="Times New Roman"/>
          <w:sz w:val="24"/>
          <w:szCs w:val="24"/>
        </w:rPr>
        <w:t xml:space="preserve">fondo 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>skyrius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B43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4E3">
        <w:rPr>
          <w:rFonts w:ascii="Times New Roman" w:eastAsia="Times New Roman" w:hAnsi="Times New Roman" w:cs="Times New Roman"/>
          <w:sz w:val="24"/>
          <w:szCs w:val="24"/>
        </w:rPr>
        <w:t>F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>inansų skyrius</w:t>
      </w:r>
      <w:r w:rsidR="00334C28" w:rsidRPr="0033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>(toliau –</w:t>
      </w:r>
      <w:r w:rsidR="00734ACF" w:rsidRPr="00333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194" w:rsidRPr="003334AA">
        <w:rPr>
          <w:rFonts w:ascii="Times New Roman" w:eastAsia="Times New Roman" w:hAnsi="Times New Roman" w:cs="Times New Roman"/>
          <w:sz w:val="24"/>
          <w:szCs w:val="24"/>
        </w:rPr>
        <w:t>skyriai).</w:t>
      </w:r>
    </w:p>
    <w:p w14:paraId="771A7FE0" w14:textId="77777777" w:rsidR="002A0598" w:rsidRPr="003334AA" w:rsidRDefault="002A0598" w:rsidP="00681194">
      <w:pPr>
        <w:numPr>
          <w:ilvl w:val="0"/>
          <w:numId w:val="1"/>
        </w:numPr>
        <w:tabs>
          <w:tab w:val="num" w:pos="36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b/>
          <w:sz w:val="24"/>
          <w:szCs w:val="24"/>
        </w:rPr>
        <w:t>DEPARTAMENTO</w:t>
      </w:r>
      <w:r w:rsidRPr="003334AA">
        <w:rPr>
          <w:rFonts w:ascii="Times New Roman" w:hAnsi="Times New Roman" w:cs="Times New Roman"/>
          <w:b/>
          <w:bCs/>
          <w:sz w:val="24"/>
          <w:szCs w:val="24"/>
        </w:rPr>
        <w:t xml:space="preserve"> PASKIRTIS IR UŽDAVINIAI</w:t>
      </w:r>
    </w:p>
    <w:p w14:paraId="4EA8ADD5" w14:textId="77777777" w:rsidR="002A0598" w:rsidRPr="003334AA" w:rsidRDefault="002A0598" w:rsidP="002A0598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Departamento paskirtis - kartu su kitais CPVA padaliniais užtikrinti tinkamą CPVA</w:t>
      </w:r>
      <w:r w:rsidR="00334C28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veiklos tikslo pasiekimą, įgyvendinant departamentui pavestus uždavinius.</w:t>
      </w:r>
    </w:p>
    <w:p w14:paraId="3821AF27" w14:textId="77777777" w:rsidR="002A0598" w:rsidRPr="003334AA" w:rsidRDefault="002A0598" w:rsidP="00334C28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Departamento uždaviniai yra šių CPVA veiklos sričių įgyvendinimas:</w:t>
      </w:r>
    </w:p>
    <w:p w14:paraId="7F493EC9" w14:textId="23CCF996" w:rsidR="00334C28" w:rsidRPr="003334AA" w:rsidRDefault="00334C28" w:rsidP="00334C28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programų ir projektų, finansuojamų iš Europos Sąjungos, </w:t>
      </w:r>
      <w:r w:rsidR="00A31D50" w:rsidRPr="003334AA">
        <w:rPr>
          <w:rFonts w:ascii="Times New Roman" w:hAnsi="Times New Roman" w:cs="Times New Roman"/>
          <w:sz w:val="24"/>
          <w:szCs w:val="24"/>
        </w:rPr>
        <w:t xml:space="preserve">kitos tarptautinės finansinės paramos, </w:t>
      </w:r>
      <w:r w:rsidRPr="003334AA">
        <w:rPr>
          <w:rFonts w:ascii="Times New Roman" w:hAnsi="Times New Roman" w:cs="Times New Roman"/>
          <w:sz w:val="24"/>
          <w:szCs w:val="24"/>
        </w:rPr>
        <w:t>tarptautinių institucijų, valstybės ir kitų lėšų, administravimas:</w:t>
      </w:r>
    </w:p>
    <w:p w14:paraId="23F7E099" w14:textId="6F1E66DD" w:rsidR="00334C28" w:rsidRPr="003334AA" w:rsidRDefault="00334C28" w:rsidP="00550994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EC74E3">
        <w:rPr>
          <w:rFonts w:ascii="Times New Roman" w:hAnsi="Times New Roman" w:cs="Times New Roman"/>
          <w:sz w:val="24"/>
          <w:szCs w:val="24"/>
        </w:rPr>
        <w:t xml:space="preserve">grąžintinų lėšų administravimą šiose programose: </w:t>
      </w:r>
      <w:r w:rsidR="00197DC0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="00EC74E3">
        <w:rPr>
          <w:rFonts w:ascii="Times New Roman" w:hAnsi="Times New Roman" w:cs="Times New Roman"/>
          <w:sz w:val="24"/>
          <w:szCs w:val="24"/>
        </w:rPr>
        <w:t xml:space="preserve">Phare ir Pereinamojo laikotarpio priemonių programa, </w:t>
      </w:r>
      <w:r w:rsidR="00F800A6" w:rsidRPr="003334AA">
        <w:rPr>
          <w:rFonts w:ascii="Times New Roman" w:hAnsi="Times New Roman" w:cs="Times New Roman"/>
          <w:sz w:val="24"/>
          <w:szCs w:val="24"/>
        </w:rPr>
        <w:t>Europos ekonominės erdvės ir Norvegijos finansini</w:t>
      </w:r>
      <w:r w:rsidR="00EC74E3">
        <w:rPr>
          <w:rFonts w:ascii="Times New Roman" w:hAnsi="Times New Roman" w:cs="Times New Roman"/>
          <w:sz w:val="24"/>
          <w:szCs w:val="24"/>
        </w:rPr>
        <w:t>ai</w:t>
      </w:r>
      <w:r w:rsidR="00F800A6" w:rsidRPr="003334AA">
        <w:rPr>
          <w:rFonts w:ascii="Times New Roman" w:hAnsi="Times New Roman" w:cs="Times New Roman"/>
          <w:sz w:val="24"/>
          <w:szCs w:val="24"/>
        </w:rPr>
        <w:t xml:space="preserve"> mechanizm</w:t>
      </w:r>
      <w:r w:rsidR="00EC74E3">
        <w:rPr>
          <w:rFonts w:ascii="Times New Roman" w:hAnsi="Times New Roman" w:cs="Times New Roman"/>
          <w:sz w:val="24"/>
          <w:szCs w:val="24"/>
        </w:rPr>
        <w:t>ai</w:t>
      </w:r>
      <w:r w:rsidR="00197DC0" w:rsidRPr="003334AA">
        <w:rPr>
          <w:rFonts w:ascii="Times New Roman" w:hAnsi="Times New Roman" w:cs="Times New Roman"/>
          <w:sz w:val="24"/>
          <w:szCs w:val="24"/>
        </w:rPr>
        <w:t xml:space="preserve">, </w:t>
      </w:r>
      <w:r w:rsidR="00F800A6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="00197DC0" w:rsidRPr="003334AA">
        <w:rPr>
          <w:rFonts w:ascii="Times New Roman" w:hAnsi="Times New Roman" w:cs="Times New Roman"/>
          <w:sz w:val="24"/>
          <w:szCs w:val="24"/>
        </w:rPr>
        <w:t>Lietuvos ir Šveicarijos bendradarbiavimo program</w:t>
      </w:r>
      <w:r w:rsidR="00B4388F">
        <w:rPr>
          <w:rFonts w:ascii="Times New Roman" w:hAnsi="Times New Roman" w:cs="Times New Roman"/>
          <w:sz w:val="24"/>
          <w:szCs w:val="24"/>
        </w:rPr>
        <w:t>a</w:t>
      </w:r>
      <w:r w:rsidRPr="003334AA">
        <w:rPr>
          <w:rFonts w:ascii="Times New Roman" w:hAnsi="Times New Roman" w:cs="Times New Roman"/>
          <w:sz w:val="24"/>
          <w:szCs w:val="24"/>
        </w:rPr>
        <w:t>;</w:t>
      </w:r>
    </w:p>
    <w:p w14:paraId="777003AD" w14:textId="631131EE" w:rsidR="0080105C" w:rsidRPr="003334AA" w:rsidRDefault="002A0598" w:rsidP="00335FC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981F86" w:rsidRPr="003334AA">
        <w:rPr>
          <w:rFonts w:ascii="Times New Roman" w:hAnsi="Times New Roman" w:cs="Times New Roman"/>
          <w:sz w:val="24"/>
          <w:szCs w:val="24"/>
        </w:rPr>
        <w:t>2014-2021 m. Europos ekonominės erdvės ir Norvegijos finansinius mechanizmus</w:t>
      </w:r>
      <w:r w:rsidRPr="003334AA">
        <w:rPr>
          <w:rFonts w:ascii="Times New Roman" w:hAnsi="Times New Roman" w:cs="Times New Roman"/>
          <w:sz w:val="24"/>
          <w:szCs w:val="24"/>
        </w:rPr>
        <w:t>, užtikrinti savalaikį ir teisės aktus atitinkantį</w:t>
      </w:r>
      <w:r w:rsidR="004B1D9E">
        <w:rPr>
          <w:rFonts w:ascii="Times New Roman" w:hAnsi="Times New Roman" w:cs="Times New Roman"/>
          <w:sz w:val="24"/>
          <w:szCs w:val="24"/>
        </w:rPr>
        <w:t xml:space="preserve"> programos operatoriaus, </w:t>
      </w:r>
      <w:r w:rsidR="00691CB3">
        <w:rPr>
          <w:rFonts w:ascii="Times New Roman" w:hAnsi="Times New Roman" w:cs="Times New Roman"/>
          <w:sz w:val="24"/>
          <w:szCs w:val="24"/>
        </w:rPr>
        <w:t xml:space="preserve">Dvišalio bendradarbiavimo </w:t>
      </w:r>
      <w:r w:rsidR="004B1D9E">
        <w:rPr>
          <w:rFonts w:ascii="Times New Roman" w:hAnsi="Times New Roman" w:cs="Times New Roman"/>
          <w:sz w:val="24"/>
          <w:szCs w:val="24"/>
        </w:rPr>
        <w:t xml:space="preserve"> fondo administratoriaus ir kitų CPVA priskirtų funkcijų </w:t>
      </w:r>
      <w:r w:rsidRPr="003334AA">
        <w:rPr>
          <w:rFonts w:ascii="Times New Roman" w:hAnsi="Times New Roman" w:cs="Times New Roman"/>
          <w:sz w:val="24"/>
          <w:szCs w:val="24"/>
        </w:rPr>
        <w:t>vykdymą;</w:t>
      </w:r>
    </w:p>
    <w:p w14:paraId="1F4A0999" w14:textId="300C365A" w:rsidR="00335FC5" w:rsidRDefault="00335FC5" w:rsidP="00335FC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įgyvendinant </w:t>
      </w:r>
      <w:r w:rsidR="00F800A6" w:rsidRPr="003334AA">
        <w:rPr>
          <w:rFonts w:ascii="Times New Roman" w:hAnsi="Times New Roman" w:cs="Times New Roman"/>
          <w:sz w:val="24"/>
          <w:szCs w:val="24"/>
        </w:rPr>
        <w:t>2014-2020 m. V</w:t>
      </w:r>
      <w:r w:rsidRPr="003334AA">
        <w:rPr>
          <w:rFonts w:ascii="Times New Roman" w:hAnsi="Times New Roman" w:cs="Times New Roman"/>
          <w:sz w:val="24"/>
          <w:szCs w:val="24"/>
        </w:rPr>
        <w:t>idaus saugumo fondo priemones, užtikrinti savalaikį ir teisės aktus atitinkantį projektų administravimo procesų vykdymą;</w:t>
      </w:r>
    </w:p>
    <w:p w14:paraId="5F8DDE0E" w14:textId="3F16B6F0" w:rsidR="00A7466C" w:rsidRPr="003334AA" w:rsidRDefault="00A7466C" w:rsidP="00B4388F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įgyvendinant </w:t>
      </w:r>
      <w:r w:rsidRPr="00A7466C">
        <w:rPr>
          <w:rFonts w:ascii="Times New Roman" w:hAnsi="Times New Roman" w:cs="Times New Roman"/>
          <w:sz w:val="24"/>
          <w:szCs w:val="24"/>
        </w:rPr>
        <w:t>2021-2027 m. Sienų valdymo ir vizų finansinės paramos priem</w:t>
      </w:r>
      <w:r>
        <w:rPr>
          <w:rFonts w:ascii="Times New Roman" w:hAnsi="Times New Roman" w:cs="Times New Roman"/>
          <w:sz w:val="24"/>
          <w:szCs w:val="24"/>
        </w:rPr>
        <w:t>onę, įtrauktą</w:t>
      </w:r>
      <w:r w:rsidRPr="00A7466C">
        <w:rPr>
          <w:rFonts w:ascii="Times New Roman" w:hAnsi="Times New Roman" w:cs="Times New Roman"/>
          <w:sz w:val="24"/>
          <w:szCs w:val="24"/>
        </w:rPr>
        <w:t xml:space="preserve"> į Integruoto sienų valdymo fondą, programą ir Vidaus saugumo fondo programą</w:t>
      </w:r>
      <w:r w:rsidRPr="00A7466C">
        <w:t xml:space="preserve"> </w:t>
      </w:r>
      <w:r w:rsidRPr="00A7466C">
        <w:rPr>
          <w:rFonts w:ascii="Times New Roman" w:hAnsi="Times New Roman" w:cs="Times New Roman"/>
          <w:sz w:val="24"/>
          <w:szCs w:val="24"/>
        </w:rPr>
        <w:t>užtikrinti savalaikį ir teisės aktus atitinkantį projektų administravimo procesų vykdymą</w:t>
      </w:r>
    </w:p>
    <w:p w14:paraId="2A530157" w14:textId="7DDB2EBA" w:rsidR="00A31D50" w:rsidRDefault="00A31D50" w:rsidP="00233601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įgyvendinant Europos infrastruktūros tinklų priemonę</w:t>
      </w:r>
      <w:r w:rsidR="003334AA" w:rsidRPr="003334AA">
        <w:rPr>
          <w:rFonts w:ascii="Times New Roman" w:hAnsi="Times New Roman" w:cs="Times New Roman"/>
          <w:sz w:val="24"/>
          <w:szCs w:val="24"/>
        </w:rPr>
        <w:t>,</w:t>
      </w:r>
      <w:r w:rsidRPr="003334AA">
        <w:rPr>
          <w:rFonts w:ascii="Times New Roman" w:hAnsi="Times New Roman" w:cs="Times New Roman"/>
          <w:sz w:val="24"/>
          <w:szCs w:val="24"/>
        </w:rPr>
        <w:t xml:space="preserve"> užtikrinti savalaikį ir teisės aktus atitinkantį projektų administravimo proceso vykdymą.</w:t>
      </w:r>
    </w:p>
    <w:p w14:paraId="5C9C91BA" w14:textId="59C26F54" w:rsidR="001643C3" w:rsidRPr="003334AA" w:rsidRDefault="001129B6" w:rsidP="00233601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29B6">
        <w:rPr>
          <w:rFonts w:ascii="Times New Roman" w:eastAsia="Times New Roman" w:hAnsi="Times New Roman" w:cs="Times New Roman"/>
          <w:sz w:val="24"/>
          <w:szCs w:val="20"/>
        </w:rPr>
        <w:t xml:space="preserve">užtikrinti savalaikį ir teisės aktus atitinkantį </w:t>
      </w:r>
      <w:r w:rsidR="001643C3" w:rsidRPr="001643C3">
        <w:rPr>
          <w:rFonts w:ascii="Times New Roman" w:eastAsia="Times New Roman" w:hAnsi="Times New Roman" w:cs="Times New Roman"/>
          <w:sz w:val="24"/>
          <w:szCs w:val="20"/>
        </w:rPr>
        <w:t>Sporto rėmimo fondo lėšomis finansuojamų sporto projektų, skirtų esamų sporto bazių plėtrai, priežiūrai ir remontui</w:t>
      </w:r>
      <w:r w:rsidR="001643C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administravimo funkcijos vykdymą.</w:t>
      </w:r>
    </w:p>
    <w:p w14:paraId="0F69DDB2" w14:textId="23B74DA3" w:rsidR="00F800A6" w:rsidRDefault="00F800A6" w:rsidP="0073088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dalyvavimas</w:t>
      </w:r>
      <w:r w:rsidRPr="00CE540D">
        <w:rPr>
          <w:rFonts w:ascii="Times New Roman" w:hAnsi="Times New Roman" w:cs="Times New Roman"/>
          <w:sz w:val="24"/>
          <w:szCs w:val="24"/>
        </w:rPr>
        <w:t xml:space="preserve"> įgyvendinant Vystomojo bendradarbiavimo ir paramos demokratijai programą.</w:t>
      </w:r>
    </w:p>
    <w:p w14:paraId="4A2A36EA" w14:textId="5BF8D480" w:rsidR="00F423E4" w:rsidRDefault="00F423E4" w:rsidP="00F423E4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D2BCE" w14:textId="77777777" w:rsidR="0076271D" w:rsidRPr="003334AA" w:rsidRDefault="0076271D" w:rsidP="00F423E4">
      <w:pPr>
        <w:tabs>
          <w:tab w:val="left" w:pos="720"/>
          <w:tab w:val="left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FFCFDD" w14:textId="77777777" w:rsidR="002A0598" w:rsidRPr="003334AA" w:rsidRDefault="00550994" w:rsidP="00550994">
      <w:pPr>
        <w:numPr>
          <w:ilvl w:val="0"/>
          <w:numId w:val="1"/>
        </w:numPr>
        <w:tabs>
          <w:tab w:val="num" w:pos="36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2A0598" w:rsidRPr="003334AA">
        <w:rPr>
          <w:rFonts w:ascii="Times New Roman" w:eastAsia="Times New Roman" w:hAnsi="Times New Roman" w:cs="Times New Roman"/>
          <w:b/>
          <w:sz w:val="24"/>
          <w:szCs w:val="24"/>
        </w:rPr>
        <w:t>DEPARTAMENTO</w:t>
      </w:r>
      <w:r w:rsidR="002A0598" w:rsidRPr="003334AA">
        <w:rPr>
          <w:rFonts w:ascii="Times New Roman" w:hAnsi="Times New Roman" w:cs="Times New Roman"/>
          <w:b/>
          <w:bCs/>
          <w:sz w:val="24"/>
          <w:szCs w:val="24"/>
        </w:rPr>
        <w:t xml:space="preserve"> FUNKCIJOS</w:t>
      </w:r>
    </w:p>
    <w:p w14:paraId="1AD610C1" w14:textId="190C460D" w:rsidR="002A0598" w:rsidRPr="003334AA" w:rsidRDefault="002A0598" w:rsidP="00AD280D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Departamento funkcijos, susijusios su šių nuostatų 5</w:t>
      </w:r>
      <w:r w:rsidR="00233601" w:rsidRPr="003334AA">
        <w:rPr>
          <w:rFonts w:ascii="Times New Roman" w:hAnsi="Times New Roman" w:cs="Times New Roman"/>
          <w:sz w:val="24"/>
          <w:szCs w:val="24"/>
        </w:rPr>
        <w:t>.1</w:t>
      </w:r>
      <w:r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="00A91196" w:rsidRPr="003334AA">
        <w:rPr>
          <w:rFonts w:ascii="Times New Roman" w:hAnsi="Times New Roman" w:cs="Times New Roman"/>
          <w:sz w:val="24"/>
          <w:szCs w:val="24"/>
        </w:rPr>
        <w:t>papunktyje</w:t>
      </w:r>
      <w:r w:rsidRPr="003334AA">
        <w:rPr>
          <w:rFonts w:ascii="Times New Roman" w:hAnsi="Times New Roman" w:cs="Times New Roman"/>
          <w:sz w:val="24"/>
          <w:szCs w:val="24"/>
        </w:rPr>
        <w:t xml:space="preserve"> nustatytų uždavinių</w:t>
      </w:r>
      <w:r w:rsidR="00550994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įgyvendinimu, yra:</w:t>
      </w:r>
    </w:p>
    <w:p w14:paraId="214D69D2" w14:textId="77777777" w:rsidR="002A0598" w:rsidRPr="003334AA" w:rsidRDefault="002A0598" w:rsidP="00DA4295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dalyvavimas kuriant ir tobulinant valdymo ir kontrolės sistemą:</w:t>
      </w:r>
    </w:p>
    <w:p w14:paraId="31E16F7D" w14:textId="533F4489" w:rsidR="00335FC5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dalyvauja rengiant ir</w:t>
      </w:r>
      <w:r w:rsidR="003334AA" w:rsidRPr="003334AA">
        <w:rPr>
          <w:rFonts w:ascii="Times New Roman" w:hAnsi="Times New Roman" w:cs="Times New Roman"/>
          <w:sz w:val="24"/>
          <w:szCs w:val="24"/>
        </w:rPr>
        <w:t xml:space="preserve"> (</w:t>
      </w:r>
      <w:r w:rsidRPr="003334AA">
        <w:rPr>
          <w:rFonts w:ascii="Times New Roman" w:hAnsi="Times New Roman" w:cs="Times New Roman"/>
          <w:sz w:val="24"/>
          <w:szCs w:val="24"/>
        </w:rPr>
        <w:t>arba</w:t>
      </w:r>
      <w:r w:rsidR="003334AA" w:rsidRPr="003334AA">
        <w:rPr>
          <w:rFonts w:ascii="Times New Roman" w:hAnsi="Times New Roman" w:cs="Times New Roman"/>
          <w:sz w:val="24"/>
          <w:szCs w:val="24"/>
        </w:rPr>
        <w:t>)</w:t>
      </w:r>
      <w:r w:rsidRPr="003334AA">
        <w:rPr>
          <w:rFonts w:ascii="Times New Roman" w:hAnsi="Times New Roman" w:cs="Times New Roman"/>
          <w:sz w:val="24"/>
          <w:szCs w:val="24"/>
        </w:rPr>
        <w:t xml:space="preserve"> teikia pastabas dėl Lietuvos Respublikos finansų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ministerijos, kitos ministerijos ar valstybės institucijos CPVA pateiktų teisės aktų,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reglamentuojančių Departamento administruoja</w:t>
      </w:r>
      <w:r w:rsidR="00A31D50" w:rsidRPr="003334AA">
        <w:rPr>
          <w:rFonts w:ascii="Times New Roman" w:hAnsi="Times New Roman" w:cs="Times New Roman"/>
          <w:sz w:val="24"/>
          <w:szCs w:val="24"/>
        </w:rPr>
        <w:t xml:space="preserve">mų </w:t>
      </w:r>
      <w:r w:rsidRPr="003334AA">
        <w:rPr>
          <w:rFonts w:ascii="Times New Roman" w:hAnsi="Times New Roman" w:cs="Times New Roman"/>
          <w:sz w:val="24"/>
          <w:szCs w:val="24"/>
        </w:rPr>
        <w:t>programų įgyvendinimą, projektų;</w:t>
      </w:r>
    </w:p>
    <w:p w14:paraId="307ECBDA" w14:textId="39DB243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dalyvauja rengiant ir</w:t>
      </w:r>
      <w:r w:rsidR="003334AA" w:rsidRPr="003334AA">
        <w:rPr>
          <w:rFonts w:ascii="Times New Roman" w:hAnsi="Times New Roman" w:cs="Times New Roman"/>
          <w:sz w:val="24"/>
          <w:szCs w:val="24"/>
        </w:rPr>
        <w:t xml:space="preserve"> (</w:t>
      </w:r>
      <w:r w:rsidRPr="003334AA">
        <w:rPr>
          <w:rFonts w:ascii="Times New Roman" w:hAnsi="Times New Roman" w:cs="Times New Roman"/>
          <w:sz w:val="24"/>
          <w:szCs w:val="24"/>
        </w:rPr>
        <w:t>arba</w:t>
      </w:r>
      <w:r w:rsidR="003334AA" w:rsidRPr="003334AA">
        <w:rPr>
          <w:rFonts w:ascii="Times New Roman" w:hAnsi="Times New Roman" w:cs="Times New Roman"/>
          <w:sz w:val="24"/>
          <w:szCs w:val="24"/>
        </w:rPr>
        <w:t>)</w:t>
      </w:r>
      <w:r w:rsidRPr="003334AA">
        <w:rPr>
          <w:rFonts w:ascii="Times New Roman" w:hAnsi="Times New Roman" w:cs="Times New Roman"/>
          <w:sz w:val="24"/>
          <w:szCs w:val="24"/>
        </w:rPr>
        <w:t xml:space="preserve"> teikia pastabas dėl Departamento skyrių rengiamų vidinių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CPVA dokumentų, reglamentuojančių Departamento administruoja</w:t>
      </w:r>
      <w:r w:rsidR="00A31D50" w:rsidRPr="003334AA">
        <w:rPr>
          <w:rFonts w:ascii="Times New Roman" w:hAnsi="Times New Roman" w:cs="Times New Roman"/>
          <w:sz w:val="24"/>
          <w:szCs w:val="24"/>
        </w:rPr>
        <w:t>mų</w:t>
      </w:r>
      <w:r w:rsidRPr="003334AA">
        <w:rPr>
          <w:rFonts w:ascii="Times New Roman" w:hAnsi="Times New Roman" w:cs="Times New Roman"/>
          <w:sz w:val="24"/>
          <w:szCs w:val="24"/>
        </w:rPr>
        <w:t xml:space="preserve"> programų įgyvendinimą,</w:t>
      </w:r>
      <w:r w:rsidR="00734ACF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projektų.</w:t>
      </w:r>
    </w:p>
    <w:p w14:paraId="0B5F41F1" w14:textId="77777777" w:rsidR="002A0598" w:rsidRPr="003334AA" w:rsidRDefault="002A0598" w:rsidP="00DA4295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projektų vertinimas:</w:t>
      </w:r>
    </w:p>
    <w:p w14:paraId="60716290" w14:textId="7777777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pagal kompetenciją konsultuoja projektų ir paraiškų rengimo klausimais;</w:t>
      </w:r>
    </w:p>
    <w:p w14:paraId="78DF0800" w14:textId="7777777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dalyvauja projektų vertinime: teikia paaiškinimus, konsultacijas, išvadas, pagal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poreikį kitaip dalyvauja vertinimo procese;</w:t>
      </w:r>
    </w:p>
    <w:p w14:paraId="1F42D21A" w14:textId="7777777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formuoja vieningą praktiką dėl projektų rengimo ir vertinimo.</w:t>
      </w:r>
    </w:p>
    <w:p w14:paraId="6182EAB6" w14:textId="77777777" w:rsidR="002A0598" w:rsidRPr="003334AA" w:rsidRDefault="002A0598" w:rsidP="00DA4295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sutarčių sudarymas ir jų įgyvendinimo priežiūra:</w:t>
      </w:r>
    </w:p>
    <w:p w14:paraId="76733BF4" w14:textId="27091591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rengia ir</w:t>
      </w:r>
      <w:r w:rsidR="003334AA" w:rsidRPr="003334AA">
        <w:rPr>
          <w:rFonts w:ascii="Times New Roman" w:hAnsi="Times New Roman" w:cs="Times New Roman"/>
          <w:sz w:val="24"/>
          <w:szCs w:val="24"/>
        </w:rPr>
        <w:t xml:space="preserve"> (</w:t>
      </w:r>
      <w:r w:rsidRPr="003334AA">
        <w:rPr>
          <w:rFonts w:ascii="Times New Roman" w:hAnsi="Times New Roman" w:cs="Times New Roman"/>
          <w:sz w:val="24"/>
          <w:szCs w:val="24"/>
        </w:rPr>
        <w:t>ar</w:t>
      </w:r>
      <w:r w:rsidR="003334AA" w:rsidRPr="003334AA">
        <w:rPr>
          <w:rFonts w:ascii="Times New Roman" w:hAnsi="Times New Roman" w:cs="Times New Roman"/>
          <w:sz w:val="24"/>
          <w:szCs w:val="24"/>
        </w:rPr>
        <w:t>)</w:t>
      </w:r>
      <w:r w:rsidRPr="003334AA">
        <w:rPr>
          <w:rFonts w:ascii="Times New Roman" w:hAnsi="Times New Roman" w:cs="Times New Roman"/>
          <w:sz w:val="24"/>
          <w:szCs w:val="24"/>
        </w:rPr>
        <w:t xml:space="preserve"> dalyvauja rengiant paramos ir kitas finansavimo sutartis ir jų keitimus;</w:t>
      </w:r>
    </w:p>
    <w:p w14:paraId="3DCFF8CD" w14:textId="7777777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pagal kompetenciją konsultuoja paramos ir kitų finansavimo sutarčių įgyvendinimo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klausimais;</w:t>
      </w:r>
    </w:p>
    <w:p w14:paraId="6E889F5F" w14:textId="77777777" w:rsidR="002A0598" w:rsidRPr="003334AA" w:rsidRDefault="002A0598" w:rsidP="00DA4295">
      <w:pPr>
        <w:numPr>
          <w:ilvl w:val="2"/>
          <w:numId w:val="2"/>
        </w:numPr>
        <w:tabs>
          <w:tab w:val="num" w:pos="720"/>
          <w:tab w:val="num" w:pos="1418"/>
          <w:tab w:val="num" w:pos="231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formuoja vieningą praktiką paramos ir kitų finansavimo sutarčių įgyvendinimo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klausimais.</w:t>
      </w:r>
    </w:p>
    <w:p w14:paraId="4266F1A6" w14:textId="1557DB0F" w:rsidR="002A0598" w:rsidRDefault="002A0598" w:rsidP="00F30B1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pirkimų priežiūra</w:t>
      </w:r>
      <w:r w:rsidR="00491864" w:rsidRPr="003334AA">
        <w:rPr>
          <w:rFonts w:ascii="Times New Roman" w:hAnsi="Times New Roman" w:cs="Times New Roman"/>
          <w:sz w:val="24"/>
          <w:szCs w:val="24"/>
        </w:rPr>
        <w:t xml:space="preserve"> – </w:t>
      </w:r>
      <w:r w:rsidRPr="003334AA">
        <w:rPr>
          <w:rFonts w:ascii="Times New Roman" w:hAnsi="Times New Roman" w:cs="Times New Roman"/>
          <w:sz w:val="24"/>
          <w:szCs w:val="24"/>
        </w:rPr>
        <w:t>pagal kompetenciją konsultuoja dėl projektuose vykdomų pirkimų priežiūros</w:t>
      </w:r>
      <w:r w:rsidR="00491864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04B2B624" w14:textId="21057620" w:rsidR="002A0598" w:rsidRDefault="002A0598" w:rsidP="00F30B1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išlaidų tinkamumo vertinimas</w:t>
      </w:r>
      <w:r w:rsidR="00A15E30" w:rsidRPr="003334AA">
        <w:rPr>
          <w:rFonts w:ascii="Times New Roman" w:hAnsi="Times New Roman" w:cs="Times New Roman"/>
          <w:sz w:val="24"/>
          <w:szCs w:val="24"/>
        </w:rPr>
        <w:t xml:space="preserve"> ir deklaravimas</w:t>
      </w:r>
      <w:r w:rsidR="00491864" w:rsidRPr="003334AA">
        <w:rPr>
          <w:rFonts w:ascii="Times New Roman" w:hAnsi="Times New Roman" w:cs="Times New Roman"/>
          <w:sz w:val="24"/>
          <w:szCs w:val="24"/>
        </w:rPr>
        <w:t xml:space="preserve"> – </w:t>
      </w:r>
      <w:r w:rsidRPr="003334AA">
        <w:rPr>
          <w:rFonts w:ascii="Times New Roman" w:hAnsi="Times New Roman" w:cs="Times New Roman"/>
          <w:sz w:val="24"/>
          <w:szCs w:val="24"/>
        </w:rPr>
        <w:t>pagal kompetenciją konsultuoja dėl mokėjimo prašymuose nurodytų išlaidų</w:t>
      </w:r>
      <w:r w:rsidR="00DA429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tinkamumo finansuoti, jų atitikties paramos ir kitų finansavimo sutarčių sąlygoms</w:t>
      </w:r>
      <w:r w:rsidR="00491864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69916B56" w14:textId="5D9108A3" w:rsidR="0096149B" w:rsidRPr="003334AA" w:rsidRDefault="0096149B" w:rsidP="00F30B1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mokėjimų atlikimas projektų vykdytojams – esant teisės aktuose priskirtai šiai funkcijai, atlieka mokėjimus projektų vykdytojams; </w:t>
      </w:r>
    </w:p>
    <w:p w14:paraId="1B98A397" w14:textId="64A3260A" w:rsidR="008729E6" w:rsidRDefault="002A0598" w:rsidP="00F30B1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pažeidimų valdymas</w:t>
      </w:r>
      <w:r w:rsidR="00491864" w:rsidRPr="003334AA">
        <w:rPr>
          <w:rFonts w:ascii="Times New Roman" w:hAnsi="Times New Roman" w:cs="Times New Roman"/>
          <w:sz w:val="24"/>
          <w:szCs w:val="24"/>
        </w:rPr>
        <w:t xml:space="preserve"> – </w:t>
      </w:r>
      <w:r w:rsidR="00EC74E3">
        <w:rPr>
          <w:rFonts w:ascii="Times New Roman" w:hAnsi="Times New Roman" w:cs="Times New Roman"/>
          <w:sz w:val="24"/>
          <w:szCs w:val="24"/>
        </w:rPr>
        <w:t xml:space="preserve"> pagal kompetenciją į</w:t>
      </w:r>
      <w:r w:rsidRPr="003334AA">
        <w:rPr>
          <w:rFonts w:ascii="Times New Roman" w:hAnsi="Times New Roman" w:cs="Times New Roman"/>
          <w:sz w:val="24"/>
          <w:szCs w:val="24"/>
        </w:rPr>
        <w:t>t</w:t>
      </w:r>
      <w:r w:rsidR="00EC74E3">
        <w:rPr>
          <w:rFonts w:ascii="Times New Roman" w:hAnsi="Times New Roman" w:cs="Times New Roman"/>
          <w:sz w:val="24"/>
          <w:szCs w:val="24"/>
        </w:rPr>
        <w:t>a</w:t>
      </w:r>
      <w:r w:rsidRPr="003334AA">
        <w:rPr>
          <w:rFonts w:ascii="Times New Roman" w:hAnsi="Times New Roman" w:cs="Times New Roman"/>
          <w:sz w:val="24"/>
          <w:szCs w:val="24"/>
        </w:rPr>
        <w:t>ria</w:t>
      </w:r>
      <w:r w:rsidR="00335FC5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pažeidimus, dalyvauja sprendimų dėl pažeidimų priėmimo procese</w:t>
      </w:r>
      <w:r w:rsidR="00A31D50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3AA72CC4" w14:textId="288153A1" w:rsidR="00A31D50" w:rsidRPr="003334AA" w:rsidRDefault="008729E6" w:rsidP="00F30B1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grąžintinų lėšų administravimas - </w:t>
      </w:r>
      <w:r w:rsidR="00A31D50" w:rsidRPr="00333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pagal kompetenciją dalyvauja grąžintinų lėšų administravimo procese;</w:t>
      </w:r>
    </w:p>
    <w:p w14:paraId="55AE6ED6" w14:textId="7662C24D" w:rsidR="009A5A50" w:rsidRPr="003334AA" w:rsidRDefault="009A5A50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Departamento funkcijos, susijusios su šių nuostatų 5.2 </w:t>
      </w:r>
      <w:r w:rsidR="00A91196" w:rsidRPr="003334AA">
        <w:rPr>
          <w:rFonts w:ascii="Times New Roman" w:hAnsi="Times New Roman" w:cs="Times New Roman"/>
          <w:sz w:val="24"/>
          <w:szCs w:val="24"/>
        </w:rPr>
        <w:t xml:space="preserve">papunktyje </w:t>
      </w:r>
      <w:r w:rsidRPr="003334AA">
        <w:rPr>
          <w:rFonts w:ascii="Times New Roman" w:hAnsi="Times New Roman" w:cs="Times New Roman"/>
          <w:sz w:val="24"/>
          <w:szCs w:val="24"/>
        </w:rPr>
        <w:t>nustatyto uždavinio įgyvendinimu, yra:</w:t>
      </w:r>
    </w:p>
    <w:p w14:paraId="1002ECD9" w14:textId="17233105" w:rsidR="009A5A50" w:rsidRPr="003334AA" w:rsidRDefault="00233601" w:rsidP="003334AA">
      <w:pPr>
        <w:numPr>
          <w:ilvl w:val="1"/>
          <w:numId w:val="7"/>
        </w:numPr>
        <w:tabs>
          <w:tab w:val="left" w:pos="72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organizuo</w:t>
      </w:r>
      <w:r w:rsidR="00125810" w:rsidRPr="003334AA">
        <w:rPr>
          <w:rFonts w:ascii="Times New Roman" w:hAnsi="Times New Roman" w:cs="Times New Roman"/>
          <w:sz w:val="24"/>
          <w:szCs w:val="24"/>
        </w:rPr>
        <w:t xml:space="preserve">ja </w:t>
      </w:r>
      <w:r w:rsidR="009A5A50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projektų atranką</w:t>
      </w:r>
      <w:r w:rsidR="009A5A50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7DF759C4" w14:textId="3C1C5725" w:rsidR="009A5A50" w:rsidRPr="003334AA" w:rsidRDefault="00B23366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reng</w:t>
      </w:r>
      <w:r w:rsidR="00125810" w:rsidRPr="003334AA">
        <w:rPr>
          <w:rFonts w:ascii="Times New Roman" w:hAnsi="Times New Roman" w:cs="Times New Roman"/>
          <w:sz w:val="24"/>
          <w:szCs w:val="24"/>
        </w:rPr>
        <w:t>ia</w:t>
      </w:r>
      <w:r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="00233601" w:rsidRPr="003334AA">
        <w:rPr>
          <w:rFonts w:ascii="Times New Roman" w:hAnsi="Times New Roman" w:cs="Times New Roman"/>
          <w:sz w:val="24"/>
          <w:szCs w:val="24"/>
        </w:rPr>
        <w:t>atrinktų projektų įgyvendinimo sutar</w:t>
      </w:r>
      <w:r w:rsidRPr="003334AA">
        <w:rPr>
          <w:rFonts w:ascii="Times New Roman" w:hAnsi="Times New Roman" w:cs="Times New Roman"/>
          <w:sz w:val="24"/>
          <w:szCs w:val="24"/>
        </w:rPr>
        <w:t>čių projektus</w:t>
      </w:r>
      <w:r w:rsidR="00125810" w:rsidRPr="003334AA">
        <w:rPr>
          <w:rFonts w:ascii="Times New Roman" w:hAnsi="Times New Roman" w:cs="Times New Roman"/>
          <w:sz w:val="24"/>
          <w:szCs w:val="24"/>
        </w:rPr>
        <w:t xml:space="preserve"> ir sudaro projektų įgyvendinimo sutartis</w:t>
      </w:r>
      <w:r w:rsidR="009A5A50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1C68F7C8" w14:textId="40E0F542" w:rsidR="00A31D50" w:rsidRPr="003334AA" w:rsidRDefault="00A31D50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atli</w:t>
      </w:r>
      <w:r w:rsidR="00125810" w:rsidRPr="003334AA">
        <w:rPr>
          <w:rFonts w:ascii="Times New Roman" w:hAnsi="Times New Roman" w:cs="Times New Roman"/>
          <w:sz w:val="24"/>
          <w:szCs w:val="24"/>
        </w:rPr>
        <w:t xml:space="preserve">eka </w:t>
      </w:r>
      <w:r w:rsidRPr="003334AA">
        <w:rPr>
          <w:rFonts w:ascii="Times New Roman" w:hAnsi="Times New Roman" w:cs="Times New Roman"/>
          <w:sz w:val="24"/>
          <w:szCs w:val="24"/>
        </w:rPr>
        <w:t xml:space="preserve">projektams skirtus mokėjimus; </w:t>
      </w:r>
    </w:p>
    <w:p w14:paraId="221CF0E4" w14:textId="2648077A" w:rsidR="00233601" w:rsidRPr="003334AA" w:rsidRDefault="009A5A50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vykd</w:t>
      </w:r>
      <w:r w:rsidR="00125810" w:rsidRPr="003334AA">
        <w:rPr>
          <w:rFonts w:ascii="Times New Roman" w:hAnsi="Times New Roman" w:cs="Times New Roman"/>
          <w:sz w:val="24"/>
          <w:szCs w:val="24"/>
        </w:rPr>
        <w:t xml:space="preserve">o </w:t>
      </w:r>
      <w:r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="00B23366" w:rsidRPr="003334AA">
        <w:rPr>
          <w:rFonts w:ascii="Times New Roman" w:hAnsi="Times New Roman" w:cs="Times New Roman"/>
          <w:sz w:val="24"/>
          <w:szCs w:val="24"/>
        </w:rPr>
        <w:t xml:space="preserve">sudarytų </w:t>
      </w:r>
      <w:r w:rsidRPr="003334AA">
        <w:rPr>
          <w:rFonts w:ascii="Times New Roman" w:hAnsi="Times New Roman" w:cs="Times New Roman"/>
          <w:sz w:val="24"/>
          <w:szCs w:val="24"/>
        </w:rPr>
        <w:t>projektų</w:t>
      </w:r>
      <w:r w:rsidR="00233601" w:rsidRPr="003334AA">
        <w:rPr>
          <w:rFonts w:ascii="Times New Roman" w:hAnsi="Times New Roman" w:cs="Times New Roman"/>
          <w:sz w:val="24"/>
          <w:szCs w:val="24"/>
        </w:rPr>
        <w:t xml:space="preserve"> įgyvendinimo </w:t>
      </w:r>
      <w:r w:rsidRPr="003334AA">
        <w:rPr>
          <w:rFonts w:ascii="Times New Roman" w:hAnsi="Times New Roman" w:cs="Times New Roman"/>
          <w:sz w:val="24"/>
          <w:szCs w:val="24"/>
        </w:rPr>
        <w:t xml:space="preserve">sutarčių </w:t>
      </w:r>
      <w:r w:rsidR="00233601" w:rsidRPr="003334AA">
        <w:rPr>
          <w:rFonts w:ascii="Times New Roman" w:hAnsi="Times New Roman" w:cs="Times New Roman"/>
          <w:sz w:val="24"/>
          <w:szCs w:val="24"/>
        </w:rPr>
        <w:t>priežiūrą</w:t>
      </w:r>
      <w:r w:rsidR="00A91196" w:rsidRPr="003334AA">
        <w:rPr>
          <w:rFonts w:ascii="Times New Roman" w:hAnsi="Times New Roman" w:cs="Times New Roman"/>
          <w:sz w:val="24"/>
          <w:szCs w:val="24"/>
        </w:rPr>
        <w:t>.</w:t>
      </w:r>
    </w:p>
    <w:p w14:paraId="0163E01E" w14:textId="612E9892" w:rsidR="002A0598" w:rsidRPr="003334AA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Kitos Departamento funkcijos, susijusios su šių nuostatų 5 punkte nustatytų uždavinių</w:t>
      </w:r>
      <w:r w:rsidR="00756EAE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įgyvendinimu, yra:</w:t>
      </w:r>
    </w:p>
    <w:p w14:paraId="6F99839C" w14:textId="087BD821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funkcijų, nustatytų Departamento skyrių nuostatuose, atlikimo koordinavimas</w:t>
      </w:r>
      <w:r w:rsidR="00491864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0FE9E968" w14:textId="139A52DC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planavimas</w:t>
      </w:r>
      <w:r w:rsidR="00491864" w:rsidRPr="003334AA">
        <w:rPr>
          <w:rFonts w:ascii="Times New Roman" w:hAnsi="Times New Roman" w:cs="Times New Roman"/>
          <w:sz w:val="24"/>
          <w:szCs w:val="24"/>
        </w:rPr>
        <w:t xml:space="preserve"> – </w:t>
      </w:r>
      <w:r w:rsidRPr="003334AA">
        <w:rPr>
          <w:rFonts w:ascii="Times New Roman" w:hAnsi="Times New Roman" w:cs="Times New Roman"/>
          <w:sz w:val="24"/>
          <w:szCs w:val="24"/>
        </w:rPr>
        <w:t>vykdo Departamento veiklos planavimą</w:t>
      </w:r>
      <w:r w:rsidR="00491864" w:rsidRPr="003334AA">
        <w:rPr>
          <w:rFonts w:ascii="Times New Roman" w:hAnsi="Times New Roman" w:cs="Times New Roman"/>
          <w:sz w:val="24"/>
          <w:szCs w:val="24"/>
        </w:rPr>
        <w:t>;</w:t>
      </w:r>
    </w:p>
    <w:p w14:paraId="1986FB70" w14:textId="70A33A39" w:rsidR="008059B1" w:rsidRPr="003334AA" w:rsidRDefault="00491864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 xml:space="preserve">rizikos valdymas – </w:t>
      </w:r>
      <w:r w:rsidR="0066596C" w:rsidRPr="003334AA">
        <w:rPr>
          <w:rFonts w:ascii="Times New Roman" w:hAnsi="Times New Roman" w:cs="Times New Roman"/>
          <w:sz w:val="24"/>
          <w:szCs w:val="24"/>
        </w:rPr>
        <w:t xml:space="preserve">vertina programų ir projektų riziką, nustato rizikos valdymo priemones, </w:t>
      </w:r>
      <w:r w:rsidR="008059B1" w:rsidRPr="003334AA">
        <w:rPr>
          <w:rFonts w:ascii="Times New Roman" w:hAnsi="Times New Roman" w:cs="Times New Roman"/>
          <w:sz w:val="24"/>
          <w:szCs w:val="24"/>
        </w:rPr>
        <w:t xml:space="preserve">vykdo </w:t>
      </w:r>
      <w:r w:rsidR="0066596C" w:rsidRPr="003334AA">
        <w:rPr>
          <w:rFonts w:ascii="Times New Roman" w:hAnsi="Times New Roman" w:cs="Times New Roman"/>
          <w:sz w:val="24"/>
          <w:szCs w:val="24"/>
        </w:rPr>
        <w:t xml:space="preserve">jų taikymo </w:t>
      </w:r>
      <w:r w:rsidR="008059B1" w:rsidRPr="003334AA">
        <w:rPr>
          <w:rFonts w:ascii="Times New Roman" w:hAnsi="Times New Roman" w:cs="Times New Roman"/>
          <w:sz w:val="24"/>
          <w:szCs w:val="24"/>
        </w:rPr>
        <w:t>stebėseną</w:t>
      </w:r>
      <w:r w:rsidR="0066596C" w:rsidRPr="003334AA">
        <w:rPr>
          <w:rFonts w:ascii="Times New Roman" w:hAnsi="Times New Roman" w:cs="Times New Roman"/>
          <w:sz w:val="24"/>
          <w:szCs w:val="24"/>
        </w:rPr>
        <w:t xml:space="preserve"> bei pagal poreikį koreguoja parinktas rizikos valdymo priemones</w:t>
      </w:r>
      <w:r w:rsidR="00196C76" w:rsidRPr="003334AA">
        <w:rPr>
          <w:rFonts w:ascii="Times New Roman" w:hAnsi="Times New Roman" w:cs="Times New Roman"/>
          <w:sz w:val="24"/>
          <w:szCs w:val="24"/>
        </w:rPr>
        <w:t>.</w:t>
      </w:r>
    </w:p>
    <w:p w14:paraId="2D78B04E" w14:textId="0A61CF6C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matavimas, analizė ir gerinimas</w:t>
      </w:r>
      <w:r w:rsidR="00491864" w:rsidRPr="003334AA">
        <w:rPr>
          <w:rFonts w:ascii="Times New Roman" w:hAnsi="Times New Roman" w:cs="Times New Roman"/>
          <w:sz w:val="24"/>
          <w:szCs w:val="24"/>
        </w:rPr>
        <w:t xml:space="preserve"> – </w:t>
      </w:r>
      <w:r w:rsidRPr="003334AA">
        <w:rPr>
          <w:rFonts w:ascii="Times New Roman" w:hAnsi="Times New Roman" w:cs="Times New Roman"/>
          <w:sz w:val="24"/>
          <w:szCs w:val="24"/>
        </w:rPr>
        <w:t xml:space="preserve">vykdo Departamento </w:t>
      </w:r>
      <w:r w:rsidR="00BE1093">
        <w:rPr>
          <w:rFonts w:ascii="Times New Roman" w:hAnsi="Times New Roman" w:cs="Times New Roman"/>
          <w:sz w:val="24"/>
          <w:szCs w:val="24"/>
        </w:rPr>
        <w:t xml:space="preserve">veiklos </w:t>
      </w:r>
      <w:r w:rsidRPr="003334AA">
        <w:rPr>
          <w:rFonts w:ascii="Times New Roman" w:hAnsi="Times New Roman" w:cs="Times New Roman"/>
          <w:sz w:val="24"/>
          <w:szCs w:val="24"/>
        </w:rPr>
        <w:t>matavimą, analizę ir gerinimą</w:t>
      </w:r>
      <w:r w:rsidR="0076271D">
        <w:rPr>
          <w:rFonts w:ascii="Times New Roman" w:hAnsi="Times New Roman" w:cs="Times New Roman"/>
          <w:sz w:val="24"/>
          <w:szCs w:val="24"/>
        </w:rPr>
        <w:t>.</w:t>
      </w:r>
    </w:p>
    <w:p w14:paraId="00815F1A" w14:textId="4264839B" w:rsidR="00D9096D" w:rsidRDefault="00D909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1E722" w14:textId="0E5225D0" w:rsidR="002A0598" w:rsidRPr="003334AA" w:rsidRDefault="002A0598" w:rsidP="00756EAE">
      <w:pPr>
        <w:numPr>
          <w:ilvl w:val="0"/>
          <w:numId w:val="1"/>
        </w:numPr>
        <w:tabs>
          <w:tab w:val="num" w:pos="36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b/>
          <w:sz w:val="24"/>
          <w:szCs w:val="24"/>
        </w:rPr>
        <w:t>DEPARTAMENTO</w:t>
      </w:r>
      <w:r w:rsidRPr="003334AA">
        <w:rPr>
          <w:rFonts w:ascii="Times New Roman" w:hAnsi="Times New Roman" w:cs="Times New Roman"/>
          <w:b/>
          <w:bCs/>
          <w:sz w:val="24"/>
          <w:szCs w:val="24"/>
        </w:rPr>
        <w:t xml:space="preserve"> DARBUOTOJŲ TEISĖS</w:t>
      </w:r>
    </w:p>
    <w:p w14:paraId="525CC596" w14:textId="77777777" w:rsidR="002A0598" w:rsidRPr="003334AA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Departamento darbuotojai turi šias teises:</w:t>
      </w:r>
    </w:p>
    <w:p w14:paraId="4C14FB36" w14:textId="77777777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gauti aiškias užduotis ir veiklos prioritetines gaires;</w:t>
      </w:r>
    </w:p>
    <w:p w14:paraId="5BF619C9" w14:textId="77777777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gauti iš kitų CPVA padalinių duomenis, išvadas, žodinius ir rašytinius paaiškinimus</w:t>
      </w:r>
      <w:r w:rsidR="00756EAE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 xml:space="preserve">bei kitą informaciją, reikalingą </w:t>
      </w:r>
      <w:r w:rsidR="009A7D1E" w:rsidRPr="003334AA">
        <w:rPr>
          <w:rFonts w:ascii="Times New Roman" w:hAnsi="Times New Roman" w:cs="Times New Roman"/>
          <w:sz w:val="24"/>
          <w:szCs w:val="24"/>
        </w:rPr>
        <w:t xml:space="preserve">Departamento </w:t>
      </w:r>
      <w:r w:rsidRPr="003334AA">
        <w:rPr>
          <w:rFonts w:ascii="Times New Roman" w:hAnsi="Times New Roman" w:cs="Times New Roman"/>
          <w:sz w:val="24"/>
          <w:szCs w:val="24"/>
        </w:rPr>
        <w:t>uždaviniams spręsti ir funkcijoms vykdyti;</w:t>
      </w:r>
    </w:p>
    <w:p w14:paraId="0B4825B0" w14:textId="77777777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inicijuoti CPVA veiklos, jos organizavimo ir vertinimo pokyčius, teikti pastabas ir</w:t>
      </w:r>
      <w:r w:rsidR="00756EAE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pasiūlymus dėl tokių pokyčių;</w:t>
      </w:r>
    </w:p>
    <w:p w14:paraId="69DA9977" w14:textId="77777777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turėti tinkamas darbo sąlygas ir kitas teisės aktų nustatytas garantijas;</w:t>
      </w:r>
    </w:p>
    <w:p w14:paraId="522FA00A" w14:textId="67808710" w:rsidR="002A0598" w:rsidRPr="003334AA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4AA">
        <w:rPr>
          <w:rFonts w:ascii="Times New Roman" w:hAnsi="Times New Roman" w:cs="Times New Roman"/>
          <w:sz w:val="24"/>
          <w:szCs w:val="24"/>
        </w:rPr>
        <w:t>naudotis kitomis Lietuvos Respublikos teisės aktais ir (arba) CPVA direktoriaus</w:t>
      </w:r>
      <w:r w:rsidR="00756EAE" w:rsidRPr="003334AA">
        <w:rPr>
          <w:rFonts w:ascii="Times New Roman" w:hAnsi="Times New Roman" w:cs="Times New Roman"/>
          <w:sz w:val="24"/>
          <w:szCs w:val="24"/>
        </w:rPr>
        <w:t xml:space="preserve"> </w:t>
      </w:r>
      <w:r w:rsidRPr="003334AA">
        <w:rPr>
          <w:rFonts w:ascii="Times New Roman" w:hAnsi="Times New Roman" w:cs="Times New Roman"/>
          <w:sz w:val="24"/>
          <w:szCs w:val="24"/>
        </w:rPr>
        <w:t>įsakymais suteiktomis teisėmis.</w:t>
      </w:r>
    </w:p>
    <w:p w14:paraId="2E890161" w14:textId="77777777" w:rsidR="002A0598" w:rsidRPr="003334AA" w:rsidRDefault="002A0598" w:rsidP="00756EAE">
      <w:pPr>
        <w:numPr>
          <w:ilvl w:val="0"/>
          <w:numId w:val="1"/>
        </w:numPr>
        <w:tabs>
          <w:tab w:val="num" w:pos="360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4AA">
        <w:rPr>
          <w:rFonts w:ascii="Times New Roman" w:eastAsia="Times New Roman" w:hAnsi="Times New Roman" w:cs="Times New Roman"/>
          <w:b/>
          <w:sz w:val="24"/>
          <w:szCs w:val="24"/>
        </w:rPr>
        <w:t>DEPARTAMENTO</w:t>
      </w:r>
      <w:r w:rsidRPr="003334AA">
        <w:rPr>
          <w:rFonts w:ascii="Times New Roman" w:hAnsi="Times New Roman" w:cs="Times New Roman"/>
          <w:b/>
          <w:bCs/>
          <w:sz w:val="24"/>
          <w:szCs w:val="24"/>
        </w:rPr>
        <w:t xml:space="preserve"> DARBUOTOJŲ PAREIGOS</w:t>
      </w:r>
    </w:p>
    <w:p w14:paraId="5906AAA6" w14:textId="77777777" w:rsidR="002A0598" w:rsidRPr="000B06E6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Departamento darbuotojai privalo:</w:t>
      </w:r>
    </w:p>
    <w:p w14:paraId="6FCD8CED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laikytis Lietuvos Respublikos ir Europos Sąjungos teisės aktų, tarptautinių susitarimų</w:t>
      </w:r>
      <w:r w:rsidR="00DA4295" w:rsidRPr="000B06E6">
        <w:rPr>
          <w:rFonts w:ascii="Times New Roman" w:hAnsi="Times New Roman" w:cs="Times New Roman"/>
          <w:sz w:val="24"/>
          <w:szCs w:val="24"/>
        </w:rPr>
        <w:t xml:space="preserve">, </w:t>
      </w:r>
      <w:r w:rsidRPr="000B06E6">
        <w:rPr>
          <w:rFonts w:ascii="Times New Roman" w:hAnsi="Times New Roman" w:cs="Times New Roman"/>
          <w:sz w:val="24"/>
          <w:szCs w:val="24"/>
        </w:rPr>
        <w:t>vadovautis CPVA direktoriaus įsakymuose nustatytos tvarkos, tarnauti visuomenės interesams;</w:t>
      </w:r>
    </w:p>
    <w:p w14:paraId="3BA44C25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vadovautis etikos kodekso ir elgesio taisykles sudarančių dokumentų nuostatomis;</w:t>
      </w:r>
    </w:p>
    <w:p w14:paraId="2909FE96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vadovautis Departamento nuostatais ir savo pareigybės nuostatais (aprašymu);</w:t>
      </w:r>
    </w:p>
    <w:p w14:paraId="7F787D7B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laiku ir kokybiškai atlikti pavedamus darbus.</w:t>
      </w:r>
    </w:p>
    <w:p w14:paraId="4C72D257" w14:textId="77777777" w:rsidR="002A0598" w:rsidRPr="000B06E6" w:rsidRDefault="002A0598" w:rsidP="00BD033D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6E6">
        <w:rPr>
          <w:rFonts w:ascii="Times New Roman" w:hAnsi="Times New Roman" w:cs="Times New Roman"/>
          <w:b/>
          <w:bCs/>
          <w:sz w:val="24"/>
          <w:szCs w:val="24"/>
        </w:rPr>
        <w:t>DEPARTAMENTO DARBO ORGANIZAVIMAS</w:t>
      </w:r>
    </w:p>
    <w:p w14:paraId="6BFC3AC8" w14:textId="24759259" w:rsidR="002A0598" w:rsidRPr="000B06E6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eastAsia="Times New Roman" w:hAnsi="Times New Roman" w:cs="Times New Roman"/>
          <w:sz w:val="24"/>
          <w:szCs w:val="24"/>
        </w:rPr>
        <w:t>Departamentui</w:t>
      </w:r>
      <w:r w:rsidRPr="000B06E6">
        <w:rPr>
          <w:rFonts w:ascii="Times New Roman" w:hAnsi="Times New Roman" w:cs="Times New Roman"/>
          <w:sz w:val="24"/>
          <w:szCs w:val="24"/>
        </w:rPr>
        <w:t xml:space="preserve"> vadovauja Departamento direktorius, kurį skiria ir atleidžia CPVA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direktorius. Departamento direktorius tiesiogiai pavaldus ir atskaitingas CPVA direktoriaus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pavaduotojui. Departamento direktoriui nesant (atostogos, komandiruotė, liga ir pan.), jo funkcijas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vykdo kitas įgaliotas CPVA darbuotojas.</w:t>
      </w:r>
    </w:p>
    <w:p w14:paraId="4667E911" w14:textId="77777777" w:rsidR="002A0598" w:rsidRPr="000B06E6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eastAsia="Times New Roman" w:hAnsi="Times New Roman" w:cs="Times New Roman"/>
          <w:sz w:val="24"/>
          <w:szCs w:val="24"/>
        </w:rPr>
        <w:t>Departamento</w:t>
      </w:r>
      <w:r w:rsidRPr="000B06E6">
        <w:rPr>
          <w:rFonts w:ascii="Times New Roman" w:hAnsi="Times New Roman" w:cs="Times New Roman"/>
          <w:sz w:val="24"/>
          <w:szCs w:val="24"/>
        </w:rPr>
        <w:t xml:space="preserve"> direktorius:</w:t>
      </w:r>
    </w:p>
    <w:p w14:paraId="1B6505EC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organizuoja Departamento darbą ir atsako už laiku ir tinkamą Departamentui pavestų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uždavinių įgyvendinimą: paskirsto Departamento skyriams užduotis ir kontroliuoja jų vykdymą;</w:t>
      </w:r>
    </w:p>
    <w:p w14:paraId="0DA0F2EC" w14:textId="42D71E04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 xml:space="preserve">reguliariai organizuoja Departamento </w:t>
      </w:r>
      <w:r w:rsidR="00DA2357" w:rsidRPr="000B06E6">
        <w:rPr>
          <w:rFonts w:ascii="Times New Roman" w:hAnsi="Times New Roman" w:cs="Times New Roman"/>
          <w:sz w:val="24"/>
          <w:szCs w:val="24"/>
        </w:rPr>
        <w:t xml:space="preserve">struktūrinių padalinių </w:t>
      </w:r>
      <w:r w:rsidR="00A15E30" w:rsidRPr="000B06E6">
        <w:rPr>
          <w:rFonts w:ascii="Times New Roman" w:hAnsi="Times New Roman" w:cs="Times New Roman"/>
          <w:sz w:val="24"/>
          <w:szCs w:val="24"/>
        </w:rPr>
        <w:t xml:space="preserve">vadovų </w:t>
      </w:r>
      <w:r w:rsidRPr="000B06E6">
        <w:rPr>
          <w:rFonts w:ascii="Times New Roman" w:hAnsi="Times New Roman" w:cs="Times New Roman"/>
          <w:sz w:val="24"/>
          <w:szCs w:val="24"/>
        </w:rPr>
        <w:t xml:space="preserve">susirinkimus, kuriuose aptaria </w:t>
      </w:r>
      <w:r w:rsidR="00734ACF" w:rsidRPr="000B06E6">
        <w:rPr>
          <w:rFonts w:ascii="Times New Roman" w:hAnsi="Times New Roman" w:cs="Times New Roman"/>
          <w:sz w:val="24"/>
          <w:szCs w:val="24"/>
        </w:rPr>
        <w:t>s</w:t>
      </w:r>
      <w:r w:rsidRPr="000B06E6">
        <w:rPr>
          <w:rFonts w:ascii="Times New Roman" w:hAnsi="Times New Roman" w:cs="Times New Roman"/>
          <w:sz w:val="24"/>
          <w:szCs w:val="24"/>
        </w:rPr>
        <w:t>kyriams pavestų uždavinių ir funkcijų įgyvendinimą;</w:t>
      </w:r>
    </w:p>
    <w:p w14:paraId="72940672" w14:textId="02EDB07D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vizuoja arba</w:t>
      </w:r>
      <w:r w:rsidR="00290AF0" w:rsidRPr="000B06E6">
        <w:rPr>
          <w:rFonts w:ascii="Times New Roman" w:hAnsi="Times New Roman" w:cs="Times New Roman"/>
          <w:sz w:val="24"/>
          <w:szCs w:val="24"/>
        </w:rPr>
        <w:t>,</w:t>
      </w:r>
      <w:r w:rsidRPr="000B06E6">
        <w:rPr>
          <w:rFonts w:ascii="Times New Roman" w:hAnsi="Times New Roman" w:cs="Times New Roman"/>
          <w:sz w:val="24"/>
          <w:szCs w:val="24"/>
        </w:rPr>
        <w:t xml:space="preserve"> jeigu CPVA direktoriaus įsakymu pavesta</w:t>
      </w:r>
      <w:r w:rsidR="00290AF0" w:rsidRPr="000B06E6">
        <w:rPr>
          <w:rFonts w:ascii="Times New Roman" w:hAnsi="Times New Roman" w:cs="Times New Roman"/>
          <w:sz w:val="24"/>
          <w:szCs w:val="24"/>
        </w:rPr>
        <w:t>,</w:t>
      </w:r>
      <w:r w:rsidRPr="000B06E6">
        <w:rPr>
          <w:rFonts w:ascii="Times New Roman" w:hAnsi="Times New Roman" w:cs="Times New Roman"/>
          <w:sz w:val="24"/>
          <w:szCs w:val="24"/>
        </w:rPr>
        <w:t xml:space="preserve"> pasirašo Departamento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skyrių darbuotojų parengtus dokumentus arba suteikia įgaliojimus juos vizuoti kitiems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darbuotojams;</w:t>
      </w:r>
    </w:p>
    <w:p w14:paraId="33C844E4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informuoja CPVA direktorių ir CPVA direktoriaus pavaduotoją apie Departamento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darbuotojų specializaciją, specialiuosius gebėjimus (patirtį, įgūdžius, apmokymus), užimtumą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(konkrečiai atliekamus darbus), teikia pasiūlymus CPVA direktoriui ir CPVA direktoriaus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pavaduotojui dėl Departamento struktūros;</w:t>
      </w:r>
    </w:p>
    <w:p w14:paraId="2507B3E0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teikia ataskaitas CPVA direktoriui ir CPVA direktoriaus pavaduotojui apie</w:t>
      </w:r>
      <w:r w:rsidR="00756EAE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Departamento pasiektus rezultatus;</w:t>
      </w:r>
    </w:p>
    <w:p w14:paraId="338C5212" w14:textId="77777777" w:rsidR="002A0598" w:rsidRPr="000B06E6" w:rsidRDefault="002A0598" w:rsidP="003334AA">
      <w:pPr>
        <w:numPr>
          <w:ilvl w:val="1"/>
          <w:numId w:val="2"/>
        </w:numPr>
        <w:tabs>
          <w:tab w:val="num" w:pos="0"/>
          <w:tab w:val="left" w:pos="720"/>
          <w:tab w:val="left" w:pos="1260"/>
          <w:tab w:val="num" w:pos="158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vykdo kitas pareigybės nuostatuose (aprašyme) numatytas funkcijas.</w:t>
      </w:r>
    </w:p>
    <w:p w14:paraId="103C0D30" w14:textId="5D40C951" w:rsidR="002A0598" w:rsidRPr="000B06E6" w:rsidRDefault="002A0598" w:rsidP="003334AA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B06E6">
        <w:rPr>
          <w:rFonts w:ascii="Times New Roman" w:hAnsi="Times New Roman" w:cs="Times New Roman"/>
          <w:sz w:val="24"/>
          <w:szCs w:val="24"/>
        </w:rPr>
        <w:t>epartamento direktoriaus, skyri</w:t>
      </w:r>
      <w:r w:rsidR="00734ACF" w:rsidRPr="000B06E6">
        <w:rPr>
          <w:rFonts w:ascii="Times New Roman" w:hAnsi="Times New Roman" w:cs="Times New Roman"/>
          <w:sz w:val="24"/>
          <w:szCs w:val="24"/>
        </w:rPr>
        <w:t>ų</w:t>
      </w:r>
      <w:r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="00EC74E3">
        <w:rPr>
          <w:rFonts w:ascii="Times New Roman" w:hAnsi="Times New Roman" w:cs="Times New Roman"/>
          <w:sz w:val="24"/>
          <w:szCs w:val="24"/>
        </w:rPr>
        <w:t>vadovų</w:t>
      </w:r>
      <w:r w:rsidR="007132C0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ir skyri</w:t>
      </w:r>
      <w:r w:rsidR="00734ACF" w:rsidRPr="000B06E6">
        <w:rPr>
          <w:rFonts w:ascii="Times New Roman" w:hAnsi="Times New Roman" w:cs="Times New Roman"/>
          <w:sz w:val="24"/>
          <w:szCs w:val="24"/>
        </w:rPr>
        <w:t>ų</w:t>
      </w:r>
      <w:r w:rsidR="00133663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darbuotojų funkcijos nustatomos pareigybės nuostatuose (aprašyme) ir CPVA direktoriaus</w:t>
      </w:r>
      <w:r w:rsidR="00133663" w:rsidRPr="000B06E6">
        <w:rPr>
          <w:rFonts w:ascii="Times New Roman" w:hAnsi="Times New Roman" w:cs="Times New Roman"/>
          <w:sz w:val="24"/>
          <w:szCs w:val="24"/>
        </w:rPr>
        <w:t xml:space="preserve"> </w:t>
      </w:r>
      <w:r w:rsidRPr="000B06E6">
        <w:rPr>
          <w:rFonts w:ascii="Times New Roman" w:hAnsi="Times New Roman" w:cs="Times New Roman"/>
          <w:sz w:val="24"/>
          <w:szCs w:val="24"/>
        </w:rPr>
        <w:t>įsakymuose.</w:t>
      </w:r>
    </w:p>
    <w:p w14:paraId="6AD2A0FC" w14:textId="77777777" w:rsidR="0079478D" w:rsidRPr="005A5E13" w:rsidRDefault="002A0598" w:rsidP="00AD2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6E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79478D" w:rsidRPr="005A5E13" w:rsidSect="00D9096D">
      <w:headerReference w:type="default" r:id="rId10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4606" w14:textId="77777777" w:rsidR="000D689B" w:rsidRDefault="000D689B" w:rsidP="00D9096D">
      <w:pPr>
        <w:spacing w:after="0" w:line="240" w:lineRule="auto"/>
      </w:pPr>
      <w:r>
        <w:separator/>
      </w:r>
    </w:p>
  </w:endnote>
  <w:endnote w:type="continuationSeparator" w:id="0">
    <w:p w14:paraId="66D6963B" w14:textId="77777777" w:rsidR="000D689B" w:rsidRDefault="000D689B" w:rsidP="00D9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D8FA5" w14:textId="77777777" w:rsidR="000D689B" w:rsidRDefault="000D689B" w:rsidP="00D9096D">
      <w:pPr>
        <w:spacing w:after="0" w:line="240" w:lineRule="auto"/>
      </w:pPr>
      <w:r>
        <w:separator/>
      </w:r>
    </w:p>
  </w:footnote>
  <w:footnote w:type="continuationSeparator" w:id="0">
    <w:p w14:paraId="5B4432E5" w14:textId="77777777" w:rsidR="000D689B" w:rsidRDefault="000D689B" w:rsidP="00D9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057B8732" w14:textId="4C4A8C9C" w:rsidR="00D9096D" w:rsidRPr="00D9096D" w:rsidRDefault="00D9096D" w:rsidP="00D9096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C4A5B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D9096D">
          <w:rPr>
            <w:rFonts w:ascii="Times New Roman" w:hAnsi="Times New Roman" w:cs="Times New Roman"/>
            <w:sz w:val="24"/>
            <w:szCs w:val="24"/>
          </w:rPr>
          <w:t>-</w:t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FC4A5B">
          <w:rPr>
            <w:rFonts w:ascii="Times New Roman" w:hAnsi="Times New Roman" w:cs="Times New Roman"/>
            <w:bCs/>
            <w:noProof/>
            <w:sz w:val="24"/>
            <w:szCs w:val="24"/>
          </w:rPr>
          <w:t>3</w:t>
        </w:r>
        <w:r w:rsidRPr="00D9096D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13FA"/>
    <w:multiLevelType w:val="multilevel"/>
    <w:tmpl w:val="0427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sz w:val="24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1B0A0616"/>
    <w:multiLevelType w:val="multilevel"/>
    <w:tmpl w:val="1A0800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16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2CAC73EE"/>
    <w:multiLevelType w:val="hybridMultilevel"/>
    <w:tmpl w:val="8E9426EA"/>
    <w:lvl w:ilvl="0" w:tplc="5D6C934A">
      <w:start w:val="1"/>
      <w:numFmt w:val="upperRoman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6E1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FA01E3"/>
    <w:multiLevelType w:val="multilevel"/>
    <w:tmpl w:val="45BEDB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25F32EC"/>
    <w:multiLevelType w:val="multilevel"/>
    <w:tmpl w:val="7F2E87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7F012C5C"/>
    <w:multiLevelType w:val="multilevel"/>
    <w:tmpl w:val="45BEDB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98"/>
    <w:rsid w:val="00020977"/>
    <w:rsid w:val="00037153"/>
    <w:rsid w:val="000A7E69"/>
    <w:rsid w:val="000B06E6"/>
    <w:rsid w:val="000B322A"/>
    <w:rsid w:val="000D689B"/>
    <w:rsid w:val="000D7503"/>
    <w:rsid w:val="001129B6"/>
    <w:rsid w:val="00123552"/>
    <w:rsid w:val="00125810"/>
    <w:rsid w:val="00133663"/>
    <w:rsid w:val="001643C3"/>
    <w:rsid w:val="00196C76"/>
    <w:rsid w:val="00197DC0"/>
    <w:rsid w:val="00201D65"/>
    <w:rsid w:val="002135C0"/>
    <w:rsid w:val="00225C38"/>
    <w:rsid w:val="00233601"/>
    <w:rsid w:val="0024041B"/>
    <w:rsid w:val="0024194E"/>
    <w:rsid w:val="002848A6"/>
    <w:rsid w:val="00290AF0"/>
    <w:rsid w:val="002A0598"/>
    <w:rsid w:val="002B065B"/>
    <w:rsid w:val="003167A1"/>
    <w:rsid w:val="0032630F"/>
    <w:rsid w:val="003334AA"/>
    <w:rsid w:val="00334C28"/>
    <w:rsid w:val="00335FC5"/>
    <w:rsid w:val="00391C2D"/>
    <w:rsid w:val="003C4CAB"/>
    <w:rsid w:val="003E38AF"/>
    <w:rsid w:val="00426751"/>
    <w:rsid w:val="004746A3"/>
    <w:rsid w:val="00491864"/>
    <w:rsid w:val="004B1D9E"/>
    <w:rsid w:val="00507CAE"/>
    <w:rsid w:val="00550994"/>
    <w:rsid w:val="00561A69"/>
    <w:rsid w:val="00582D32"/>
    <w:rsid w:val="00586D24"/>
    <w:rsid w:val="005A5E13"/>
    <w:rsid w:val="005F3F2D"/>
    <w:rsid w:val="006166FB"/>
    <w:rsid w:val="00631180"/>
    <w:rsid w:val="0066596C"/>
    <w:rsid w:val="0067717B"/>
    <w:rsid w:val="00681194"/>
    <w:rsid w:val="00691CB3"/>
    <w:rsid w:val="006A2050"/>
    <w:rsid w:val="006B3EC4"/>
    <w:rsid w:val="006B6A20"/>
    <w:rsid w:val="007132C0"/>
    <w:rsid w:val="0073088A"/>
    <w:rsid w:val="00734ACF"/>
    <w:rsid w:val="00745116"/>
    <w:rsid w:val="00756EAE"/>
    <w:rsid w:val="0076271D"/>
    <w:rsid w:val="0079478D"/>
    <w:rsid w:val="00797808"/>
    <w:rsid w:val="007E52F7"/>
    <w:rsid w:val="0080105C"/>
    <w:rsid w:val="008059B1"/>
    <w:rsid w:val="00841496"/>
    <w:rsid w:val="0085569E"/>
    <w:rsid w:val="00860D36"/>
    <w:rsid w:val="008729E6"/>
    <w:rsid w:val="00886391"/>
    <w:rsid w:val="008B270E"/>
    <w:rsid w:val="008D365C"/>
    <w:rsid w:val="008E2062"/>
    <w:rsid w:val="00955A26"/>
    <w:rsid w:val="0096149B"/>
    <w:rsid w:val="00981F86"/>
    <w:rsid w:val="009A5A50"/>
    <w:rsid w:val="009A7D1E"/>
    <w:rsid w:val="009C6C09"/>
    <w:rsid w:val="009F620E"/>
    <w:rsid w:val="00A15E30"/>
    <w:rsid w:val="00A22608"/>
    <w:rsid w:val="00A31D50"/>
    <w:rsid w:val="00A64DEC"/>
    <w:rsid w:val="00A7466C"/>
    <w:rsid w:val="00A91196"/>
    <w:rsid w:val="00AD06BF"/>
    <w:rsid w:val="00AD280D"/>
    <w:rsid w:val="00B23366"/>
    <w:rsid w:val="00B31C26"/>
    <w:rsid w:val="00B4388F"/>
    <w:rsid w:val="00B9652A"/>
    <w:rsid w:val="00BA14E8"/>
    <w:rsid w:val="00BD033D"/>
    <w:rsid w:val="00BE1093"/>
    <w:rsid w:val="00BE40AC"/>
    <w:rsid w:val="00C11384"/>
    <w:rsid w:val="00C346EC"/>
    <w:rsid w:val="00C91D4B"/>
    <w:rsid w:val="00CC0B8E"/>
    <w:rsid w:val="00CE540D"/>
    <w:rsid w:val="00D2381D"/>
    <w:rsid w:val="00D74EBB"/>
    <w:rsid w:val="00D837A8"/>
    <w:rsid w:val="00D9096D"/>
    <w:rsid w:val="00DA2357"/>
    <w:rsid w:val="00DA4295"/>
    <w:rsid w:val="00DB64BD"/>
    <w:rsid w:val="00E51A1A"/>
    <w:rsid w:val="00EC74E3"/>
    <w:rsid w:val="00F05BE8"/>
    <w:rsid w:val="00F05EEB"/>
    <w:rsid w:val="00F25F6A"/>
    <w:rsid w:val="00F26126"/>
    <w:rsid w:val="00F30B1A"/>
    <w:rsid w:val="00F423E4"/>
    <w:rsid w:val="00F800A6"/>
    <w:rsid w:val="00FC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F2642"/>
  <w15:docId w15:val="{9E0C570B-08C9-47AE-9994-728FEB72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D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81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9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6D"/>
  </w:style>
  <w:style w:type="paragraph" w:styleId="Footer">
    <w:name w:val="footer"/>
    <w:basedOn w:val="Normal"/>
    <w:link w:val="FooterChar"/>
    <w:uiPriority w:val="99"/>
    <w:unhideWhenUsed/>
    <w:rsid w:val="00D9096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6106362DAD9E44928C72DBC6DD53E3" ma:contentTypeVersion="2" ma:contentTypeDescription="Kurkite naują dokumentą." ma:contentTypeScope="" ma:versionID="d0597e676ab5b1590249c04ee611f9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7a9eb26006b92d70715a7b0dcc74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5B5C1-0B6A-4578-A6AF-31B5BF808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ECC71-A7A0-486C-8664-53CAAE6D6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2821A-A961-410F-936F-7BB2DBB0925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5045</Words>
  <Characters>2876</Characters>
  <Application>Microsoft Office Word</Application>
  <DocSecurity>4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TPVD nuostatai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TPVD nuostatai</dc:title>
  <dc:creator>Roman Romas</dc:creator>
  <cp:lastModifiedBy>Jurgita Pesliakaitė</cp:lastModifiedBy>
  <cp:revision>2</cp:revision>
  <cp:lastPrinted>2018-03-30T11:54:00Z</cp:lastPrinted>
  <dcterms:created xsi:type="dcterms:W3CDTF">2020-06-10T14:05:00Z</dcterms:created>
  <dcterms:modified xsi:type="dcterms:W3CDTF">2020-06-10T14:05:00Z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0x010100826106362DAD9E44928C72DBC6DD53E3</vt:lpwstr>
  </property>
  <property fmtid="{D5CDD505-2E9C-101B-9397-08002B2CF9AE}" pid="3" name="b1f23dead1274c488d632b6cb8d4aba0">
    <vt:lpwstr/>
  </property>
  <property fmtid="{D5CDD505-2E9C-101B-9397-08002B2CF9AE}" pid="4" name="TaxCatchAll">
    <vt:lpwstr>48;#Kokybės užtikrinimo skyrius|253b4bc5-eb8b-4b91-befb-f97cc65a2670;#56;#Tarptautinių programų valdymo departamentas|dd0cf42c-fc8d-46cb-a167-a8fd90e5386c;#441;#Tarptautinės paramos finansų skyrius|f65ebd30-8551-452e-983c-41a9ed243af6</vt:lpwstr>
  </property>
  <property fmtid="{D5CDD505-2E9C-101B-9397-08002B2CF9AE}" pid="5" name="DmsPermissionsFlags">
    <vt:lpwstr>,SECTRUE,</vt:lpwstr>
  </property>
  <property fmtid="{D5CDD505-2E9C-101B-9397-08002B2CF9AE}" pid="6" name="DmsPermissionsDivisions">
    <vt:lpwstr>441;#Tarptautinės paramos finansų skyrius|f65ebd30-8551-452e-983c-41a9ed243af6;#48;#Kokybės užtikrinimo skyrius|253b4bc5-eb8b-4b91-befb-f97cc65a2670;#56;#Tarptautinių programų valdymo departamentas|dd0cf42c-fc8d-46cb-a167-a8fd90e5386c</vt:lpwstr>
  </property>
  <property fmtid="{D5CDD505-2E9C-101B-9397-08002B2CF9AE}" pid="7" name="DmsPermissionsUsers">
    <vt:lpwstr>273;#Dalia Vinklerė;#247;#Artūras Žarnovskis;#287;#Giedrė Vilčinskaitė;#462;#Irma Šopienė;#284;#Eglė Uleckienė;#191;#Sandra Remeikienė;#350;#Aurelija Stasiūtė;#234;#Rasa Suraučienė;#788;#Erika Patupytė;#232;#Lidija Kašubienė;#768;#Erika Simaitė</vt:lpwstr>
  </property>
  <property fmtid="{D5CDD505-2E9C-101B-9397-08002B2CF9AE}" pid="8" name="DmsDocPrepDocSendRegReal">
    <vt:bool>false</vt:bool>
  </property>
  <property fmtid="{D5CDD505-2E9C-101B-9397-08002B2CF9AE}" pid="9" name="DmsResponsibleDivision">
    <vt:lpwstr/>
  </property>
</Properties>
</file>