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8986" w14:textId="136E14FC" w:rsidR="005A794C" w:rsidRDefault="005A794C"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sidRPr="005A794C">
        <w:rPr>
          <w:rFonts w:ascii="Times New Roman" w:eastAsia="Times New Roman" w:hAnsi="Times New Roman" w:cs="Times New Roman"/>
          <w:sz w:val="24"/>
          <w:szCs w:val="20"/>
        </w:rPr>
        <w:t>Kvietimo „</w:t>
      </w:r>
      <w:r w:rsidR="00311C1E">
        <w:rPr>
          <w:rFonts w:ascii="Times New Roman" w:hAnsi="Times New Roman" w:cs="Times New Roman"/>
          <w:sz w:val="24"/>
          <w:szCs w:val="24"/>
        </w:rPr>
        <w:t>Vienos stotelės šeimoms ir vaikams centrų įkūrimas</w:t>
      </w:r>
      <w:r w:rsidRPr="005A794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5A794C">
        <w:rPr>
          <w:rFonts w:ascii="Times New Roman" w:eastAsia="Times New Roman" w:hAnsi="Times New Roman" w:cs="Times New Roman"/>
          <w:sz w:val="24"/>
          <w:szCs w:val="20"/>
        </w:rPr>
        <w:t>pagal 2014–2021 m. Europos ekonominės erdvės finansinio mechanizmo programą „Sveikata“ gairių pareiškėjams</w:t>
      </w:r>
    </w:p>
    <w:p w14:paraId="4E429D57" w14:textId="139ADEB1" w:rsidR="0021698E" w:rsidRPr="0021698E" w:rsidRDefault="007D1AF3"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bookmarkStart w:id="0" w:name="_GoBack"/>
      <w:bookmarkEnd w:id="0"/>
      <w:r w:rsidR="0021698E" w:rsidRPr="0021698E">
        <w:rPr>
          <w:rFonts w:ascii="Times New Roman" w:eastAsia="Times New Roman" w:hAnsi="Times New Roman" w:cs="Times New Roman"/>
          <w:sz w:val="24"/>
          <w:szCs w:val="20"/>
        </w:rPr>
        <w:t xml:space="preserve"> priedas</w:t>
      </w:r>
    </w:p>
    <w:p w14:paraId="6C9AED44"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0E8D41AB"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5C1CE941"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b/>
          <w:sz w:val="24"/>
          <w:szCs w:val="24"/>
          <w:lang w:eastAsia="lt-LT"/>
        </w:rPr>
        <w:t>RINKOS TYRIMO SUVESTINĖ</w:t>
      </w:r>
    </w:p>
    <w:p w14:paraId="5C2D3BED" w14:textId="77777777" w:rsidR="0021698E" w:rsidRPr="0021698E" w:rsidRDefault="0021698E" w:rsidP="0021698E">
      <w:pPr>
        <w:spacing w:after="0" w:line="240" w:lineRule="auto"/>
        <w:ind w:firstLine="425"/>
        <w:jc w:val="both"/>
        <w:rPr>
          <w:rFonts w:ascii="Times New Roman" w:eastAsia="Times New Roman" w:hAnsi="Times New Roman" w:cs="Times New Roman"/>
          <w:b/>
          <w:lang w:eastAsia="lt-LT"/>
        </w:rPr>
      </w:pPr>
    </w:p>
    <w:p w14:paraId="4E60E0B8"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Prieš paraiškos teikimą atliekamo rinkos tyrimo tikslai:  </w:t>
      </w:r>
    </w:p>
    <w:p w14:paraId="7599C2B7"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sz w:val="24"/>
          <w:szCs w:val="24"/>
          <w:lang w:eastAsia="lt-LT"/>
        </w:rPr>
        <w:t xml:space="preserve">nustatyti </w:t>
      </w:r>
      <w:r w:rsidRPr="0021698E">
        <w:rPr>
          <w:rFonts w:ascii="Times New Roman" w:eastAsia="Times New Roman" w:hAnsi="Times New Roman" w:cs="Times New Roman"/>
          <w:b/>
          <w:i/>
          <w:sz w:val="24"/>
          <w:szCs w:val="24"/>
          <w:lang w:eastAsia="lt-LT"/>
        </w:rPr>
        <w:t>objektyvią ir racionalią</w:t>
      </w:r>
      <w:r w:rsidRPr="0021698E">
        <w:rPr>
          <w:rFonts w:ascii="Times New Roman" w:eastAsia="Times New Roman" w:hAnsi="Times New Roman" w:cs="Times New Roman"/>
          <w:i/>
          <w:sz w:val="24"/>
          <w:szCs w:val="24"/>
          <w:lang w:eastAsia="lt-LT"/>
        </w:rPr>
        <w:t xml:space="preserve"> </w:t>
      </w:r>
      <w:r w:rsidRPr="0021698E">
        <w:rPr>
          <w:rFonts w:ascii="Times New Roman" w:eastAsia="Times New Roman" w:hAnsi="Times New Roman" w:cs="Times New Roman"/>
          <w:sz w:val="24"/>
          <w:szCs w:val="24"/>
          <w:lang w:eastAsia="lt-LT"/>
        </w:rPr>
        <w:t xml:space="preserve">projekto pirkimui reikalingų </w:t>
      </w:r>
      <w:r w:rsidRPr="0021698E">
        <w:rPr>
          <w:rFonts w:ascii="Times New Roman" w:eastAsia="Times New Roman" w:hAnsi="Times New Roman" w:cs="Times New Roman"/>
          <w:b/>
          <w:i/>
          <w:sz w:val="24"/>
          <w:szCs w:val="24"/>
          <w:lang w:eastAsia="lt-LT"/>
        </w:rPr>
        <w:t>lėšų sumą</w:t>
      </w:r>
      <w:r w:rsidRPr="0021698E">
        <w:rPr>
          <w:rFonts w:ascii="Times New Roman" w:eastAsia="Times New Roman" w:hAnsi="Times New Roman" w:cs="Times New Roman"/>
          <w:sz w:val="24"/>
          <w:szCs w:val="24"/>
          <w:lang w:eastAsia="lt-LT"/>
        </w:rPr>
        <w:t xml:space="preserve">. </w:t>
      </w:r>
      <w:r w:rsidRPr="0021698E">
        <w:rPr>
          <w:rFonts w:ascii="Times New Roman" w:eastAsia="Times New Roman" w:hAnsi="Times New Roman" w:cs="Times New Roman"/>
          <w:b/>
          <w:sz w:val="24"/>
          <w:szCs w:val="24"/>
          <w:lang w:eastAsia="lt-LT"/>
        </w:rPr>
        <w:t>Pareiškėjas turi dėti maksimalias pastangas įvertinti kuo daugiau tiekėjų, siūlančių pareiškėjui reikalingą pirkimo objektą, informaciją apie pirkimo objekto kainą;</w:t>
      </w:r>
    </w:p>
    <w:p w14:paraId="26CFD873"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iš anksto informuoti rinką apie būsimus pirkimus ir apie egzistuojančią paklausą, tokiu būdu užtikrinant didesnį projekto ir jo pirkimų skaidrumą, sudarant sąlygas didesnei tiekėjų konkurencijai ir galimybei atsirasti naujiems potencialiems tiekėjams bei racionalesniam projektui skirtų lėšų naudojimui.  </w:t>
      </w:r>
    </w:p>
    <w:p w14:paraId="0EAF71E5"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p>
    <w:p w14:paraId="7BB127EB" w14:textId="77777777" w:rsidR="0021698E" w:rsidRPr="0021698E" w:rsidRDefault="0021698E" w:rsidP="0021698E">
      <w:pPr>
        <w:spacing w:after="0" w:line="240" w:lineRule="auto"/>
        <w:ind w:firstLine="425"/>
        <w:jc w:val="both"/>
        <w:rPr>
          <w:rFonts w:ascii="Times New Roman" w:eastAsia="Times New Roman" w:hAnsi="Times New Roman" w:cs="Times New Roman"/>
          <w:lang w:eastAsia="lt-LT"/>
        </w:rPr>
      </w:pPr>
      <w:r w:rsidRPr="0021698E">
        <w:rPr>
          <w:rFonts w:ascii="Times New Roman" w:eastAsia="Times New Roman" w:hAnsi="Times New Roman" w:cs="Times New Roman"/>
          <w:lang w:eastAsia="lt-LT"/>
        </w:rPr>
        <w:t xml:space="preserve">CPVA nereikalauja kartu su paraiška pateikti informacijos bei dokumentų, kurių pagrindu buvo užpildyta Rinkos tyrimo suvestinė ir apskaičiuota projekto pirkimui reikalinga lėšų suma, tačiau CPVA šios informacijos gali paprašyti paraiškos vertinimo metu. Jei CPVA kyla pagrįstų abejonių, kad pateikta informacija apie projekto pirkimui reikalingą lėšų sumą neatitinka faktiškai rinkoje egzistuojančių kainų (yra per didelė ir neracionali), CPVA turi teisę šią kainą sumažinti, pagrįsdama tokį sprendimą.  </w:t>
      </w:r>
    </w:p>
    <w:p w14:paraId="56555862" w14:textId="77777777" w:rsidR="0021698E" w:rsidRPr="0021698E" w:rsidRDefault="0021698E" w:rsidP="0021698E">
      <w:pPr>
        <w:spacing w:after="0" w:line="240" w:lineRule="auto"/>
        <w:rPr>
          <w:rFonts w:ascii="Times New Roman" w:eastAsia="Times New Roman" w:hAnsi="Times New Roman" w:cs="Times New Roman"/>
          <w:b/>
          <w:sz w:val="20"/>
          <w:szCs w:val="20"/>
          <w:lang w:eastAsia="lt-LT"/>
        </w:rPr>
      </w:pPr>
    </w:p>
    <w:p w14:paraId="232C84BD" w14:textId="77777777" w:rsidR="0021698E" w:rsidRPr="0021698E" w:rsidRDefault="0021698E" w:rsidP="0021698E">
      <w:pPr>
        <w:tabs>
          <w:tab w:val="left" w:pos="1080"/>
          <w:tab w:val="left" w:pos="1440"/>
        </w:tabs>
        <w:spacing w:after="0" w:line="240" w:lineRule="auto"/>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*Suvestinėje raudona spalva nurodyti punktai, kuriuos privaloma užpildyti. </w:t>
      </w:r>
    </w:p>
    <w:tbl>
      <w:tblPr>
        <w:tblW w:w="10055" w:type="dxa"/>
        <w:tblCellMar>
          <w:left w:w="0" w:type="dxa"/>
          <w:right w:w="0" w:type="dxa"/>
        </w:tblCellMar>
        <w:tblLook w:val="04A0" w:firstRow="1" w:lastRow="0" w:firstColumn="1" w:lastColumn="0" w:noHBand="0" w:noVBand="1"/>
      </w:tblPr>
      <w:tblGrid>
        <w:gridCol w:w="370"/>
        <w:gridCol w:w="3618"/>
        <w:gridCol w:w="6067"/>
      </w:tblGrid>
      <w:tr w:rsidR="0021698E" w:rsidRPr="0021698E" w14:paraId="0BBFCECA" w14:textId="77777777" w:rsidTr="000D3E4E">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7DED1807"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 dalis. Pirkimo objektas</w:t>
            </w:r>
          </w:p>
        </w:tc>
      </w:tr>
      <w:tr w:rsidR="0021698E" w:rsidRPr="0021698E" w14:paraId="3A2B85ED" w14:textId="77777777" w:rsidTr="000D3E4E">
        <w:trPr>
          <w:trHeight w:val="915"/>
        </w:trPr>
        <w:tc>
          <w:tcPr>
            <w:tcW w:w="370" w:type="dxa"/>
            <w:tcBorders>
              <w:top w:val="single" w:sz="8" w:space="0" w:color="auto"/>
              <w:left w:val="single" w:sz="8" w:space="0" w:color="auto"/>
              <w:bottom w:val="single" w:sz="8" w:space="0" w:color="auto"/>
              <w:right w:val="nil"/>
            </w:tcBorders>
            <w:noWrap/>
            <w:vAlign w:val="center"/>
          </w:tcPr>
          <w:p w14:paraId="586CD3CD" w14:textId="77777777" w:rsidR="0021698E" w:rsidRPr="0021698E" w:rsidRDefault="0021698E" w:rsidP="0021698E">
            <w:pPr>
              <w:spacing w:after="0" w:line="240" w:lineRule="auto"/>
              <w:jc w:val="center"/>
              <w:rPr>
                <w:rFonts w:ascii="Times New Roman" w:eastAsia="Times New Roman" w:hAnsi="Times New Roman" w:cs="Times New Roman"/>
                <w:color w:val="000000"/>
                <w:sz w:val="24"/>
                <w:szCs w:val="24"/>
                <w:lang w:eastAsia="lt-LT"/>
              </w:rPr>
            </w:pPr>
            <w:r w:rsidRPr="0021698E">
              <w:rPr>
                <w:rFonts w:ascii="Times New Roman" w:eastAsia="Times New Roman" w:hAnsi="Times New Roman" w:cs="Times New Roman"/>
                <w:color w:val="000000"/>
                <w:sz w:val="24"/>
                <w:szCs w:val="24"/>
                <w:lang w:eastAsia="lt-LT"/>
              </w:rPr>
              <w:t>1.</w:t>
            </w:r>
          </w:p>
        </w:tc>
        <w:tc>
          <w:tcPr>
            <w:tcW w:w="3618" w:type="dxa"/>
            <w:tcBorders>
              <w:top w:val="single" w:sz="8" w:space="0" w:color="auto"/>
              <w:left w:val="single" w:sz="8" w:space="0" w:color="auto"/>
              <w:bottom w:val="single" w:sz="8" w:space="0" w:color="auto"/>
              <w:right w:val="single" w:sz="8" w:space="0" w:color="auto"/>
            </w:tcBorders>
            <w:vAlign w:val="center"/>
          </w:tcPr>
          <w:p w14:paraId="6206570E" w14:textId="77777777" w:rsidR="0021698E" w:rsidRPr="0021698E" w:rsidRDefault="0021698E" w:rsidP="0021698E">
            <w:pPr>
              <w:spacing w:after="0" w:line="240" w:lineRule="auto"/>
              <w:jc w:val="both"/>
              <w:rPr>
                <w:rFonts w:ascii="Times New Roman" w:eastAsia="Times New Roman" w:hAnsi="Times New Roman" w:cs="Times New Roman"/>
                <w:b/>
                <w:color w:val="000000"/>
                <w:sz w:val="24"/>
                <w:szCs w:val="24"/>
                <w:lang w:eastAsia="lt-LT"/>
              </w:rPr>
            </w:pPr>
            <w:r w:rsidRPr="0021698E">
              <w:rPr>
                <w:rFonts w:ascii="Times New Roman" w:eastAsia="Times New Roman" w:hAnsi="Times New Roman" w:cs="Times New Roman"/>
                <w:b/>
                <w:color w:val="FF0000"/>
                <w:sz w:val="24"/>
                <w:szCs w:val="24"/>
                <w:lang w:eastAsia="lt-LT"/>
              </w:rPr>
              <w:t>Pirkimo objektas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2846B065"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Trumpai apibrėžiamas pirkimo objektas (kiek, kokių prekių, paslaugų, darbų numatoma pirkti). </w:t>
            </w:r>
          </w:p>
          <w:p w14:paraId="3AE9D348"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pirkimas projekto įgyvendinimo metu vykdant viešąjį pirkimą bus skaidomas į dalis ir (ar) pagal Viešųjų pirkimų įstatymą pirkimą privalu skaidyti į dalis kiekybiniu, kokybiniu pagrindu arba pagal skirtingus jo įgyvendinimo etapus, rinkos tyrimą rekomenduotina atlikti kiekvienai pirkimo daliai (pvz.: jei projektui reikalingos vertimo į anglų ir norvegų kalbas paslaugos, vertimų į skirtingas kalbas paslaugos turėtų būti perkamos atskirai ir rinkos tyrimą rekomenduotina atlikti kiekvienai paslaugai atskirai). </w:t>
            </w:r>
          </w:p>
          <w:p w14:paraId="375B3AA9"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sz w:val="20"/>
                <w:szCs w:val="20"/>
                <w:lang w:eastAsia="lt-LT"/>
              </w:rPr>
              <w:t>P</w:t>
            </w:r>
            <w:r w:rsidRPr="0021698E">
              <w:rPr>
                <w:rFonts w:ascii="Times New Roman" w:eastAsia="Times New Roman" w:hAnsi="Times New Roman" w:cs="Times New Roman"/>
                <w:i/>
                <w:iCs/>
                <w:color w:val="000000"/>
                <w:sz w:val="20"/>
                <w:szCs w:val="24"/>
                <w:lang w:eastAsia="lt-LT"/>
              </w:rPr>
              <w:t xml:space="preserve">irkimo objektų apjungimas į vieną šiame etape, nereiškia, kad vykdant projektą pirkimas neturės būti skaidomas kiekybiniu, kokybiniu pagrindu arba pagal skirtingus jo įgyvendinimo etapus (Viešųjų pirkimų įstatymo 28 straipsnio 1 dalis).  </w:t>
            </w:r>
          </w:p>
          <w:p w14:paraId="41E6468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2A7731CE" w14:textId="77777777" w:rsidTr="000D3E4E">
        <w:trPr>
          <w:trHeight w:val="1815"/>
        </w:trPr>
        <w:tc>
          <w:tcPr>
            <w:tcW w:w="370" w:type="dxa"/>
            <w:tcBorders>
              <w:top w:val="single" w:sz="8" w:space="0" w:color="auto"/>
              <w:left w:val="single" w:sz="8" w:space="0" w:color="auto"/>
              <w:bottom w:val="single" w:sz="8" w:space="0" w:color="auto"/>
              <w:right w:val="nil"/>
            </w:tcBorders>
            <w:noWrap/>
            <w:vAlign w:val="center"/>
          </w:tcPr>
          <w:p w14:paraId="32BD9E61"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F71BB71" w14:textId="77777777" w:rsidR="0021698E" w:rsidRPr="0021698E" w:rsidRDefault="0021698E" w:rsidP="0021698E">
            <w:pPr>
              <w:spacing w:after="0" w:line="240" w:lineRule="auto"/>
              <w:jc w:val="both"/>
              <w:rPr>
                <w:rFonts w:ascii="Times New Roman" w:eastAsia="Times New Roman" w:hAnsi="Times New Roman" w:cs="Times New Roman"/>
                <w:color w:val="FF0000"/>
                <w:sz w:val="20"/>
                <w:szCs w:val="24"/>
                <w:lang w:eastAsia="lt-LT"/>
              </w:rPr>
            </w:pPr>
            <w:r w:rsidRPr="0021698E">
              <w:rPr>
                <w:rFonts w:ascii="Times New Roman" w:eastAsia="Times New Roman" w:hAnsi="Times New Roman" w:cs="Times New Roman"/>
                <w:b/>
                <w:color w:val="FF0000"/>
                <w:sz w:val="24"/>
                <w:szCs w:val="24"/>
                <w:lang w:eastAsia="lt-LT"/>
              </w:rPr>
              <w:t>Techninė specifikacija</w:t>
            </w:r>
            <w:r w:rsidRPr="0021698E">
              <w:rPr>
                <w:rFonts w:ascii="Times New Roman" w:eastAsia="Times New Roman" w:hAnsi="Times New Roman" w:cs="Times New Roman"/>
                <w:color w:val="FF0000"/>
                <w:sz w:val="20"/>
                <w:szCs w:val="24"/>
                <w:lang w:eastAsia="lt-LT"/>
              </w:rPr>
              <w:t xml:space="preserve"> </w:t>
            </w:r>
          </w:p>
          <w:p w14:paraId="3930AD7A"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i/>
                <w:color w:val="000000"/>
                <w:sz w:val="20"/>
                <w:szCs w:val="20"/>
                <w:lang w:eastAsia="lt-LT"/>
              </w:rPr>
              <w:t xml:space="preserve">(rekomenduotina techninę specifikaciją pateikti atskiriame dokumente tik tokiu atveju, jei jos aprašymas viršija pusę puslapio).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B7BE97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Nurodoma: </w:t>
            </w:r>
          </w:p>
          <w:p w14:paraId="7BB8C415"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1) charakteristikos, kurios yra būtinos pareiškėjo - perkančiosios organizacijos (toliau – PO) tikslams pasiekti; terminai. Rekomenduotina aiškiai išskirti charakteristikas, kurių masinės gamybos prekė netenkina, t. y., ką tiekėjas turi pagaminti (pritaikyti) pagal specialius PO poreikius.</w:t>
            </w:r>
          </w:p>
          <w:p w14:paraId="7A4766DE"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2) (jei taikoma) charakteristikos, kurios neprivalomos, tačiau PO pageidaujamos. Ateityje vykdant pirkimą, PO pageidautinos charakteristikos gali būti nurodomos kaip ekonominio naudingumo vertinimo kriterijai. </w:t>
            </w:r>
          </w:p>
          <w:p w14:paraId="20423BA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Techninė specifikacija negali būti diskriminacinė ir nepagrįstai ribojanti konkurenciją. </w:t>
            </w:r>
          </w:p>
          <w:p w14:paraId="27F62F09"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Atliekant rinkos tyrimą, </w:t>
            </w:r>
            <w:r w:rsidRPr="0021698E">
              <w:rPr>
                <w:rFonts w:ascii="Times New Roman" w:eastAsia="Times New Roman" w:hAnsi="Times New Roman" w:cs="Times New Roman"/>
                <w:b/>
                <w:i/>
                <w:color w:val="000000"/>
                <w:sz w:val="20"/>
                <w:szCs w:val="24"/>
                <w:lang w:eastAsia="lt-LT"/>
              </w:rPr>
              <w:t>reiktų naudoti tą techninę specifikaciją, kuri bus naudojama pirkimui atlikti</w:t>
            </w:r>
            <w:r w:rsidRPr="0021698E">
              <w:rPr>
                <w:rFonts w:ascii="Times New Roman" w:eastAsia="Times New Roman" w:hAnsi="Times New Roman" w:cs="Times New Roman"/>
                <w:color w:val="000000"/>
                <w:sz w:val="20"/>
                <w:szCs w:val="24"/>
                <w:lang w:eastAsia="lt-LT"/>
              </w:rPr>
              <w:t xml:space="preserve">. </w:t>
            </w:r>
            <w:r w:rsidRPr="0021698E">
              <w:rPr>
                <w:rFonts w:ascii="Times New Roman" w:eastAsia="Times New Roman" w:hAnsi="Times New Roman" w:cs="Times New Roman"/>
                <w:i/>
                <w:color w:val="000000"/>
                <w:sz w:val="20"/>
                <w:szCs w:val="24"/>
                <w:lang w:eastAsia="lt-LT"/>
              </w:rPr>
              <w:t xml:space="preserve">Tai užtikrina tikslesnį rinkos tyrimo rezultatą. </w:t>
            </w:r>
          </w:p>
        </w:tc>
      </w:tr>
      <w:tr w:rsidR="0021698E" w:rsidRPr="0021698E" w14:paraId="0EDD590B" w14:textId="77777777" w:rsidTr="000D3E4E">
        <w:trPr>
          <w:trHeight w:val="399"/>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9BE74E4"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lastRenderedPageBreak/>
              <w:t>II dalis. Projekto pirkimui reikalingos lėšų sumos apskaičiavimui skirta rinkos apžvalga</w:t>
            </w:r>
          </w:p>
          <w:p w14:paraId="5A972C7D"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32"/>
                <w:lang w:eastAsia="lt-LT"/>
              </w:rPr>
            </w:pPr>
          </w:p>
          <w:p w14:paraId="74929332"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r w:rsidRPr="0021698E">
              <w:rPr>
                <w:rFonts w:ascii="Times New Roman" w:eastAsia="Times New Roman" w:hAnsi="Times New Roman" w:cs="Times New Roman"/>
                <w:b/>
                <w:sz w:val="20"/>
                <w:szCs w:val="10"/>
                <w:lang w:eastAsia="lt-LT"/>
              </w:rPr>
              <w:t xml:space="preserve">1. Informacija pareiškėjui apie būtiną įvertinti tiekėjų skaičių ir šio įvertinimo pagrindu apskaičiuoti pirkimui reikalingą lėšų sumą: </w:t>
            </w:r>
          </w:p>
          <w:p w14:paraId="3625D28F"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p>
          <w:p w14:paraId="640B9947"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neviršija 1000 eurų be pridėtinės vertės (toliau – PVM) gali būti įvertinta </w:t>
            </w:r>
            <w:r w:rsidRPr="0021698E">
              <w:rPr>
                <w:rFonts w:ascii="Times New Roman" w:eastAsia="Times New Roman" w:hAnsi="Times New Roman" w:cs="Times New Roman"/>
                <w:i/>
                <w:sz w:val="20"/>
                <w:szCs w:val="10"/>
                <w:lang w:eastAsia="lt-LT"/>
              </w:rPr>
              <w:t>vieno tiekėjo</w:t>
            </w:r>
            <w:r w:rsidRPr="0021698E">
              <w:rPr>
                <w:rFonts w:ascii="Times New Roman" w:eastAsia="Times New Roman" w:hAnsi="Times New Roman" w:cs="Times New Roman"/>
                <w:sz w:val="20"/>
                <w:szCs w:val="10"/>
                <w:lang w:eastAsia="lt-LT"/>
              </w:rPr>
              <w:t xml:space="preserve"> informacija apie pirkimo objekto kainą; </w:t>
            </w:r>
          </w:p>
          <w:p w14:paraId="2C043720" w14:textId="77777777" w:rsidR="0021698E" w:rsidRPr="0021698E" w:rsidRDefault="0021698E" w:rsidP="0021698E">
            <w:pPr>
              <w:spacing w:after="0" w:line="240" w:lineRule="auto"/>
              <w:contextualSpacing/>
              <w:jc w:val="both"/>
              <w:rPr>
                <w:rFonts w:ascii="Times New Roman" w:eastAsia="Times New Roman" w:hAnsi="Times New Roman" w:cs="Times New Roman"/>
                <w:sz w:val="20"/>
                <w:szCs w:val="10"/>
                <w:lang w:eastAsia="lt-LT"/>
              </w:rPr>
            </w:pPr>
          </w:p>
          <w:p w14:paraId="38C3838B" w14:textId="77777777" w:rsidR="0021698E" w:rsidRPr="0021698E" w:rsidRDefault="0021698E" w:rsidP="0021698E">
            <w:pPr>
              <w:numPr>
                <w:ilvl w:val="1"/>
                <w:numId w:val="4"/>
              </w:numPr>
              <w:tabs>
                <w:tab w:val="left" w:pos="411"/>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yra didesnė kaip 1000 eurų be PVM, bet neviršija 58 000 eurų be PVM, būtina įvertinti </w:t>
            </w:r>
            <w:r w:rsidRPr="0021698E">
              <w:rPr>
                <w:rFonts w:ascii="Times New Roman" w:eastAsia="Times New Roman" w:hAnsi="Times New Roman" w:cs="Times New Roman"/>
                <w:i/>
                <w:sz w:val="20"/>
                <w:szCs w:val="10"/>
                <w:lang w:eastAsia="lt-LT"/>
              </w:rPr>
              <w:t>ne mažiau 3 (trijų)</w:t>
            </w:r>
            <w:r w:rsidRPr="0021698E">
              <w:rPr>
                <w:rFonts w:ascii="Times New Roman" w:eastAsia="Times New Roman" w:hAnsi="Times New Roman" w:cs="Times New Roman"/>
                <w:sz w:val="20"/>
                <w:szCs w:val="10"/>
                <w:lang w:eastAsia="lt-LT"/>
              </w:rPr>
              <w:t xml:space="preserve"> tiekėjų informaciją apie pirkimo objekto kainą</w:t>
            </w:r>
            <w:r w:rsidRPr="0021698E">
              <w:rPr>
                <w:rFonts w:ascii="Times New Roman" w:eastAsia="Times New Roman" w:hAnsi="Times New Roman" w:cs="Times New Roman"/>
                <w:color w:val="4472C4" w:themeColor="accent5"/>
                <w:sz w:val="24"/>
                <w:szCs w:val="24"/>
                <w:vertAlign w:val="superscript"/>
                <w:lang w:eastAsia="lt-LT"/>
              </w:rPr>
              <w:t>*</w:t>
            </w:r>
            <w:r w:rsidRPr="0021698E">
              <w:rPr>
                <w:rFonts w:ascii="Times New Roman" w:eastAsia="Times New Roman" w:hAnsi="Times New Roman" w:cs="Times New Roman"/>
                <w:sz w:val="20"/>
                <w:szCs w:val="10"/>
                <w:lang w:eastAsia="lt-LT"/>
              </w:rPr>
              <w:t xml:space="preserve">; </w:t>
            </w:r>
          </w:p>
          <w:p w14:paraId="3F9A38D3" w14:textId="77777777" w:rsidR="0021698E" w:rsidRPr="0021698E" w:rsidRDefault="0021698E" w:rsidP="0021698E">
            <w:pPr>
              <w:spacing w:after="0" w:line="240" w:lineRule="auto"/>
              <w:jc w:val="both"/>
              <w:rPr>
                <w:rFonts w:ascii="Times New Roman" w:eastAsia="Times New Roman" w:hAnsi="Times New Roman" w:cs="Times New Roman"/>
                <w:sz w:val="20"/>
                <w:szCs w:val="10"/>
                <w:lang w:eastAsia="lt-LT"/>
              </w:rPr>
            </w:pPr>
          </w:p>
          <w:p w14:paraId="1A82BB84"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Jei numatoma pirkimo objekto vertė viršija 58 000 eurus be PVM ir rinkoje yra iki 10 (dešimt) tiekėjų</w:t>
            </w:r>
            <w:r w:rsidRPr="0021698E">
              <w:rPr>
                <w:rFonts w:ascii="Times New Roman" w:eastAsia="Times New Roman" w:hAnsi="Times New Roman" w:cs="Times New Roman"/>
                <w:bCs/>
                <w:color w:val="000000"/>
                <w:sz w:val="20"/>
                <w:szCs w:val="24"/>
                <w:vertAlign w:val="superscript"/>
                <w:lang w:eastAsia="lt-LT"/>
              </w:rPr>
              <w:footnoteReference w:id="1"/>
            </w:r>
            <w:r w:rsidRPr="0021698E">
              <w:rPr>
                <w:rFonts w:ascii="Times New Roman" w:eastAsia="Times New Roman" w:hAnsi="Times New Roman" w:cs="Times New Roman"/>
                <w:bCs/>
                <w:color w:val="000000"/>
                <w:sz w:val="20"/>
                <w:szCs w:val="24"/>
                <w:lang w:eastAsia="lt-LT"/>
              </w:rPr>
              <w:t xml:space="preserve">, kurie gali pasiūlyti PO reikiamų prekių, paslaugų ar darbų, PO turi imtis visų priemonių, kad įvertintų visų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visų</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4"/>
                <w:lang w:eastAsia="lt-LT"/>
              </w:rPr>
              <w:t>;</w:t>
            </w:r>
          </w:p>
          <w:p w14:paraId="246067A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2175746C"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numatoma pirkimo objekto vertė viršija 58 000 eurus be PVM ir rinkoje yra daugiau kaip 10 (dešimt) tiekėjų, kurie gali pasiūlyti PO reikiamų prekių, paslaugų ar darbų, PO turi imtis visų priemonių, kad įvertintų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0"/>
                <w:lang w:eastAsia="lt-LT"/>
              </w:rPr>
              <w:t>.</w:t>
            </w:r>
            <w:r w:rsidRPr="0021698E">
              <w:rPr>
                <w:rFonts w:ascii="Times New Roman" w:eastAsia="Times New Roman" w:hAnsi="Times New Roman" w:cs="Times New Roman"/>
                <w:bCs/>
                <w:color w:val="000000"/>
                <w:sz w:val="20"/>
                <w:szCs w:val="24"/>
                <w:lang w:eastAsia="lt-LT"/>
              </w:rPr>
              <w:t xml:space="preserve"> </w:t>
            </w:r>
          </w:p>
          <w:p w14:paraId="3200054A" w14:textId="77777777" w:rsidR="0021698E" w:rsidRPr="0021698E" w:rsidRDefault="0021698E" w:rsidP="0021698E">
            <w:pPr>
              <w:spacing w:after="0" w:line="240" w:lineRule="auto"/>
              <w:ind w:left="720" w:firstLine="720"/>
              <w:contextualSpacing/>
              <w:rPr>
                <w:rFonts w:ascii="Times New Roman" w:eastAsia="Times New Roman" w:hAnsi="Times New Roman" w:cs="Times New Roman"/>
                <w:b/>
                <w:bCs/>
                <w:color w:val="000000"/>
                <w:sz w:val="20"/>
                <w:szCs w:val="24"/>
                <w:lang w:eastAsia="lt-LT"/>
              </w:rPr>
            </w:pPr>
          </w:p>
          <w:p w14:paraId="45D7A83F" w14:textId="77777777" w:rsidR="0021698E" w:rsidRPr="0021698E" w:rsidRDefault="0021698E" w:rsidP="0021698E">
            <w:pPr>
              <w:tabs>
                <w:tab w:val="left" w:pos="411"/>
              </w:tabs>
              <w:spacing w:after="0" w:line="240" w:lineRule="auto"/>
              <w:jc w:val="both"/>
              <w:rPr>
                <w:rFonts w:ascii="Times New Roman" w:eastAsia="Times New Roman" w:hAnsi="Times New Roman" w:cs="Times New Roman"/>
                <w:sz w:val="20"/>
                <w:szCs w:val="10"/>
                <w:u w:val="single"/>
                <w:lang w:eastAsia="lt-LT"/>
              </w:rPr>
            </w:pP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
                <w:sz w:val="20"/>
                <w:szCs w:val="10"/>
                <w:lang w:eastAsia="lt-LT"/>
              </w:rPr>
              <w:t xml:space="preserve"> </w:t>
            </w:r>
            <w:r w:rsidRPr="0021698E">
              <w:rPr>
                <w:rFonts w:ascii="Times New Roman" w:eastAsia="Times New Roman" w:hAnsi="Times New Roman" w:cs="Times New Roman"/>
                <w:b/>
                <w:sz w:val="20"/>
                <w:szCs w:val="10"/>
                <w:u w:val="single"/>
                <w:lang w:eastAsia="lt-LT"/>
              </w:rPr>
              <w:t xml:space="preserve">Mažesnio skaičiaus tiekėjų informacija gali būti įvertinta tik šios suvestinės II dalies 2 punkto 2.1-2.5 papunkčiais numatytais atvejais arba jei rinkoje yra mažiau pirkimo objektą siūlančių tiekėjų. Informacija apie pirkimo objekto kainą gaunama vienu ar keliais iš šios suvestinės II dalies 3 punkto 3.2.-3.6. papunkčiuose nurodytų būdų. Bent vieną iš šių papunkčių privalu užpildyti. </w:t>
            </w:r>
          </w:p>
          <w:p w14:paraId="7D5E53D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w:t>
            </w:r>
          </w:p>
          <w:p w14:paraId="26C3994E"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2.</w:t>
            </w:r>
            <w:r w:rsidRPr="0021698E">
              <w:rPr>
                <w:rFonts w:ascii="Times New Roman" w:eastAsia="Times New Roman" w:hAnsi="Times New Roman" w:cs="Times New Roman"/>
                <w:bCs/>
                <w:color w:val="000000"/>
                <w:sz w:val="20"/>
                <w:szCs w:val="24"/>
                <w:lang w:eastAsia="lt-LT"/>
              </w:rPr>
              <w:t xml:space="preserve"> </w:t>
            </w:r>
            <w:r w:rsidRPr="0021698E">
              <w:rPr>
                <w:rFonts w:ascii="Times New Roman" w:eastAsia="Times New Roman" w:hAnsi="Times New Roman" w:cs="Times New Roman"/>
                <w:b/>
                <w:bCs/>
                <w:color w:val="000000"/>
                <w:sz w:val="20"/>
                <w:szCs w:val="24"/>
                <w:lang w:eastAsia="lt-LT"/>
              </w:rPr>
              <w:t xml:space="preserve">Atvejai, kada projekto pirkimui reikalinga lėšų suma gali būti apskaičiuota įvertinus mažesnį tiekėjų skaičių nei numatyta šios suvestinės II dalies 1 punkto 1.2.-1.4. papunkčiuose: </w:t>
            </w:r>
          </w:p>
          <w:p w14:paraId="38DD0759"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2.1. PO dėjo protingas pastangas, siekdama įvertinti reikalaujamo skaičiaus tiekėjų informaciją (ieškojo informacijos tiekėjų interneto svetainėse, Centrinėje viešųjų pirkimų informacinėje sistemoje (toliau – CVP IS), dėl informacijos kreipėsi į visus žinomus tiekėjus, kuriuos įstaiga, būdama rūpestinga, apdairi ir protinga, gali identifikuoti, tačiau kainos atsakymą pateikė mažesnis tiekėjų skaičius nei reikalaujama, o pagal viešai prieinamą informaciją (pvz.: internete), informacijos apie PO reikalingo pirkimo objekto kainą nustatyti nėra galimybės arba;</w:t>
            </w:r>
          </w:p>
          <w:p w14:paraId="126FBC26"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2.2.</w:t>
            </w:r>
            <w:r w:rsidRPr="0021698E">
              <w:rPr>
                <w:rFonts w:ascii="Times New Roman" w:eastAsia="Times New Roman" w:hAnsi="Times New Roman" w:cs="Times New Roman"/>
                <w:b/>
                <w:bCs/>
                <w:color w:val="000000"/>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jei pirkimui reikalinga lėšų suma grindžiama galiojančia pirkimo sutartimi, pagal kurią pareiškėjas numato įsigyti pirkimo objektą prašomam finansavimui. Tokiu atveju projekto pirkimui reikalinga lėšų suma lygi pirkimo sutartyje numatytai fiksuotai kainai ar fiksuotam įkainiui. </w:t>
            </w:r>
          </w:p>
          <w:p w14:paraId="6391B6F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PO, grįsdama pirkimui reikalingą lėšų sumą, pageidauja remtis galiojančia pirkimo sutartimi, pagal kurią nenumatoma įsigyti projektui reikalingo pirkimo objekto, tokiu atveju šioje sutartyje nurodyta kaina laikytina kaip vieno iš tiekėjo nurodyta pirkimo objekto kaina (informaciją reikėtų pateikti šios suvestinės II dalies 3 punkto 3.2. papunktyje) ir tokiu atveju, jei pirkimo objekto vertė yra didesnė kaip 1000 eurų be PVM,  turėtų būti papildomai įvertintas šios suvestinės 1.3-1.4 punktuose nurodyto skaičiaus tiekėjų informacija arba </w:t>
            </w:r>
          </w:p>
          <w:p w14:paraId="68255EFF"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2.3. jei pirkimui reikalinga lėšų suma apskaičiuota pagal Europos socialinio fondo agentūros atliktą paslaugų kainų rinkos analizę, jei perkamos analogiškos paslaugos nurodomos šios institucijos tinklapyje adresu: </w:t>
            </w:r>
            <w:hyperlink r:id="rId10" w:history="1">
              <w:r w:rsidRPr="0021698E">
                <w:rPr>
                  <w:rFonts w:ascii="Times New Roman" w:eastAsia="Times New Roman" w:hAnsi="Times New Roman" w:cs="Times New Roman"/>
                  <w:bCs/>
                  <w:color w:val="0563C1" w:themeColor="hyperlink"/>
                  <w:sz w:val="20"/>
                  <w:szCs w:val="24"/>
                  <w:u w:val="single"/>
                  <w:lang w:eastAsia="lt-LT"/>
                </w:rPr>
                <w:t>https://www.esf.lt/lt/susisiekite-su-mumis/dokumentai/paraiskos-rengimas/88?sqid=8107d1374d9598271c8f6327e309550e4d61e217</w:t>
              </w:r>
            </w:hyperlink>
            <w:r w:rsidRPr="0021698E">
              <w:rPr>
                <w:rFonts w:ascii="Times New Roman" w:eastAsia="Times New Roman" w:hAnsi="Times New Roman" w:cs="Times New Roman"/>
                <w:bCs/>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arba pagal CPVA atlikto su renginių organizavimu susijusių paslaugų rinkos tyrimo rezultatus, nurodytus CPVA tinklapyje adresu: </w:t>
            </w:r>
            <w:hyperlink r:id="rId11" w:history="1">
              <w:r w:rsidRPr="0021698E">
                <w:rPr>
                  <w:rFonts w:ascii="Times New Roman" w:eastAsia="Times New Roman" w:hAnsi="Times New Roman" w:cs="Times New Roman"/>
                  <w:bCs/>
                  <w:color w:val="0563C1" w:themeColor="hyperlink"/>
                  <w:sz w:val="20"/>
                  <w:szCs w:val="24"/>
                  <w:u w:val="single"/>
                  <w:lang w:eastAsia="lt-LT"/>
                </w:rPr>
                <w:t>https://www.cpva.lt/eee-ir-norvegijos-finansiniai-mechanizmai-2014-2021-m./dokumentai/682/act712?sqid=f8af11f880a69b7be6a58393cd8929977418fba</w:t>
              </w:r>
            </w:hyperlink>
            <w:r w:rsidRPr="0021698E">
              <w:rPr>
                <w:rFonts w:ascii="Times New Roman" w:eastAsia="Times New Roman" w:hAnsi="Times New Roman" w:cs="Times New Roman"/>
                <w:bCs/>
                <w:color w:val="000000"/>
                <w:sz w:val="20"/>
                <w:szCs w:val="24"/>
                <w:lang w:eastAsia="lt-LT"/>
              </w:rPr>
              <w:t>. Projekto pirkimui reikalinga lėšų suma lygi ESFA arba CPVA rinkos analizėje pateiktai paslaugų kainai arba;</w:t>
            </w:r>
          </w:p>
          <w:p w14:paraId="7CBA5618"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pirkimui reikalinga lėšų suma apskaičiuota remiantis kompetentingų ekspertų (t. y. asmenų su pirkimo objektu susijusioje srityje turinčių specialių žinių) pateiktais skaičiavimais. Taikoma tik išimtiniais atvejais - darbų pirkimo atveju, </w:t>
            </w:r>
            <w:r w:rsidRPr="0021698E">
              <w:rPr>
                <w:rFonts w:ascii="Times New Roman" w:eastAsia="Times New Roman" w:hAnsi="Times New Roman" w:cs="Times New Roman"/>
                <w:bCs/>
                <w:color w:val="000000"/>
                <w:sz w:val="20"/>
                <w:szCs w:val="24"/>
                <w:lang w:eastAsia="lt-LT"/>
              </w:rPr>
              <w:lastRenderedPageBreak/>
              <w:t>kai nėra techninio projekto, kitų pirkimų atveju – tik tuomet, jei PO, dėjusi protingas pastangas, informacijos negalėjo gauti kitu būdu arba;</w:t>
            </w:r>
          </w:p>
          <w:p w14:paraId="1385C16B"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numatoma pirkti iš Centrinės perkančiosios organizacijos (viešosios įstaigos CPO LT) (toliau – CPO), projektui reikalinga lėšų suma gali būti apskaičiuojama kaip atitinkamos prekės ar paslaugos (prekių ar paslaugų krepšelio) CPO elektroniniame kataloge (CPO LT ar CPO IS) nurodytos prognozuojamos užsakymo biudžeto sumos aritmetinis vidurkis (jei CPO kataloge šiai prekės, paslaugos kategorijai pateikiamas prognozuojamas užsakymo biudžetas).</w:t>
            </w:r>
          </w:p>
          <w:p w14:paraId="0D59F287" w14:textId="77777777" w:rsidR="0021698E" w:rsidRPr="0021698E" w:rsidRDefault="0021698E" w:rsidP="0021698E">
            <w:p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p>
          <w:p w14:paraId="4EB9D18D" w14:textId="77777777" w:rsidR="0021698E" w:rsidRPr="0021698E" w:rsidRDefault="0021698E" w:rsidP="0021698E">
            <w:pPr>
              <w:spacing w:after="0" w:line="240" w:lineRule="auto"/>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 xml:space="preserve">Informacija apie PO pastangas gauti iš pakankamo skaičiaus tiekėjų informaciją, nurodoma šios  suvestinės II dalies 3 punkto atitinkamuose papunkčiuose. </w:t>
            </w:r>
          </w:p>
          <w:p w14:paraId="49A8E404"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6F404677" w14:textId="77777777" w:rsidR="0021698E" w:rsidRPr="0021698E" w:rsidRDefault="0021698E" w:rsidP="0021698E">
            <w:pPr>
              <w:numPr>
                <w:ilvl w:val="0"/>
                <w:numId w:val="2"/>
              </w:numPr>
              <w:spacing w:after="0" w:line="240" w:lineRule="auto"/>
              <w:ind w:left="269" w:hanging="284"/>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Faktinė pareiškėjo atliktos rinkos apžvalgos suvestinė:</w:t>
            </w:r>
          </w:p>
          <w:p w14:paraId="0FDC3B58" w14:textId="77777777" w:rsidR="0021698E" w:rsidRPr="0021698E" w:rsidRDefault="0021698E" w:rsidP="0021698E">
            <w:pPr>
              <w:spacing w:after="0" w:line="240" w:lineRule="auto"/>
              <w:contextualSpacing/>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(Rekomenduojama pildyti šią suvestinę. Tačiau pareiškėjas turi teisę pateikti kitos jam priimtinesnės formos suvestinę, kurioje aiškiai pateikta visa žemiau nurodyta pirkimui reikalingos lėšų sumos apskaičiavimui būtina informacija (pvz.: informaciją apie projektui reikalingą pirkimo objektą, tiekėjus, jų siūlomą pirkimo objekto kainą bei informaciją, kokiu būdu pareiškėjas sužinojo apie tiekėjo siūlomą pirkimo objekto kainą, galima pateikti naudojant Excel programą ar pan.). Suvestinė nėra pildoma, kai pirkimui reikalinga lėšų suma įvertinama pagal vieno tiekėjo pateiktą informaciją. Tokiu atveju pareiškėjas jam priimtina forma pateikia informaciją, kuo remiantis jis nurodė pirkimui reikalingą lėšų sumą).</w:t>
            </w:r>
          </w:p>
        </w:tc>
      </w:tr>
      <w:tr w:rsidR="0021698E" w:rsidRPr="0021698E" w14:paraId="1532F9E2"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5CADA5B4"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3.1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0CBAD8C3"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b/>
                <w:color w:val="FF0000"/>
                <w:sz w:val="24"/>
                <w:szCs w:val="24"/>
                <w:lang w:eastAsia="lt-LT"/>
              </w:rPr>
              <w:t>Nurodomi visi tiekėjai, kurių informaciją apie pirkimo objektą PO vertino ir (arba), į kuriuos PO kreipėsi, tačiau tiekėjai atsakymo nepateikė</w:t>
            </w:r>
            <w:r w:rsidRPr="0021698E">
              <w:rPr>
                <w:rFonts w:ascii="Times New Roman" w:eastAsia="Times New Roman" w:hAnsi="Times New Roman" w:cs="Times New Roman"/>
                <w:color w:val="FF0000"/>
                <w:sz w:val="24"/>
                <w:szCs w:val="24"/>
                <w:lang w:eastAsia="lt-LT"/>
              </w:rPr>
              <w:t xml:space="preserve"> </w:t>
            </w:r>
            <w:r w:rsidRPr="0021698E">
              <w:rPr>
                <w:rFonts w:ascii="Times New Roman" w:eastAsia="Times New Roman" w:hAnsi="Times New Roman" w:cs="Times New Roman"/>
                <w:sz w:val="20"/>
                <w:szCs w:val="20"/>
                <w:lang w:eastAsia="lt-LT"/>
              </w:rPr>
              <w:t>(</w:t>
            </w:r>
            <w:r w:rsidRPr="0021698E">
              <w:rPr>
                <w:rFonts w:ascii="Times New Roman" w:eastAsia="Times New Roman" w:hAnsi="Times New Roman" w:cs="Times New Roman"/>
                <w:i/>
                <w:sz w:val="20"/>
                <w:szCs w:val="20"/>
                <w:lang w:eastAsia="lt-LT"/>
              </w:rPr>
              <w:t xml:space="preserve">nėra privaloma, kai numatoma pirkimo objekto vertė neviršija 1000 eurų be PVM). </w:t>
            </w:r>
          </w:p>
          <w:p w14:paraId="771A79AB"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p>
          <w:p w14:paraId="4DBA843D"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turi dėti pastangas, kad identifikuotų pakankamą pirkimo objektu suinteresuotų tiekėjų skaičių. Jei rinkoje yra daugiau kaip 10 (dešimt) tiekėjų ir juos protinga, apdairi ir rūpestinga PO gali identifikuoti, turi būti nurodyti ne mažiau kaip 10 tiekėjų ir įvertinta visų jų informaciją apie kainą. Jei rinkoje yra iki 10 tiekėjų, ir pirkimo objekto vertė viršija 58 000 eurus be PVM, PO turi nurodyti visus tiekėjus ir įvertinti visų jų informaciją apie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7700064"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Nurodomi tiekėjų pavadinimai. </w:t>
            </w:r>
          </w:p>
          <w:p w14:paraId="6ECBA2D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54326FE1" w14:textId="77777777" w:rsidTr="000D3E4E">
        <w:trPr>
          <w:trHeight w:val="552"/>
        </w:trPr>
        <w:tc>
          <w:tcPr>
            <w:tcW w:w="370" w:type="dxa"/>
            <w:tcBorders>
              <w:top w:val="single" w:sz="8" w:space="0" w:color="auto"/>
              <w:left w:val="single" w:sz="8" w:space="0" w:color="auto"/>
              <w:bottom w:val="single" w:sz="8" w:space="0" w:color="auto"/>
              <w:right w:val="nil"/>
            </w:tcBorders>
            <w:noWrap/>
            <w:vAlign w:val="center"/>
          </w:tcPr>
          <w:p w14:paraId="5FA91C9B"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5BB476A"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remiasi savo istoriniais duomenimis apie pirkimo objektą,  nurodomi tiekėjai per paskutinius trejus metus dalyvavę ir (arba) laimėję analogiškuose ar panašiuose PO pirkimuose ir jų pasiūlyta kaina</w:t>
            </w:r>
            <w:r w:rsidRPr="0021698E">
              <w:rPr>
                <w:rFonts w:ascii="Times New Roman" w:eastAsia="Times New Roman" w:hAnsi="Times New Roman" w:cs="Times New Roman"/>
                <w:sz w:val="20"/>
                <w:szCs w:val="20"/>
                <w:lang w:eastAsia="lt-LT"/>
              </w:rPr>
              <w:t>.</w:t>
            </w:r>
          </w:p>
          <w:p w14:paraId="2CAF96EF"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0"/>
                <w:lang w:eastAsia="lt-LT"/>
              </w:rPr>
            </w:pPr>
            <w:r w:rsidRPr="0021698E">
              <w:rPr>
                <w:rFonts w:ascii="Times New Roman" w:eastAsia="Times New Roman" w:hAnsi="Times New Roman" w:cs="Times New Roman"/>
                <w:color w:val="000000"/>
                <w:sz w:val="20"/>
                <w:szCs w:val="20"/>
                <w:lang w:eastAsia="lt-LT"/>
              </w:rPr>
              <w:t xml:space="preserve">Panašus pirkimas, šios suvestinės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w:t>
            </w:r>
            <w:r w:rsidRPr="0021698E">
              <w:rPr>
                <w:rFonts w:ascii="Times New Roman" w:eastAsia="Times New Roman" w:hAnsi="Times New Roman" w:cs="Times New Roman"/>
                <w:i/>
                <w:color w:val="000000"/>
                <w:sz w:val="20"/>
                <w:szCs w:val="20"/>
                <w:lang w:eastAsia="lt-LT"/>
              </w:rPr>
              <w:t>pagrįstai</w:t>
            </w:r>
            <w:r w:rsidRPr="0021698E">
              <w:rPr>
                <w:rFonts w:ascii="Times New Roman" w:eastAsia="Times New Roman" w:hAnsi="Times New Roman" w:cs="Times New Roman"/>
                <w:color w:val="000000"/>
                <w:sz w:val="20"/>
                <w:szCs w:val="20"/>
                <w:lang w:eastAsia="lt-LT"/>
              </w:rPr>
              <w:t xml:space="preserve"> atsižvelgti skaičiuodama pirkimui reikalingą lėšų sumą. Argumentai, kurių pagrindu koreguojama ankstesniuose panašiuose pirkimuose pasiūlyta kaina, nurodomi II dalie 3 punkto 3.8. papunktyje.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73E182D"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viešojo pirkimo-pardavimo sutarties sudarymo data ir numeris. </w:t>
            </w:r>
          </w:p>
        </w:tc>
      </w:tr>
      <w:tr w:rsidR="0021698E" w:rsidRPr="0021698E" w14:paraId="2D6EF2F9"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2DFAFC68"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3.3</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10B1EA51"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žino, nurodomi tiekėjai per paskutinius trejus metus laimėję kitų PO panašiuose pirkimuose, ir jų pasiūlyta kaina.</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476D25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sidRPr="0021698E">
              <w:rPr>
                <w:rFonts w:ascii="Times New Roman" w:eastAsia="Times New Roman" w:hAnsi="Times New Roman" w:cs="Times New Roman"/>
                <w:i/>
                <w:iCs/>
                <w:sz w:val="20"/>
                <w:szCs w:val="24"/>
                <w:lang w:eastAsia="lt-LT"/>
              </w:rPr>
              <w:t xml:space="preserve">arba panašių techninių/funkcinių parametrų </w:t>
            </w:r>
            <w:r w:rsidRPr="0021698E">
              <w:rPr>
                <w:rFonts w:ascii="Times New Roman" w:eastAsia="Times New Roman" w:hAnsi="Times New Roman" w:cs="Times New Roman"/>
                <w:i/>
                <w:iCs/>
                <w:color w:val="000000"/>
                <w:sz w:val="20"/>
                <w:szCs w:val="24"/>
                <w:lang w:eastAsia="lt-LT"/>
              </w:rPr>
              <w:t>pirkimo objektą.</w:t>
            </w:r>
          </w:p>
        </w:tc>
      </w:tr>
      <w:tr w:rsidR="0021698E" w:rsidRPr="0021698E" w14:paraId="47876718"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146BFEDF"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3.4</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0E1D5E46"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iš viešai prieinamų </w:t>
            </w:r>
            <w:r w:rsidRPr="0021698E">
              <w:rPr>
                <w:rFonts w:ascii="Times New Roman" w:eastAsia="Times New Roman" w:hAnsi="Times New Roman" w:cs="Times New Roman"/>
                <w:sz w:val="20"/>
                <w:szCs w:val="24"/>
                <w:lang w:eastAsia="lt-LT"/>
              </w:rPr>
              <w:t xml:space="preserve">informacijos šaltinių </w:t>
            </w:r>
            <w:r w:rsidRPr="0021698E">
              <w:rPr>
                <w:rFonts w:ascii="Times New Roman" w:eastAsia="Times New Roman" w:hAnsi="Times New Roman" w:cs="Times New Roman"/>
                <w:color w:val="000000"/>
                <w:sz w:val="20"/>
                <w:szCs w:val="24"/>
                <w:lang w:eastAsia="lt-LT"/>
              </w:rPr>
              <w:t>(pvz.: interneto) gauta informacija apie tiekėjus ir jų siūlomą pirkimo objekto kainą.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7B64BD2"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Jei taikoma, nurodomi tiekėjų pavadinimai, jų siūloma pirkimo objekto kaina, informacijos šaltinis, pvz.: pateikiant nuorodą į konkretų interneto tinklapį ir/arba kartu išsaugant atspausdintą informaciją. Vertinimo metu CPVA gali paprašyti šioje suvestinėje įvestus duomenis pagrindžiančios informacijos.</w:t>
            </w:r>
          </w:p>
        </w:tc>
      </w:tr>
      <w:tr w:rsidR="0021698E" w:rsidRPr="0021698E" w14:paraId="578E1BA2" w14:textId="77777777" w:rsidTr="000D3E4E">
        <w:trPr>
          <w:trHeight w:val="977"/>
        </w:trPr>
        <w:tc>
          <w:tcPr>
            <w:tcW w:w="370" w:type="dxa"/>
            <w:tcBorders>
              <w:top w:val="single" w:sz="8" w:space="0" w:color="auto"/>
              <w:left w:val="single" w:sz="8" w:space="0" w:color="auto"/>
              <w:bottom w:val="single" w:sz="8" w:space="0" w:color="auto"/>
              <w:right w:val="nil"/>
            </w:tcBorders>
            <w:noWrap/>
            <w:vAlign w:val="center"/>
          </w:tcPr>
          <w:p w14:paraId="308AD937"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3.5</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59BBD01F"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Rinkos dalyvių konsultacijos (Viešųjų pirkimų įstatymo 27 straipsnis) metu gauta informacija (taikoma, jei PO</w:t>
            </w:r>
            <w:r w:rsidRPr="0021698E">
              <w:rPr>
                <w:rFonts w:ascii="Times New Roman" w:eastAsia="Times New Roman" w:hAnsi="Times New Roman" w:cs="Times New Roman"/>
                <w:sz w:val="20"/>
                <w:szCs w:val="20"/>
                <w:lang w:eastAsia="lt-LT"/>
              </w:rPr>
              <w:t xml:space="preserve"> </w:t>
            </w:r>
            <w:r w:rsidRPr="0021698E">
              <w:rPr>
                <w:rFonts w:ascii="Times New Roman" w:eastAsia="Times New Roman" w:hAnsi="Times New Roman" w:cs="Times New Roman"/>
                <w:color w:val="000000"/>
                <w:sz w:val="20"/>
                <w:szCs w:val="24"/>
                <w:lang w:eastAsia="lt-LT"/>
              </w:rPr>
              <w:t>atliko rinkos dalyvių konsultaciją).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52C177F"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tiekėjai, dalyvavę konsultacijoje, jų nurodyta pirkimo objekto kaina. </w:t>
            </w:r>
          </w:p>
        </w:tc>
      </w:tr>
      <w:tr w:rsidR="0021698E" w:rsidRPr="0021698E" w14:paraId="6EB0EB74"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01C6EE0C"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3.6</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7A6EDD1"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Kitu būdu PO gauta informacija apie tiekėjus ir jų siūlomą pirkimo objekto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9FE524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Pvz.: apklausiant tiekėjus el. paštu, telefonu, gavus informaciją iš užsienio šalių ambasados Lietuvoje ar </w:t>
            </w:r>
            <w:r w:rsidRPr="0021698E">
              <w:rPr>
                <w:rFonts w:ascii="Times New Roman" w:eastAsia="Times New Roman" w:hAnsi="Times New Roman" w:cs="Times New Roman"/>
                <w:i/>
                <w:iCs/>
                <w:sz w:val="20"/>
                <w:szCs w:val="24"/>
                <w:lang w:eastAsia="lt-LT"/>
              </w:rPr>
              <w:t xml:space="preserve">prekybos rūmų, </w:t>
            </w:r>
            <w:r w:rsidRPr="0021698E">
              <w:rPr>
                <w:rFonts w:ascii="Times New Roman" w:eastAsia="Times New Roman" w:hAnsi="Times New Roman" w:cs="Times New Roman"/>
                <w:i/>
                <w:sz w:val="20"/>
                <w:szCs w:val="24"/>
                <w:lang w:eastAsia="lt-LT"/>
              </w:rPr>
              <w:t>kreipiantis į nepriklausomus ekspertus,</w:t>
            </w:r>
            <w:r w:rsidRPr="0021698E">
              <w:rPr>
                <w:rFonts w:ascii="Times New Roman" w:eastAsia="Times New Roman" w:hAnsi="Times New Roman" w:cs="Times New Roman"/>
                <w:i/>
                <w:iCs/>
                <w:sz w:val="20"/>
                <w:szCs w:val="24"/>
                <w:lang w:eastAsia="lt-LT"/>
              </w:rPr>
              <w:t xml:space="preserve"> nurodomi tiekėjų pavadinimai, kontaktinis telefonas ar elektroninio pašto adresas, tiekėjų nurodyta pirkimo objekto kaina bei kokiu būdu ši informacija gauta.</w:t>
            </w:r>
          </w:p>
          <w:p w14:paraId="5CA66499"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Jei atsakymus pateikė ne visi apklausti tiekėjai, PO tai nurodo šioje skiltyje.</w:t>
            </w:r>
          </w:p>
          <w:p w14:paraId="766E2B6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p>
          <w:p w14:paraId="7B83145B"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Visiems tiekėjams būtina pateikti vienodą informaciją.</w:t>
            </w:r>
          </w:p>
        </w:tc>
      </w:tr>
      <w:tr w:rsidR="0021698E" w:rsidRPr="0021698E" w14:paraId="53CD0C5D" w14:textId="77777777" w:rsidTr="000D3E4E">
        <w:trPr>
          <w:trHeight w:val="554"/>
        </w:trPr>
        <w:tc>
          <w:tcPr>
            <w:tcW w:w="370" w:type="dxa"/>
            <w:tcBorders>
              <w:top w:val="single" w:sz="8" w:space="0" w:color="auto"/>
              <w:left w:val="single" w:sz="8" w:space="0" w:color="auto"/>
              <w:bottom w:val="single" w:sz="8" w:space="0" w:color="auto"/>
              <w:right w:val="nil"/>
            </w:tcBorders>
            <w:noWrap/>
            <w:vAlign w:val="center"/>
          </w:tcPr>
          <w:p w14:paraId="1445BFD9"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3.7</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52DDA14D"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Prekių modeliai, kurie atitinka techninės specifikacijos reikalavimus.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B81ED0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Nurodoma, jei tyrimas atliekamas dėl prekių.</w:t>
            </w:r>
          </w:p>
          <w:p w14:paraId="626EE82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Rinkos tyrimas negali būti atliekamas dėl vieno konkretaus modelio.</w:t>
            </w:r>
          </w:p>
        </w:tc>
      </w:tr>
      <w:tr w:rsidR="0021698E" w:rsidRPr="0021698E" w14:paraId="1100193B" w14:textId="77777777" w:rsidTr="000D3E4E">
        <w:trPr>
          <w:trHeight w:val="689"/>
        </w:trPr>
        <w:tc>
          <w:tcPr>
            <w:tcW w:w="370" w:type="dxa"/>
            <w:tcBorders>
              <w:top w:val="single" w:sz="8" w:space="0" w:color="auto"/>
              <w:left w:val="single" w:sz="8" w:space="0" w:color="auto"/>
              <w:bottom w:val="single" w:sz="8" w:space="0" w:color="auto"/>
              <w:right w:val="nil"/>
            </w:tcBorders>
            <w:noWrap/>
            <w:vAlign w:val="center"/>
          </w:tcPr>
          <w:p w14:paraId="7C6030B6"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3.8</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1139A9A9"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Kiti objektyvūs ir pagrįsti veiksniai bei  paskaičiavimai (jei taikoma), galintys turėti įtakos pirkimo objekto kainos pokyčiams </w:t>
            </w:r>
            <w:r w:rsidRPr="0021698E">
              <w:rPr>
                <w:rFonts w:ascii="Times New Roman" w:eastAsia="Times New Roman" w:hAnsi="Times New Roman" w:cs="Times New Roman"/>
                <w:i/>
                <w:color w:val="000000"/>
                <w:sz w:val="20"/>
                <w:szCs w:val="24"/>
                <w:lang w:eastAsia="lt-LT"/>
              </w:rPr>
              <w:t xml:space="preserve">(šią skiltį pildyti tik tokiu atveju, jei PO turi objektyvią, pagrįstą, tikslią informaciją apie veiksnius, įtakosiančius pirkimui reikalingą lėšų sumą).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C2E6F7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Įvertinama: </w:t>
            </w:r>
          </w:p>
          <w:p w14:paraId="4C77157A"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1) jei jau yra priimti, tik dar neįsigalioję pasikeitimai teisės aktų, reglamentuojančių mokesčių sistemos reguliavimą (pvz.: PVM ar kitų mokesčių, turinčių įtaką galutinei produkto/paslaugos </w:t>
            </w:r>
            <w:r w:rsidRPr="0021698E">
              <w:rPr>
                <w:rFonts w:ascii="Times New Roman" w:eastAsia="Times New Roman" w:hAnsi="Times New Roman" w:cs="Times New Roman"/>
                <w:i/>
                <w:iCs/>
                <w:sz w:val="20"/>
                <w:szCs w:val="24"/>
                <w:lang w:eastAsia="lt-LT"/>
              </w:rPr>
              <w:t xml:space="preserve">kainai); </w:t>
            </w:r>
          </w:p>
          <w:p w14:paraId="0F7FBCD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2) prognozuojamas bendrosios infliacijos didėjimas pagal Lietuvos banko (</w:t>
            </w:r>
            <w:hyperlink r:id="rId12" w:history="1">
              <w:r w:rsidRPr="0021698E">
                <w:rPr>
                  <w:rFonts w:ascii="Times New Roman" w:eastAsia="Times New Roman" w:hAnsi="Times New Roman" w:cs="Times New Roman"/>
                  <w:i/>
                  <w:iCs/>
                  <w:color w:val="0563C1" w:themeColor="hyperlink"/>
                  <w:sz w:val="20"/>
                  <w:szCs w:val="24"/>
                  <w:u w:val="single"/>
                  <w:lang w:eastAsia="lt-LT"/>
                </w:rPr>
                <w:t>https://www.lb.lt/lt/mv-ekonomikos-analize-ir-prognozes</w:t>
              </w:r>
            </w:hyperlink>
            <w:r w:rsidRPr="0021698E">
              <w:rPr>
                <w:rFonts w:ascii="Times New Roman" w:eastAsia="Times New Roman" w:hAnsi="Times New Roman" w:cs="Times New Roman"/>
                <w:i/>
                <w:iCs/>
                <w:sz w:val="20"/>
                <w:szCs w:val="24"/>
                <w:lang w:eastAsia="lt-LT"/>
              </w:rPr>
              <w:t>) ar Lietuvos Respublikos finansų ministerijos (</w:t>
            </w:r>
            <w:hyperlink r:id="rId13" w:history="1">
              <w:r w:rsidRPr="0021698E">
                <w:rPr>
                  <w:rFonts w:ascii="Times New Roman" w:eastAsia="Times New Roman" w:hAnsi="Times New Roman" w:cs="Times New Roman"/>
                  <w:i/>
                  <w:iCs/>
                  <w:color w:val="0563C1" w:themeColor="hyperlink"/>
                  <w:sz w:val="20"/>
                  <w:szCs w:val="24"/>
                  <w:u w:val="single"/>
                  <w:lang w:eastAsia="lt-LT"/>
                </w:rPr>
                <w:t>http://finmin.lrv.lt/lt/aktualus-valstybes-finansu-duomenys/ekonomines-raidos-scenarijus</w:t>
              </w:r>
            </w:hyperlink>
            <w:r w:rsidRPr="0021698E">
              <w:rPr>
                <w:rFonts w:ascii="Times New Roman" w:eastAsia="Times New Roman" w:hAnsi="Times New Roman" w:cs="Times New Roman"/>
                <w:i/>
                <w:iCs/>
                <w:sz w:val="20"/>
                <w:szCs w:val="24"/>
                <w:lang w:eastAsia="lt-LT"/>
              </w:rPr>
              <w:t xml:space="preserve"> ) skelbiamą informaciją; </w:t>
            </w:r>
          </w:p>
          <w:p w14:paraId="327D586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3) faktinis infliacijos dydis pagal Lietuvos statistikos departamento duomenis; </w:t>
            </w:r>
          </w:p>
          <w:p w14:paraId="0DB64E4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4) perkančiosios organizacijos atlikta išsami, pagrįsta ir objektyvi savo turimų sutarčių dėl to paties objekto analizė ir paskaičiavimai, kokiu procentiniu dydžiu padidėjo pirkimo objekto kaina; </w:t>
            </w:r>
          </w:p>
          <w:p w14:paraId="25E4C25F"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5) kiti objektyvūs, tikslia ir visuotinai pripažįstama informacija (pvz.: Lietuvos statistikos departamento skelbiamais duomenimis) pagrįsti veiksniai, turintys tiesioginę įtaką pirkimo objekto kainai. </w:t>
            </w:r>
          </w:p>
          <w:p w14:paraId="5401772D"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sz w:val="20"/>
                <w:szCs w:val="24"/>
                <w:lang w:eastAsia="lt-LT"/>
              </w:rPr>
              <w:t>Jei pirkimo kainos didėjimą įtakoja keletas veiksnių, nustatant procentinį dydį, kuris yra pridedamas prie vidurkio, gali būti pasirenkamas tik vieno veiksnio didžiausias procentinis dydis. Kelių veiksnių procentinis dydis gali būti pasirenkamas tik tokiu atveju</w:t>
            </w:r>
            <w:r w:rsidRPr="0021698E">
              <w:rPr>
                <w:rFonts w:ascii="Times New Roman" w:eastAsia="Times New Roman" w:hAnsi="Times New Roman" w:cs="Times New Roman"/>
                <w:i/>
                <w:iCs/>
                <w:color w:val="000000"/>
                <w:sz w:val="20"/>
                <w:szCs w:val="24"/>
                <w:lang w:eastAsia="lt-LT"/>
              </w:rPr>
              <w:t xml:space="preserve">,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p>
          <w:p w14:paraId="5745C9D2" w14:textId="77777777" w:rsidR="0021698E" w:rsidRPr="0021698E" w:rsidRDefault="0021698E" w:rsidP="0021698E">
            <w:pPr>
              <w:spacing w:after="0" w:line="240" w:lineRule="auto"/>
              <w:jc w:val="both"/>
              <w:rPr>
                <w:rFonts w:ascii="Times New Roman" w:eastAsia="Times New Roman" w:hAnsi="Times New Roman" w:cs="Times New Roman"/>
                <w:b/>
                <w:i/>
                <w:iCs/>
                <w:color w:val="000000"/>
                <w:sz w:val="20"/>
                <w:szCs w:val="24"/>
                <w:lang w:eastAsia="lt-LT"/>
              </w:rPr>
            </w:pPr>
            <w:r w:rsidRPr="0021698E">
              <w:rPr>
                <w:rFonts w:ascii="Times New Roman" w:eastAsia="Times New Roman" w:hAnsi="Times New Roman" w:cs="Times New Roman"/>
                <w:b/>
                <w:i/>
                <w:iCs/>
                <w:color w:val="000000"/>
                <w:sz w:val="20"/>
                <w:szCs w:val="24"/>
                <w:lang w:eastAsia="lt-LT"/>
              </w:rPr>
              <w:t>Apskaičiuotas ar kitaip objektyviai nustatytas procentinis dydis gali būti pridedamas prie paskaičiuoto vidurkio, kuris naudojamas pirkimui reikalinga lėšų sumos nustatymui (detaliau žr. III dalies „Išvados“ 1 ir 2 punktus).</w:t>
            </w:r>
          </w:p>
          <w:p w14:paraId="2B5C5A4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39C4DFC3" w14:textId="77777777" w:rsidTr="000D3E4E">
        <w:trPr>
          <w:trHeight w:val="6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4BD4B231"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III dalis. Išvados</w:t>
            </w:r>
          </w:p>
        </w:tc>
      </w:tr>
      <w:tr w:rsidR="0021698E" w:rsidRPr="0021698E" w14:paraId="0D3BF4A2" w14:textId="77777777" w:rsidTr="000D3E4E">
        <w:trPr>
          <w:trHeight w:val="4105"/>
        </w:trPr>
        <w:tc>
          <w:tcPr>
            <w:tcW w:w="370" w:type="dxa"/>
            <w:tcBorders>
              <w:top w:val="single" w:sz="8" w:space="0" w:color="auto"/>
              <w:left w:val="single" w:sz="8" w:space="0" w:color="auto"/>
              <w:bottom w:val="single" w:sz="8" w:space="0" w:color="auto"/>
              <w:right w:val="nil"/>
            </w:tcBorders>
            <w:noWrap/>
            <w:vAlign w:val="center"/>
          </w:tcPr>
          <w:p w14:paraId="50C90D23"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C09D4A0" w14:textId="77777777" w:rsidR="0021698E" w:rsidRPr="0021698E" w:rsidRDefault="0021698E" w:rsidP="0021698E">
            <w:pPr>
              <w:spacing w:after="0" w:line="240" w:lineRule="auto"/>
              <w:ind w:right="117"/>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Tiekėjų pasiūlytos kainos ir kainų aritmetinis vidurkis</w:t>
            </w:r>
            <w:r w:rsidRPr="0021698E">
              <w:rPr>
                <w:rFonts w:ascii="Times New Roman" w:eastAsia="Times New Roman" w:hAnsi="Times New Roman" w:cs="Times New Roman"/>
                <w:b/>
                <w:color w:val="FF0000"/>
                <w:sz w:val="24"/>
                <w:szCs w:val="24"/>
                <w:vertAlign w:val="superscript"/>
                <w:lang w:eastAsia="lt-LT"/>
              </w:rPr>
              <w:footnoteReference w:id="2"/>
            </w:r>
            <w:r w:rsidRPr="0021698E">
              <w:rPr>
                <w:rFonts w:ascii="Times New Roman" w:eastAsia="Times New Roman" w:hAnsi="Times New Roman" w:cs="Times New Roman"/>
                <w:b/>
                <w:color w:val="FF0000"/>
                <w:sz w:val="24"/>
                <w:szCs w:val="24"/>
                <w:lang w:eastAsia="lt-LT"/>
              </w:rPr>
              <w:t>.</w:t>
            </w:r>
          </w:p>
          <w:p w14:paraId="302EE0F5"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r w:rsidRPr="0021698E">
              <w:rPr>
                <w:rFonts w:ascii="Times New Roman" w:eastAsia="Times New Roman" w:hAnsi="Times New Roman" w:cs="Times New Roman"/>
                <w:b/>
                <w:color w:val="000000"/>
                <w:sz w:val="20"/>
                <w:szCs w:val="24"/>
                <w:lang w:eastAsia="lt-LT"/>
              </w:rPr>
              <w:t>Jis bus apskaičiuotas automatiškai PO suvedus informaciją į dešinėje pusėje esančias skiltis „Tiekėjo pavadinimas“ ir „Pasiūlymo kaina“.</w:t>
            </w:r>
          </w:p>
          <w:p w14:paraId="1178E0E3"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p>
          <w:p w14:paraId="65581BAF"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tiekėjai papildomai apklausti dėl siūlomos pirkimo objekto kainos.    </w:t>
            </w:r>
          </w:p>
        </w:tc>
        <w:bookmarkStart w:id="1" w:name="_MON_1608968183"/>
        <w:bookmarkEnd w:id="1"/>
        <w:tc>
          <w:tcPr>
            <w:tcW w:w="6067" w:type="dxa"/>
            <w:tcBorders>
              <w:top w:val="single" w:sz="8" w:space="0" w:color="auto"/>
              <w:left w:val="nil"/>
              <w:bottom w:val="single" w:sz="8" w:space="0" w:color="auto"/>
              <w:right w:val="single" w:sz="8" w:space="0" w:color="auto"/>
            </w:tcBorders>
            <w:shd w:val="clear" w:color="auto" w:fill="E7E6E6"/>
            <w:vAlign w:val="bottom"/>
          </w:tcPr>
          <w:p w14:paraId="002B03C3" w14:textId="77777777" w:rsidR="0021698E" w:rsidRPr="0021698E" w:rsidRDefault="0021698E" w:rsidP="0021698E">
            <w:pPr>
              <w:spacing w:after="0" w:line="240" w:lineRule="auto"/>
              <w:jc w:val="center"/>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4"/>
                <w:szCs w:val="24"/>
              </w:rPr>
              <w:object w:dxaOrig="6126" w:dyaOrig="3775" w14:anchorId="1C0F8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pt;height:193.5pt" o:ole="">
                  <v:imagedata r:id="rId14" o:title=""/>
                </v:shape>
                <o:OLEObject Type="Embed" ProgID="Excel.Sheet.12" ShapeID="_x0000_i1025" DrawAspect="Content" ObjectID="_1674307703" r:id="rId15"/>
              </w:object>
            </w:r>
          </w:p>
        </w:tc>
      </w:tr>
      <w:tr w:rsidR="0021698E" w:rsidRPr="0021698E" w14:paraId="6926BA9A" w14:textId="77777777" w:rsidTr="000D3E4E">
        <w:trPr>
          <w:trHeight w:val="1345"/>
        </w:trPr>
        <w:tc>
          <w:tcPr>
            <w:tcW w:w="370" w:type="dxa"/>
            <w:tcBorders>
              <w:top w:val="single" w:sz="8" w:space="0" w:color="auto"/>
              <w:left w:val="single" w:sz="8" w:space="0" w:color="auto"/>
              <w:bottom w:val="single" w:sz="8" w:space="0" w:color="auto"/>
              <w:right w:val="nil"/>
            </w:tcBorders>
            <w:noWrap/>
            <w:vAlign w:val="center"/>
          </w:tcPr>
          <w:p w14:paraId="5024A572"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8EBF048" w14:textId="77777777" w:rsidR="0021698E" w:rsidRPr="0021698E" w:rsidRDefault="0021698E" w:rsidP="0021698E">
            <w:pPr>
              <w:spacing w:after="0" w:line="240" w:lineRule="auto"/>
              <w:ind w:right="117"/>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 Pirkimui reikalinga lėšų suma</w:t>
            </w:r>
          </w:p>
          <w:p w14:paraId="7E6DB79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4"/>
                <w:szCs w:val="24"/>
                <w:lang w:eastAsia="lt-LT"/>
              </w:rPr>
            </w:pPr>
          </w:p>
        </w:tc>
        <w:tc>
          <w:tcPr>
            <w:tcW w:w="6067" w:type="dxa"/>
            <w:tcBorders>
              <w:top w:val="single" w:sz="8" w:space="0" w:color="auto"/>
              <w:left w:val="nil"/>
              <w:bottom w:val="single" w:sz="8" w:space="0" w:color="auto"/>
              <w:right w:val="single" w:sz="8" w:space="0" w:color="auto"/>
            </w:tcBorders>
            <w:shd w:val="clear" w:color="auto" w:fill="E7E6E6"/>
            <w:vAlign w:val="bottom"/>
          </w:tcPr>
          <w:p w14:paraId="52294053"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Pirkimui reikalinga lėšų suma nustatoma kaip apžvelgtų kainų vidurkis (automatiškai apskaičiuotas ir nurodytas III dalies „Išvados“ 1 punkto dešinėje pusėje), bei pridedant šios suvestinės II dalies 3 punkto 3.8. papunktyje nurodytą procentą (jeigu taikoma) ir gautą sumą suapvalinus iki sveikųjų skaičių. </w:t>
            </w:r>
          </w:p>
          <w:p w14:paraId="13957E9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Pareiškėjas į projekto biudžetą turi teisę įtraukti mažesnę lėšų sumą nei tiekėjų pasiūlytos kainos ir kainų aritmetinis vidurkis. </w:t>
            </w:r>
          </w:p>
        </w:tc>
      </w:tr>
    </w:tbl>
    <w:p w14:paraId="0DD18BED"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3AF1BEBE"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672F48FA" w14:textId="77777777" w:rsidR="001A00AC" w:rsidRDefault="001A00AC"/>
    <w:sectPr w:rsidR="001A00AC" w:rsidSect="00E13077">
      <w:footerReference w:type="default" r:id="rId16"/>
      <w:pgSz w:w="12240" w:h="15840"/>
      <w:pgMar w:top="851" w:right="567" w:bottom="1134"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F2B1" w16cex:dateUtc="2020-03-19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482516" w16cid:durableId="221DF2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5A3D" w14:textId="77777777" w:rsidR="00366B96" w:rsidRDefault="00366B96" w:rsidP="0021698E">
      <w:pPr>
        <w:spacing w:after="0" w:line="240" w:lineRule="auto"/>
      </w:pPr>
      <w:r>
        <w:separator/>
      </w:r>
    </w:p>
  </w:endnote>
  <w:endnote w:type="continuationSeparator" w:id="0">
    <w:p w14:paraId="17DF984A" w14:textId="77777777" w:rsidR="00366B96" w:rsidRDefault="00366B96" w:rsidP="0021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227663AE" w14:textId="449896BD" w:rsidR="00132383" w:rsidRDefault="0021698E">
        <w:pPr>
          <w:pStyle w:val="Footer"/>
          <w:jc w:val="right"/>
        </w:pPr>
        <w:r>
          <w:fldChar w:fldCharType="begin"/>
        </w:r>
        <w:r>
          <w:instrText xml:space="preserve"> PAGE   \* MERGEFORMAT </w:instrText>
        </w:r>
        <w:r>
          <w:fldChar w:fldCharType="separate"/>
        </w:r>
        <w:r w:rsidR="007D1AF3">
          <w:rPr>
            <w:noProof/>
          </w:rPr>
          <w:t>1</w:t>
        </w:r>
        <w:r>
          <w:rPr>
            <w:noProof/>
          </w:rPr>
          <w:fldChar w:fldCharType="end"/>
        </w:r>
      </w:p>
    </w:sdtContent>
  </w:sdt>
  <w:p w14:paraId="32DAE1A7" w14:textId="77777777" w:rsidR="00132383" w:rsidRDefault="007D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BA4FF" w14:textId="77777777" w:rsidR="00366B96" w:rsidRDefault="00366B96" w:rsidP="0021698E">
      <w:pPr>
        <w:spacing w:after="0" w:line="240" w:lineRule="auto"/>
      </w:pPr>
      <w:r>
        <w:separator/>
      </w:r>
    </w:p>
  </w:footnote>
  <w:footnote w:type="continuationSeparator" w:id="0">
    <w:p w14:paraId="65304757" w14:textId="77777777" w:rsidR="00366B96" w:rsidRDefault="00366B96" w:rsidP="0021698E">
      <w:pPr>
        <w:spacing w:after="0" w:line="240" w:lineRule="auto"/>
      </w:pPr>
      <w:r>
        <w:continuationSeparator/>
      </w:r>
    </w:p>
  </w:footnote>
  <w:footnote w:id="1">
    <w:p w14:paraId="7FCAD15D" w14:textId="77777777" w:rsidR="0021698E" w:rsidRPr="00A1502E" w:rsidRDefault="0021698E" w:rsidP="0021698E">
      <w:pPr>
        <w:pStyle w:val="FootnoteText"/>
        <w:rPr>
          <w:rFonts w:ascii="Times New Roman" w:hAnsi="Times New Roman" w:cs="Times New Roman"/>
        </w:rPr>
      </w:pPr>
      <w:r w:rsidRPr="00A1502E">
        <w:rPr>
          <w:rStyle w:val="FootnoteReference"/>
          <w:rFonts w:ascii="Times New Roman" w:hAnsi="Times New Roman" w:cs="Times New Roman"/>
        </w:rPr>
        <w:footnoteRef/>
      </w:r>
      <w:r w:rsidRPr="00A1502E">
        <w:rPr>
          <w:rFonts w:ascii="Times New Roman" w:hAnsi="Times New Roman" w:cs="Times New Roman"/>
        </w:rPr>
        <w:t xml:space="preserve"> Rekomendacijos kaip nustatyti rinkoje veikiančius tiekėjus:</w:t>
      </w:r>
    </w:p>
    <w:p w14:paraId="22CECC81"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PO vykdytų panašių pirkimų analizę; </w:t>
      </w:r>
    </w:p>
    <w:p w14:paraId="7288441B"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CVP</w:t>
      </w:r>
      <w:r>
        <w:rPr>
          <w:rFonts w:ascii="Times New Roman" w:hAnsi="Times New Roman" w:cs="Times New Roman"/>
        </w:rPr>
        <w:t xml:space="preserve"> </w:t>
      </w:r>
      <w:r w:rsidRPr="00A1502E">
        <w:rPr>
          <w:rFonts w:ascii="Times New Roman" w:hAnsi="Times New Roman" w:cs="Times New Roman"/>
        </w:rPr>
        <w:t xml:space="preserve">IS atlikti kitų PO vykdytų panašių PO analizę; </w:t>
      </w:r>
    </w:p>
    <w:p w14:paraId="70A9B871"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viešai internete skelbiamos informacijos analizę; </w:t>
      </w:r>
    </w:p>
    <w:p w14:paraId="3A15B1F9" w14:textId="77777777" w:rsidR="0021698E" w:rsidRPr="00072C60" w:rsidRDefault="0021698E" w:rsidP="0021698E">
      <w:pPr>
        <w:pStyle w:val="FootnoteText"/>
        <w:numPr>
          <w:ilvl w:val="0"/>
          <w:numId w:val="3"/>
        </w:numPr>
        <w:rPr>
          <w:sz w:val="16"/>
          <w:szCs w:val="16"/>
        </w:rPr>
      </w:pPr>
      <w:r w:rsidRPr="00A1502E">
        <w:rPr>
          <w:rFonts w:ascii="Times New Roman" w:hAnsi="Times New Roman" w:cs="Times New Roman"/>
        </w:rPr>
        <w:t>kreiptis į tos srities asociacijas.</w:t>
      </w:r>
      <w:r>
        <w:rPr>
          <w:sz w:val="16"/>
          <w:szCs w:val="16"/>
        </w:rPr>
        <w:t xml:space="preserve"> </w:t>
      </w:r>
    </w:p>
  </w:footnote>
  <w:footnote w:id="2">
    <w:p w14:paraId="6D597F16" w14:textId="77777777" w:rsidR="0021698E" w:rsidRPr="00620845" w:rsidRDefault="0021698E" w:rsidP="0021698E">
      <w:pPr>
        <w:jc w:val="both"/>
        <w:rPr>
          <w:rFonts w:ascii="Times New Roman" w:hAnsi="Times New Roman" w:cs="Times New Roman"/>
        </w:rPr>
      </w:pPr>
      <w:r w:rsidRPr="00620845">
        <w:rPr>
          <w:rFonts w:ascii="Times New Roman" w:hAnsi="Times New Roman" w:cs="Times New Roman"/>
          <w:vertAlign w:val="superscript"/>
        </w:rPr>
        <w:footnoteRef/>
      </w:r>
      <w:r w:rsidRPr="00620845">
        <w:rPr>
          <w:rFonts w:ascii="Times New Roman" w:hAnsi="Times New Roman" w:cs="Times New Roman"/>
        </w:rPr>
        <w:t xml:space="preserve"> Suma apskaičiuojama automatiškai, į </w:t>
      </w:r>
      <w:r>
        <w:rPr>
          <w:rFonts w:ascii="Times New Roman" w:hAnsi="Times New Roman" w:cs="Times New Roman"/>
        </w:rPr>
        <w:t xml:space="preserve">suvestinę </w:t>
      </w:r>
      <w:r w:rsidRPr="00620845">
        <w:rPr>
          <w:rFonts w:ascii="Times New Roman" w:hAnsi="Times New Roman" w:cs="Times New Roman"/>
        </w:rPr>
        <w:t xml:space="preserve">suvedus informaciją apie tiekėjus ir jų siūloma kainą. </w:t>
      </w:r>
    </w:p>
    <w:p w14:paraId="1D6D62D5" w14:textId="77777777" w:rsidR="0021698E" w:rsidRDefault="0021698E" w:rsidP="002169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E"/>
    <w:rsid w:val="001A00AC"/>
    <w:rsid w:val="0021698E"/>
    <w:rsid w:val="00311C1E"/>
    <w:rsid w:val="00366B96"/>
    <w:rsid w:val="004C61A3"/>
    <w:rsid w:val="005A794C"/>
    <w:rsid w:val="005E671B"/>
    <w:rsid w:val="007D1AF3"/>
    <w:rsid w:val="007D6918"/>
    <w:rsid w:val="00836928"/>
    <w:rsid w:val="008B6FCC"/>
    <w:rsid w:val="0094037D"/>
    <w:rsid w:val="00952F8E"/>
    <w:rsid w:val="00B66992"/>
    <w:rsid w:val="00DE5591"/>
    <w:rsid w:val="00F84802"/>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3A878"/>
  <w15:chartTrackingRefBased/>
  <w15:docId w15:val="{8393840C-7EF5-49F5-9B94-0540AC3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698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1698E"/>
  </w:style>
  <w:style w:type="paragraph" w:styleId="FootnoteText">
    <w:name w:val="footnote text"/>
    <w:basedOn w:val="Normal"/>
    <w:link w:val="FootnoteTextChar"/>
    <w:uiPriority w:val="99"/>
    <w:semiHidden/>
    <w:unhideWhenUsed/>
    <w:rsid w:val="0021698E"/>
    <w:pPr>
      <w:spacing w:after="0" w:line="240" w:lineRule="auto"/>
      <w:ind w:firstLine="720"/>
    </w:pPr>
    <w:rPr>
      <w:rFonts w:ascii="Arial" w:eastAsia="Times New Roman" w:hAnsi="Arial" w:cs="Arial"/>
      <w:sz w:val="20"/>
      <w:szCs w:val="20"/>
      <w:lang w:eastAsia="lt-LT"/>
    </w:rPr>
  </w:style>
  <w:style w:type="character" w:customStyle="1" w:styleId="FootnoteTextChar">
    <w:name w:val="Footnote Text Char"/>
    <w:basedOn w:val="DefaultParagraphFont"/>
    <w:link w:val="FootnoteText"/>
    <w:uiPriority w:val="99"/>
    <w:semiHidden/>
    <w:rsid w:val="0021698E"/>
    <w:rPr>
      <w:rFonts w:ascii="Arial" w:eastAsia="Times New Roman" w:hAnsi="Arial" w:cs="Arial"/>
      <w:sz w:val="20"/>
      <w:szCs w:val="20"/>
      <w:lang w:eastAsia="lt-LT"/>
    </w:rPr>
  </w:style>
  <w:style w:type="character" w:styleId="FootnoteReference">
    <w:name w:val="footnote reference"/>
    <w:basedOn w:val="DefaultParagraphFont"/>
    <w:uiPriority w:val="99"/>
    <w:semiHidden/>
    <w:unhideWhenUsed/>
    <w:rsid w:val="0021698E"/>
    <w:rPr>
      <w:vertAlign w:val="superscript"/>
    </w:rPr>
  </w:style>
  <w:style w:type="character" w:styleId="CommentReference">
    <w:name w:val="annotation reference"/>
    <w:basedOn w:val="DefaultParagraphFont"/>
    <w:uiPriority w:val="99"/>
    <w:semiHidden/>
    <w:unhideWhenUsed/>
    <w:rsid w:val="00836928"/>
    <w:rPr>
      <w:sz w:val="16"/>
      <w:szCs w:val="16"/>
    </w:rPr>
  </w:style>
  <w:style w:type="paragraph" w:styleId="CommentText">
    <w:name w:val="annotation text"/>
    <w:basedOn w:val="Normal"/>
    <w:link w:val="CommentTextChar"/>
    <w:uiPriority w:val="99"/>
    <w:semiHidden/>
    <w:unhideWhenUsed/>
    <w:rsid w:val="00836928"/>
    <w:pPr>
      <w:spacing w:line="240" w:lineRule="auto"/>
    </w:pPr>
    <w:rPr>
      <w:sz w:val="20"/>
      <w:szCs w:val="20"/>
    </w:rPr>
  </w:style>
  <w:style w:type="character" w:customStyle="1" w:styleId="CommentTextChar">
    <w:name w:val="Comment Text Char"/>
    <w:basedOn w:val="DefaultParagraphFont"/>
    <w:link w:val="CommentText"/>
    <w:uiPriority w:val="99"/>
    <w:semiHidden/>
    <w:rsid w:val="00836928"/>
    <w:rPr>
      <w:sz w:val="20"/>
      <w:szCs w:val="20"/>
    </w:rPr>
  </w:style>
  <w:style w:type="paragraph" w:styleId="CommentSubject">
    <w:name w:val="annotation subject"/>
    <w:basedOn w:val="CommentText"/>
    <w:next w:val="CommentText"/>
    <w:link w:val="CommentSubjectChar"/>
    <w:uiPriority w:val="99"/>
    <w:semiHidden/>
    <w:unhideWhenUsed/>
    <w:rsid w:val="00836928"/>
    <w:rPr>
      <w:b/>
      <w:bCs/>
    </w:rPr>
  </w:style>
  <w:style w:type="character" w:customStyle="1" w:styleId="CommentSubjectChar">
    <w:name w:val="Comment Subject Char"/>
    <w:basedOn w:val="CommentTextChar"/>
    <w:link w:val="CommentSubject"/>
    <w:uiPriority w:val="99"/>
    <w:semiHidden/>
    <w:rsid w:val="00836928"/>
    <w:rPr>
      <w:b/>
      <w:bCs/>
      <w:sz w:val="20"/>
      <w:szCs w:val="20"/>
    </w:rPr>
  </w:style>
  <w:style w:type="paragraph" w:styleId="BalloonText">
    <w:name w:val="Balloon Text"/>
    <w:basedOn w:val="Normal"/>
    <w:link w:val="BalloonTextChar"/>
    <w:uiPriority w:val="99"/>
    <w:semiHidden/>
    <w:unhideWhenUsed/>
    <w:rsid w:val="00836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nmin.lrv.lt/lt/aktualus-valstybes-finansu-duomenys/ekonomines-raidos-scenarij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lt/lt/mv-ekonomikos-analize-ir-progno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va.lt/eee-ir-norvegijos-finansiniai-mechanizmai-2014-2021-m./dokumentai/682/act712?sqid=f8af11f880a69b7be6a58393cd8929977418fba" TargetMode="External"/><Relationship Id="rId5" Type="http://schemas.openxmlformats.org/officeDocument/2006/relationships/styles" Target="styles.xml"/><Relationship Id="rId15" Type="http://schemas.openxmlformats.org/officeDocument/2006/relationships/package" Target="embeddings/Microsoft_Excel_Worksheet.xlsx"/><Relationship Id="rId23" Type="http://schemas.microsoft.com/office/2016/09/relationships/commentsIds" Target="commentsIds.xml"/><Relationship Id="rId10" Type="http://schemas.openxmlformats.org/officeDocument/2006/relationships/hyperlink" Target="https://www.esf.lt/lt/susisiekite-su-mumis/dokumentai/paraiskos-rengimas/88?sqid=8107d1374d9598271c8f6327e309550e4d61e2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F959A-976F-4E76-9957-328F3B3C69CC}"/>
</file>

<file path=customXml/itemProps2.xml><?xml version="1.0" encoding="utf-8"?>
<ds:datastoreItem xmlns:ds="http://schemas.openxmlformats.org/officeDocument/2006/customXml" ds:itemID="{E4A10474-100F-47D6-824B-9E9C768445A9}"/>
</file>

<file path=customXml/itemProps3.xml><?xml version="1.0" encoding="utf-8"?>
<ds:datastoreItem xmlns:ds="http://schemas.openxmlformats.org/officeDocument/2006/customXml" ds:itemID="{43036742-3F21-47B7-A5BE-4819F0710275}"/>
</file>

<file path=docProps/app.xml><?xml version="1.0" encoding="utf-8"?>
<Properties xmlns="http://schemas.openxmlformats.org/officeDocument/2006/extended-properties" xmlns:vt="http://schemas.openxmlformats.org/officeDocument/2006/docPropsVTypes">
  <Template>Normal</Template>
  <TotalTime>1</TotalTime>
  <Pages>5</Pages>
  <Words>10561</Words>
  <Characters>6020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Gairės_9 priedas</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Gairės_8 priedas</dc:title>
  <dc:subject/>
  <dc:creator>Oksana Ščerbickienė</dc:creator>
  <cp:keywords/>
  <dc:description/>
  <cp:lastModifiedBy>Sandra Remeikienė</cp:lastModifiedBy>
  <cp:revision>4</cp:revision>
  <dcterms:created xsi:type="dcterms:W3CDTF">2020-12-11T04:47:00Z</dcterms:created>
  <dcterms:modified xsi:type="dcterms:W3CDTF">2021-02-08T14:42:00Z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191;#Sandra Remeikienė;#273;#Dalia Vinklerė;#462;#Irma Šopienė;#768;#Erika Simaitė;#247;#Artūras Žarnovskis;#234;#Rasa Suraučienė;#788;#Erika Patupytė</vt:lpwstr>
  </property>
  <property fmtid="{D5CDD505-2E9C-101B-9397-08002B2CF9AE}" pid="7" name="DmsDocPrepDocSendRegReal">
    <vt:bool>false</vt:bool>
  </property>
</Properties>
</file>