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E5F62" w14:textId="4DA03451" w:rsidR="000E1BDC" w:rsidRPr="008910FE" w:rsidRDefault="008910FE" w:rsidP="00E93301">
      <w:pPr>
        <w:jc w:val="center"/>
        <w:rPr>
          <w:rFonts w:ascii="Times New Roman" w:hAnsi="Times New Roman" w:cs="Times New Roman"/>
          <w:b/>
        </w:rPr>
      </w:pPr>
      <w:r w:rsidRPr="008910FE">
        <w:rPr>
          <w:rFonts w:ascii="Times New Roman" w:hAnsi="Times New Roman" w:cs="Times New Roman"/>
          <w:b/>
        </w:rPr>
        <w:t>TINKAMUMO FINANSUOTI PATIKROS LAPAS</w:t>
      </w:r>
    </w:p>
    <w:p w14:paraId="29FE12BC" w14:textId="77777777" w:rsidR="00B351D0" w:rsidRPr="007C7A59" w:rsidRDefault="001D355E" w:rsidP="00047D1C">
      <w:pPr>
        <w:pStyle w:val="Heading1"/>
        <w:numPr>
          <w:ilvl w:val="0"/>
          <w:numId w:val="2"/>
        </w:numPr>
        <w:rPr>
          <w:b w:val="0"/>
        </w:rPr>
      </w:pPr>
      <w:r w:rsidRPr="007C7A59">
        <w:t>BENDRA INFORMACIJA</w:t>
      </w:r>
    </w:p>
    <w:tbl>
      <w:tblPr>
        <w:tblStyle w:val="TableGrid"/>
        <w:tblW w:w="10343" w:type="dxa"/>
        <w:tblLook w:val="04A0" w:firstRow="1" w:lastRow="0" w:firstColumn="1" w:lastColumn="0" w:noHBand="0" w:noVBand="1"/>
      </w:tblPr>
      <w:tblGrid>
        <w:gridCol w:w="3539"/>
        <w:gridCol w:w="6804"/>
      </w:tblGrid>
      <w:tr w:rsidR="00B351D0" w:rsidRPr="007C7A59" w14:paraId="324F7CBB" w14:textId="77777777" w:rsidTr="00E93301">
        <w:tc>
          <w:tcPr>
            <w:tcW w:w="3539" w:type="dxa"/>
            <w:shd w:val="clear" w:color="auto" w:fill="D9D9D9" w:themeFill="background1" w:themeFillShade="D9"/>
          </w:tcPr>
          <w:p w14:paraId="132191F0" w14:textId="4E85891C" w:rsidR="00B351D0" w:rsidRPr="008D18C8" w:rsidRDefault="00B351D0" w:rsidP="00E93301">
            <w:pPr>
              <w:pStyle w:val="ListParagraph"/>
              <w:numPr>
                <w:ilvl w:val="1"/>
                <w:numId w:val="2"/>
              </w:numPr>
              <w:tabs>
                <w:tab w:val="left" w:pos="457"/>
              </w:tabs>
              <w:spacing w:after="120"/>
              <w:ind w:left="0" w:firstLine="0"/>
              <w:rPr>
                <w:rFonts w:ascii="Times New Roman" w:hAnsi="Times New Roman" w:cs="Times New Roman"/>
              </w:rPr>
            </w:pPr>
            <w:r w:rsidRPr="008D18C8">
              <w:rPr>
                <w:rFonts w:ascii="Times New Roman" w:hAnsi="Times New Roman" w:cs="Times New Roman"/>
              </w:rPr>
              <w:t>Projekto kodas</w:t>
            </w:r>
          </w:p>
        </w:tc>
        <w:tc>
          <w:tcPr>
            <w:tcW w:w="6804" w:type="dxa"/>
          </w:tcPr>
          <w:p w14:paraId="09E85D49" w14:textId="77777777" w:rsidR="00B351D0" w:rsidRPr="008D18C8" w:rsidRDefault="00B351D0" w:rsidP="00E93301">
            <w:pPr>
              <w:spacing w:after="120"/>
              <w:rPr>
                <w:rFonts w:ascii="Times New Roman" w:hAnsi="Times New Roman" w:cs="Times New Roman"/>
              </w:rPr>
            </w:pPr>
            <w:r w:rsidRPr="008D18C8">
              <w:rPr>
                <w:rFonts w:ascii="Times New Roman" w:hAnsi="Times New Roman" w:cs="Times New Roman"/>
              </w:rPr>
              <w:t>[kodas]</w:t>
            </w:r>
          </w:p>
        </w:tc>
      </w:tr>
      <w:tr w:rsidR="00B351D0" w:rsidRPr="007C7A59" w14:paraId="69A47D95" w14:textId="77777777" w:rsidTr="00E93301">
        <w:tc>
          <w:tcPr>
            <w:tcW w:w="3539" w:type="dxa"/>
            <w:shd w:val="clear" w:color="auto" w:fill="D9D9D9" w:themeFill="background1" w:themeFillShade="D9"/>
          </w:tcPr>
          <w:p w14:paraId="1F578F5F" w14:textId="54712913" w:rsidR="00B351D0" w:rsidRPr="008D18C8" w:rsidRDefault="00B351D0" w:rsidP="00E93301">
            <w:pPr>
              <w:pStyle w:val="ListParagraph"/>
              <w:numPr>
                <w:ilvl w:val="1"/>
                <w:numId w:val="2"/>
              </w:numPr>
              <w:tabs>
                <w:tab w:val="left" w:pos="457"/>
              </w:tabs>
              <w:spacing w:after="120"/>
              <w:ind w:left="0" w:firstLine="0"/>
              <w:rPr>
                <w:rFonts w:ascii="Times New Roman" w:hAnsi="Times New Roman" w:cs="Times New Roman"/>
              </w:rPr>
            </w:pPr>
            <w:r w:rsidRPr="008D18C8">
              <w:rPr>
                <w:rFonts w:ascii="Times New Roman" w:hAnsi="Times New Roman" w:cs="Times New Roman"/>
              </w:rPr>
              <w:t>Projekto vykdytojas</w:t>
            </w:r>
            <w:r w:rsidR="008910FE" w:rsidRPr="008D18C8">
              <w:rPr>
                <w:rFonts w:ascii="Times New Roman" w:hAnsi="Times New Roman" w:cs="Times New Roman"/>
              </w:rPr>
              <w:t xml:space="preserve"> (Pareiškėjas)</w:t>
            </w:r>
          </w:p>
        </w:tc>
        <w:tc>
          <w:tcPr>
            <w:tcW w:w="6804" w:type="dxa"/>
          </w:tcPr>
          <w:p w14:paraId="7D24036E" w14:textId="77777777" w:rsidR="00B351D0" w:rsidRPr="008D18C8" w:rsidRDefault="00B351D0" w:rsidP="00E93301">
            <w:pPr>
              <w:spacing w:after="120"/>
              <w:rPr>
                <w:rFonts w:ascii="Times New Roman" w:hAnsi="Times New Roman" w:cs="Times New Roman"/>
              </w:rPr>
            </w:pPr>
            <w:r w:rsidRPr="008D18C8">
              <w:rPr>
                <w:rFonts w:ascii="Times New Roman" w:hAnsi="Times New Roman" w:cs="Times New Roman"/>
              </w:rPr>
              <w:t xml:space="preserve">[pavadinimas / vardas pavardė] </w:t>
            </w:r>
          </w:p>
        </w:tc>
      </w:tr>
      <w:tr w:rsidR="001D355E" w:rsidRPr="007C7A59" w14:paraId="72579DC4" w14:textId="77777777" w:rsidTr="00E93301">
        <w:tc>
          <w:tcPr>
            <w:tcW w:w="3539" w:type="dxa"/>
            <w:shd w:val="clear" w:color="auto" w:fill="D9D9D9" w:themeFill="background1" w:themeFillShade="D9"/>
          </w:tcPr>
          <w:p w14:paraId="0F805FEC" w14:textId="4D1BB93F" w:rsidR="001D355E" w:rsidRPr="008D18C8" w:rsidRDefault="001D355E" w:rsidP="00E93301">
            <w:pPr>
              <w:pStyle w:val="ListParagraph"/>
              <w:numPr>
                <w:ilvl w:val="1"/>
                <w:numId w:val="2"/>
              </w:numPr>
              <w:tabs>
                <w:tab w:val="left" w:pos="457"/>
              </w:tabs>
              <w:spacing w:after="120"/>
              <w:ind w:left="0" w:firstLine="0"/>
              <w:rPr>
                <w:rFonts w:ascii="Times New Roman" w:hAnsi="Times New Roman" w:cs="Times New Roman"/>
              </w:rPr>
            </w:pPr>
            <w:r w:rsidRPr="008D18C8">
              <w:rPr>
                <w:rFonts w:ascii="Times New Roman" w:hAnsi="Times New Roman" w:cs="Times New Roman"/>
              </w:rPr>
              <w:t xml:space="preserve">Tikrinamo objekto </w:t>
            </w:r>
            <w:r w:rsidR="00A043DF" w:rsidRPr="008D18C8">
              <w:rPr>
                <w:rFonts w:ascii="Times New Roman" w:hAnsi="Times New Roman" w:cs="Times New Roman"/>
              </w:rPr>
              <w:t xml:space="preserve">gavimo </w:t>
            </w:r>
            <w:r w:rsidRPr="008D18C8">
              <w:rPr>
                <w:rFonts w:ascii="Times New Roman" w:hAnsi="Times New Roman" w:cs="Times New Roman"/>
              </w:rPr>
              <w:t>data</w:t>
            </w:r>
          </w:p>
        </w:tc>
        <w:tc>
          <w:tcPr>
            <w:tcW w:w="6804" w:type="dxa"/>
          </w:tcPr>
          <w:p w14:paraId="4AEC9D33" w14:textId="4097ABBA" w:rsidR="001D355E" w:rsidRPr="008D18C8" w:rsidRDefault="008D18C8" w:rsidP="00E93301">
            <w:pPr>
              <w:spacing w:after="120"/>
              <w:rPr>
                <w:rFonts w:ascii="Times New Roman" w:hAnsi="Times New Roman" w:cs="Times New Roman"/>
              </w:rPr>
            </w:pPr>
            <w:r w:rsidRPr="008D18C8">
              <w:rPr>
                <w:rFonts w:ascii="Times New Roman" w:hAnsi="Times New Roman" w:cs="Times New Roman"/>
              </w:rPr>
              <w:t>[</w:t>
            </w:r>
            <w:r w:rsidR="001D355E" w:rsidRPr="008D18C8">
              <w:rPr>
                <w:rFonts w:ascii="Times New Roman" w:hAnsi="Times New Roman" w:cs="Times New Roman"/>
              </w:rPr>
              <w:t>Formatas YYYY-MM-DD</w:t>
            </w:r>
            <w:r w:rsidRPr="008D18C8">
              <w:rPr>
                <w:rFonts w:ascii="Times New Roman" w:hAnsi="Times New Roman" w:cs="Times New Roman"/>
              </w:rPr>
              <w:t>]</w:t>
            </w:r>
          </w:p>
        </w:tc>
      </w:tr>
    </w:tbl>
    <w:p w14:paraId="027A7495" w14:textId="0707C5A7" w:rsidR="0079046B" w:rsidRDefault="001D355E" w:rsidP="00047D1C">
      <w:pPr>
        <w:pStyle w:val="Heading1"/>
        <w:numPr>
          <w:ilvl w:val="0"/>
          <w:numId w:val="2"/>
        </w:numPr>
      </w:pPr>
      <w:r w:rsidRPr="007C7A59">
        <w:t>PATIKROS KLAUSIMAI</w:t>
      </w:r>
    </w:p>
    <w:p w14:paraId="4086132E" w14:textId="77777777" w:rsidR="00D3720E" w:rsidRPr="00D3720E" w:rsidRDefault="00D3720E" w:rsidP="00E93301">
      <w:pPr>
        <w:pStyle w:val="ListParagraph"/>
        <w:keepNext/>
        <w:keepLines/>
        <w:numPr>
          <w:ilvl w:val="0"/>
          <w:numId w:val="13"/>
        </w:numPr>
        <w:tabs>
          <w:tab w:val="left" w:pos="426"/>
        </w:tabs>
        <w:spacing w:before="40" w:after="0" w:line="360" w:lineRule="auto"/>
        <w:ind w:left="0" w:firstLine="0"/>
        <w:contextualSpacing w:val="0"/>
        <w:outlineLvl w:val="1"/>
        <w:rPr>
          <w:rFonts w:ascii="Times New Roman" w:eastAsiaTheme="majorEastAsia" w:hAnsi="Times New Roman" w:cs="Times New Roman"/>
          <w:b/>
          <w:bCs/>
          <w:vanish/>
          <w:color w:val="FFFFFF" w:themeColor="background1"/>
          <w:sz w:val="2"/>
          <w:szCs w:val="2"/>
        </w:rPr>
      </w:pPr>
    </w:p>
    <w:p w14:paraId="3074F36A" w14:textId="77777777" w:rsidR="00D3720E" w:rsidRPr="00D3720E" w:rsidRDefault="00D3720E" w:rsidP="00E93301">
      <w:pPr>
        <w:pStyle w:val="ListParagraph"/>
        <w:keepNext/>
        <w:keepLines/>
        <w:numPr>
          <w:ilvl w:val="0"/>
          <w:numId w:val="13"/>
        </w:numPr>
        <w:tabs>
          <w:tab w:val="left" w:pos="426"/>
        </w:tabs>
        <w:spacing w:before="40" w:after="0" w:line="360" w:lineRule="auto"/>
        <w:ind w:left="0" w:firstLine="0"/>
        <w:contextualSpacing w:val="0"/>
        <w:outlineLvl w:val="1"/>
        <w:rPr>
          <w:rFonts w:ascii="Times New Roman" w:eastAsiaTheme="majorEastAsia" w:hAnsi="Times New Roman" w:cs="Times New Roman"/>
          <w:b/>
          <w:bCs/>
          <w:vanish/>
          <w:color w:val="FFFFFF" w:themeColor="background1"/>
          <w:sz w:val="2"/>
          <w:szCs w:val="2"/>
        </w:rPr>
      </w:pPr>
    </w:p>
    <w:tbl>
      <w:tblPr>
        <w:tblStyle w:val="TableGrid"/>
        <w:tblW w:w="10343" w:type="dxa"/>
        <w:tblLayout w:type="fixed"/>
        <w:tblLook w:val="04A0" w:firstRow="1" w:lastRow="0" w:firstColumn="1" w:lastColumn="0" w:noHBand="0" w:noVBand="1"/>
      </w:tblPr>
      <w:tblGrid>
        <w:gridCol w:w="704"/>
        <w:gridCol w:w="4253"/>
        <w:gridCol w:w="425"/>
        <w:gridCol w:w="425"/>
        <w:gridCol w:w="425"/>
        <w:gridCol w:w="426"/>
        <w:gridCol w:w="3685"/>
      </w:tblGrid>
      <w:tr w:rsidR="00E93301" w:rsidRPr="00624ECB" w14:paraId="756F8A6D" w14:textId="77777777" w:rsidTr="008711CE">
        <w:trPr>
          <w:trHeight w:val="337"/>
          <w:tblHeader/>
        </w:trPr>
        <w:tc>
          <w:tcPr>
            <w:tcW w:w="704" w:type="dxa"/>
            <w:vMerge w:val="restart"/>
            <w:shd w:val="clear" w:color="auto" w:fill="D9D9D9" w:themeFill="background1" w:themeFillShade="D9"/>
          </w:tcPr>
          <w:p w14:paraId="0CC9F2F6" w14:textId="44678222" w:rsidR="00E93301" w:rsidRDefault="00E93301" w:rsidP="00E93301">
            <w:pPr>
              <w:pStyle w:val="ListParagraph"/>
              <w:ind w:left="0"/>
              <w:rPr>
                <w:rFonts w:ascii="Times New Roman" w:hAnsi="Times New Roman" w:cs="Times New Roman"/>
                <w:b/>
                <w:sz w:val="20"/>
                <w:szCs w:val="20"/>
              </w:rPr>
            </w:pPr>
            <w:r w:rsidRPr="00BB3147">
              <w:rPr>
                <w:rFonts w:ascii="Times New Roman" w:eastAsia="Times New Roman" w:hAnsi="Times New Roman" w:cs="Times New Roman"/>
                <w:b/>
                <w:bCs/>
                <w:color w:val="000000"/>
                <w:sz w:val="20"/>
                <w:szCs w:val="20"/>
                <w:lang w:eastAsia="lt-LT"/>
              </w:rPr>
              <w:t>Eil. Nr.</w:t>
            </w:r>
          </w:p>
        </w:tc>
        <w:tc>
          <w:tcPr>
            <w:tcW w:w="4253" w:type="dxa"/>
            <w:vMerge w:val="restart"/>
            <w:shd w:val="clear" w:color="auto" w:fill="D9D9D9" w:themeFill="background1" w:themeFillShade="D9"/>
          </w:tcPr>
          <w:p w14:paraId="3A7A7C58" w14:textId="0970A86A" w:rsidR="00E93301" w:rsidRPr="00624ECB" w:rsidRDefault="00E93301" w:rsidP="00E93301">
            <w:pPr>
              <w:spacing w:after="120"/>
              <w:rPr>
                <w:rFonts w:ascii="Times New Roman" w:eastAsia="Times New Roman" w:hAnsi="Times New Roman" w:cs="Times New Roman"/>
                <w:color w:val="000000"/>
                <w:sz w:val="20"/>
                <w:szCs w:val="20"/>
                <w:lang w:eastAsia="lt-LT"/>
              </w:rPr>
            </w:pPr>
            <w:r w:rsidRPr="00BB3147">
              <w:rPr>
                <w:rFonts w:ascii="Times New Roman" w:eastAsia="Times New Roman" w:hAnsi="Times New Roman" w:cs="Times New Roman"/>
                <w:b/>
                <w:bCs/>
                <w:color w:val="000000"/>
                <w:sz w:val="20"/>
                <w:szCs w:val="20"/>
                <w:lang w:eastAsia="lt-LT"/>
              </w:rPr>
              <w:t>Klausima</w:t>
            </w:r>
            <w:r>
              <w:rPr>
                <w:rFonts w:ascii="Times New Roman" w:eastAsia="Times New Roman" w:hAnsi="Times New Roman" w:cs="Times New Roman"/>
                <w:b/>
                <w:bCs/>
                <w:color w:val="000000"/>
                <w:sz w:val="20"/>
                <w:szCs w:val="20"/>
                <w:lang w:eastAsia="lt-LT"/>
              </w:rPr>
              <w:t>s</w:t>
            </w:r>
          </w:p>
        </w:tc>
        <w:tc>
          <w:tcPr>
            <w:tcW w:w="1701" w:type="dxa"/>
            <w:gridSpan w:val="4"/>
            <w:shd w:val="clear" w:color="auto" w:fill="D9D9D9" w:themeFill="background1" w:themeFillShade="D9"/>
          </w:tcPr>
          <w:p w14:paraId="3150546C" w14:textId="78DED23C" w:rsidR="00E93301" w:rsidRPr="00624ECB" w:rsidRDefault="00E93301" w:rsidP="00E93301">
            <w:pPr>
              <w:rPr>
                <w:rFonts w:ascii="Times New Roman" w:eastAsia="Times New Roman" w:hAnsi="Times New Roman" w:cs="Times New Roman"/>
                <w:b/>
                <w:color w:val="000000"/>
                <w:sz w:val="20"/>
                <w:szCs w:val="20"/>
                <w:lang w:eastAsia="lt-LT"/>
              </w:rPr>
            </w:pPr>
            <w:r w:rsidRPr="006872A3">
              <w:rPr>
                <w:rFonts w:ascii="Times New Roman" w:eastAsia="Times New Roman" w:hAnsi="Times New Roman" w:cs="Times New Roman"/>
                <w:b/>
                <w:bCs/>
                <w:color w:val="000000"/>
                <w:sz w:val="20"/>
                <w:szCs w:val="20"/>
                <w:lang w:eastAsia="lt-LT"/>
              </w:rPr>
              <w:t>Vertinimo išvada</w:t>
            </w:r>
          </w:p>
        </w:tc>
        <w:tc>
          <w:tcPr>
            <w:tcW w:w="3685" w:type="dxa"/>
            <w:vMerge w:val="restart"/>
            <w:shd w:val="clear" w:color="auto" w:fill="D9D9D9" w:themeFill="background1" w:themeFillShade="D9"/>
          </w:tcPr>
          <w:p w14:paraId="71C38919" w14:textId="30FC4F6B" w:rsidR="00E93301" w:rsidRDefault="00E93301" w:rsidP="00E93301">
            <w:pPr>
              <w:rPr>
                <w:rFonts w:ascii="Times New Roman" w:eastAsia="Times New Roman" w:hAnsi="Times New Roman" w:cs="Times New Roman"/>
                <w:i/>
                <w:color w:val="000000"/>
                <w:sz w:val="20"/>
                <w:szCs w:val="20"/>
                <w:lang w:eastAsia="lt-LT"/>
              </w:rPr>
            </w:pPr>
            <w:r w:rsidRPr="00BB3147">
              <w:rPr>
                <w:rFonts w:ascii="Times New Roman" w:eastAsia="Times New Roman" w:hAnsi="Times New Roman" w:cs="Times New Roman"/>
                <w:b/>
                <w:bCs/>
                <w:color w:val="000000"/>
                <w:sz w:val="20"/>
                <w:szCs w:val="20"/>
                <w:lang w:eastAsia="lt-LT"/>
              </w:rPr>
              <w:t>Komentaras</w:t>
            </w:r>
          </w:p>
        </w:tc>
      </w:tr>
      <w:tr w:rsidR="00E93301" w:rsidRPr="00624ECB" w14:paraId="6716C72D" w14:textId="77777777" w:rsidTr="00841EF0">
        <w:trPr>
          <w:cantSplit/>
          <w:trHeight w:val="1390"/>
        </w:trPr>
        <w:tc>
          <w:tcPr>
            <w:tcW w:w="704" w:type="dxa"/>
            <w:vMerge/>
            <w:shd w:val="clear" w:color="auto" w:fill="D9D9D9" w:themeFill="background1" w:themeFillShade="D9"/>
          </w:tcPr>
          <w:p w14:paraId="7AE9043E" w14:textId="08F8456C" w:rsidR="00E93301" w:rsidRDefault="00E93301" w:rsidP="00E93301">
            <w:pPr>
              <w:pStyle w:val="ListParagraph"/>
              <w:numPr>
                <w:ilvl w:val="0"/>
                <w:numId w:val="15"/>
              </w:numPr>
              <w:ind w:left="0" w:firstLine="0"/>
              <w:rPr>
                <w:rFonts w:ascii="Times New Roman" w:hAnsi="Times New Roman" w:cs="Times New Roman"/>
                <w:b/>
                <w:sz w:val="20"/>
                <w:szCs w:val="20"/>
              </w:rPr>
            </w:pPr>
          </w:p>
        </w:tc>
        <w:tc>
          <w:tcPr>
            <w:tcW w:w="4253" w:type="dxa"/>
            <w:vMerge/>
            <w:shd w:val="clear" w:color="auto" w:fill="D9D9D9" w:themeFill="background1" w:themeFillShade="D9"/>
          </w:tcPr>
          <w:p w14:paraId="5854B7FB" w14:textId="66063F35" w:rsidR="00E93301" w:rsidRPr="00624ECB" w:rsidRDefault="00E93301" w:rsidP="00E93301">
            <w:pPr>
              <w:spacing w:after="120"/>
              <w:rPr>
                <w:rFonts w:ascii="Times New Roman" w:eastAsia="Times New Roman" w:hAnsi="Times New Roman" w:cs="Times New Roman"/>
                <w:color w:val="000000"/>
                <w:sz w:val="20"/>
                <w:szCs w:val="20"/>
                <w:lang w:eastAsia="lt-LT"/>
              </w:rPr>
            </w:pPr>
          </w:p>
        </w:tc>
        <w:tc>
          <w:tcPr>
            <w:tcW w:w="425" w:type="dxa"/>
            <w:shd w:val="clear" w:color="auto" w:fill="D9D9D9" w:themeFill="background1" w:themeFillShade="D9"/>
            <w:textDirection w:val="btLr"/>
            <w:vAlign w:val="center"/>
          </w:tcPr>
          <w:p w14:paraId="452302F5" w14:textId="523F72EB" w:rsidR="00E93301" w:rsidRDefault="00E93301" w:rsidP="00841EF0">
            <w:pPr>
              <w:spacing w:line="204" w:lineRule="auto"/>
              <w:ind w:left="113" w:right="-57"/>
              <w:rPr>
                <w:rFonts w:ascii="Segoe UI Symbol" w:eastAsia="Times New Roman" w:hAnsi="Segoe UI Symbol" w:cs="Times New Roman"/>
                <w:color w:val="000000"/>
                <w:sz w:val="20"/>
                <w:szCs w:val="20"/>
                <w:lang w:eastAsia="lt-LT"/>
              </w:rPr>
            </w:pPr>
            <w:r w:rsidRPr="00BB3147">
              <w:rPr>
                <w:rFonts w:ascii="Times New Roman" w:hAnsi="Times New Roman"/>
                <w:b/>
                <w:color w:val="000000" w:themeColor="text1"/>
                <w:sz w:val="20"/>
                <w:szCs w:val="20"/>
              </w:rPr>
              <w:t>Taip</w:t>
            </w:r>
          </w:p>
        </w:tc>
        <w:tc>
          <w:tcPr>
            <w:tcW w:w="425" w:type="dxa"/>
            <w:shd w:val="clear" w:color="auto" w:fill="D9D9D9" w:themeFill="background1" w:themeFillShade="D9"/>
            <w:textDirection w:val="btLr"/>
            <w:vAlign w:val="center"/>
          </w:tcPr>
          <w:p w14:paraId="6B35449F" w14:textId="74D833E5" w:rsidR="00E93301" w:rsidRDefault="00E93301" w:rsidP="00841EF0">
            <w:pPr>
              <w:spacing w:line="204" w:lineRule="auto"/>
              <w:ind w:left="113" w:right="-57"/>
              <w:rPr>
                <w:rFonts w:ascii="Times New Roman" w:eastAsia="Times New Roman" w:hAnsi="Times New Roman" w:cs="Times New Roman"/>
                <w:color w:val="000000"/>
                <w:sz w:val="20"/>
                <w:szCs w:val="20"/>
                <w:lang w:eastAsia="lt-LT"/>
              </w:rPr>
            </w:pPr>
            <w:r w:rsidRPr="00BB3147">
              <w:rPr>
                <w:rFonts w:ascii="Times New Roman" w:hAnsi="Times New Roman"/>
                <w:b/>
                <w:color w:val="000000" w:themeColor="text1"/>
                <w:sz w:val="20"/>
                <w:szCs w:val="20"/>
              </w:rPr>
              <w:t>Ne</w:t>
            </w:r>
          </w:p>
        </w:tc>
        <w:tc>
          <w:tcPr>
            <w:tcW w:w="425" w:type="dxa"/>
            <w:shd w:val="clear" w:color="auto" w:fill="D9D9D9" w:themeFill="background1" w:themeFillShade="D9"/>
            <w:textDirection w:val="btLr"/>
            <w:vAlign w:val="center"/>
          </w:tcPr>
          <w:p w14:paraId="75967CDF" w14:textId="6170F564" w:rsidR="00E93301" w:rsidRDefault="00E93301" w:rsidP="00841EF0">
            <w:pPr>
              <w:spacing w:line="204" w:lineRule="auto"/>
              <w:ind w:left="113" w:right="-57"/>
              <w:rPr>
                <w:rFonts w:ascii="Times New Roman" w:eastAsia="Times New Roman" w:hAnsi="Times New Roman" w:cs="Times New Roman"/>
                <w:color w:val="000000"/>
                <w:sz w:val="20"/>
                <w:szCs w:val="20"/>
                <w:lang w:eastAsia="lt-LT"/>
              </w:rPr>
            </w:pPr>
            <w:r w:rsidRPr="00BB3147">
              <w:rPr>
                <w:rFonts w:ascii="Times New Roman" w:hAnsi="Times New Roman"/>
                <w:b/>
                <w:color w:val="000000" w:themeColor="text1"/>
                <w:sz w:val="20"/>
                <w:szCs w:val="20"/>
              </w:rPr>
              <w:t>Netaikoma</w:t>
            </w:r>
          </w:p>
        </w:tc>
        <w:tc>
          <w:tcPr>
            <w:tcW w:w="426" w:type="dxa"/>
            <w:shd w:val="clear" w:color="auto" w:fill="D9D9D9" w:themeFill="background1" w:themeFillShade="D9"/>
            <w:textDirection w:val="btLr"/>
          </w:tcPr>
          <w:p w14:paraId="2941739F" w14:textId="4AB5780E" w:rsidR="00E93301" w:rsidRPr="008711CE" w:rsidRDefault="00E93301" w:rsidP="00841EF0">
            <w:pPr>
              <w:spacing w:line="204" w:lineRule="auto"/>
              <w:ind w:left="113" w:right="-57"/>
              <w:rPr>
                <w:rFonts w:ascii="Times New Roman" w:hAnsi="Times New Roman"/>
                <w:b/>
                <w:color w:val="000000" w:themeColor="text1"/>
                <w:sz w:val="20"/>
                <w:szCs w:val="20"/>
              </w:rPr>
            </w:pPr>
            <w:r w:rsidRPr="008D18C8">
              <w:rPr>
                <w:rFonts w:ascii="Times New Roman" w:hAnsi="Times New Roman"/>
                <w:b/>
                <w:color w:val="000000" w:themeColor="text1"/>
                <w:sz w:val="20"/>
                <w:szCs w:val="20"/>
              </w:rPr>
              <w:t>Taip</w:t>
            </w:r>
            <w:r w:rsidR="008711CE">
              <w:rPr>
                <w:rFonts w:ascii="Times New Roman" w:hAnsi="Times New Roman"/>
                <w:b/>
                <w:color w:val="000000" w:themeColor="text1"/>
                <w:sz w:val="20"/>
                <w:szCs w:val="20"/>
              </w:rPr>
              <w:t xml:space="preserve">, </w:t>
            </w:r>
            <w:r w:rsidRPr="008D18C8">
              <w:rPr>
                <w:rFonts w:ascii="Times New Roman" w:hAnsi="Times New Roman"/>
                <w:b/>
                <w:color w:val="000000" w:themeColor="text1"/>
                <w:sz w:val="20"/>
                <w:szCs w:val="20"/>
              </w:rPr>
              <w:t>su išlyga</w:t>
            </w:r>
          </w:p>
        </w:tc>
        <w:tc>
          <w:tcPr>
            <w:tcW w:w="3685" w:type="dxa"/>
            <w:vMerge/>
            <w:shd w:val="clear" w:color="auto" w:fill="D9D9D9" w:themeFill="background1" w:themeFillShade="D9"/>
          </w:tcPr>
          <w:p w14:paraId="4EFD50EF" w14:textId="5BCE53BD" w:rsidR="00E93301" w:rsidRDefault="00E93301" w:rsidP="00E93301">
            <w:pPr>
              <w:rPr>
                <w:rFonts w:ascii="Times New Roman" w:eastAsia="Times New Roman" w:hAnsi="Times New Roman" w:cs="Times New Roman"/>
                <w:i/>
                <w:color w:val="000000"/>
                <w:sz w:val="20"/>
                <w:szCs w:val="20"/>
                <w:lang w:eastAsia="lt-LT"/>
              </w:rPr>
            </w:pPr>
          </w:p>
        </w:tc>
      </w:tr>
      <w:tr w:rsidR="00E93301" w:rsidRPr="00624ECB" w14:paraId="2BFF055C" w14:textId="77777777" w:rsidTr="00E93301">
        <w:tc>
          <w:tcPr>
            <w:tcW w:w="704" w:type="dxa"/>
          </w:tcPr>
          <w:p w14:paraId="736D8389" w14:textId="21BA1F5D" w:rsidR="00E93301" w:rsidRPr="00E93301" w:rsidRDefault="00E93301" w:rsidP="00E93301">
            <w:pPr>
              <w:pStyle w:val="ListParagraph"/>
              <w:numPr>
                <w:ilvl w:val="0"/>
                <w:numId w:val="15"/>
              </w:numPr>
              <w:spacing w:before="120" w:after="120"/>
              <w:ind w:left="0" w:firstLine="0"/>
              <w:rPr>
                <w:rFonts w:ascii="Times New Roman" w:hAnsi="Times New Roman" w:cs="Times New Roman"/>
                <w:b/>
                <w:sz w:val="20"/>
                <w:szCs w:val="20"/>
              </w:rPr>
            </w:pPr>
          </w:p>
        </w:tc>
        <w:tc>
          <w:tcPr>
            <w:tcW w:w="9639" w:type="dxa"/>
            <w:gridSpan w:val="6"/>
            <w:shd w:val="clear" w:color="auto" w:fill="auto"/>
          </w:tcPr>
          <w:p w14:paraId="1C8EC3EC" w14:textId="1A02BF5D" w:rsidR="00E93301" w:rsidRPr="00624ECB" w:rsidRDefault="00E93301" w:rsidP="00E93301">
            <w:pPr>
              <w:spacing w:before="120" w:after="120"/>
              <w:rPr>
                <w:rFonts w:ascii="Times New Roman" w:eastAsia="Times New Roman" w:hAnsi="Times New Roman" w:cs="Times New Roman"/>
                <w:i/>
                <w:color w:val="000000"/>
                <w:sz w:val="20"/>
                <w:szCs w:val="20"/>
                <w:lang w:eastAsia="lt-LT"/>
              </w:rPr>
            </w:pPr>
            <w:r w:rsidRPr="008D18C8">
              <w:rPr>
                <w:rFonts w:ascii="Times New Roman" w:hAnsi="Times New Roman" w:cs="Times New Roman"/>
                <w:b/>
                <w:bCs/>
                <w:sz w:val="20"/>
              </w:rPr>
              <w:t>Bendri</w:t>
            </w:r>
            <w:r>
              <w:rPr>
                <w:rFonts w:ascii="Times New Roman" w:hAnsi="Times New Roman" w:cs="Times New Roman"/>
                <w:b/>
              </w:rPr>
              <w:t xml:space="preserve"> </w:t>
            </w:r>
            <w:r w:rsidRPr="008D18C8">
              <w:rPr>
                <w:rFonts w:ascii="Times New Roman" w:hAnsi="Times New Roman" w:cs="Times New Roman"/>
                <w:b/>
                <w:bCs/>
                <w:sz w:val="20"/>
              </w:rPr>
              <w:t>klausimai</w:t>
            </w:r>
          </w:p>
        </w:tc>
      </w:tr>
      <w:tr w:rsidR="00E93301" w:rsidRPr="00624ECB" w14:paraId="5A61105D" w14:textId="4B5C152F" w:rsidTr="008711CE">
        <w:tc>
          <w:tcPr>
            <w:tcW w:w="704" w:type="dxa"/>
          </w:tcPr>
          <w:p w14:paraId="3752A279" w14:textId="40E58D2A" w:rsidR="00E93301" w:rsidRPr="00E93301" w:rsidRDefault="00E93301" w:rsidP="00E93301">
            <w:pPr>
              <w:pStyle w:val="ListParagraph"/>
              <w:numPr>
                <w:ilvl w:val="1"/>
                <w:numId w:val="15"/>
              </w:numPr>
              <w:ind w:left="0" w:firstLine="0"/>
              <w:rPr>
                <w:rFonts w:ascii="Times New Roman" w:hAnsi="Times New Roman" w:cs="Times New Roman"/>
                <w:b/>
                <w:sz w:val="20"/>
                <w:szCs w:val="20"/>
              </w:rPr>
            </w:pPr>
          </w:p>
        </w:tc>
        <w:tc>
          <w:tcPr>
            <w:tcW w:w="4253" w:type="dxa"/>
          </w:tcPr>
          <w:p w14:paraId="782FBC8B" w14:textId="1A5BEA27" w:rsidR="00E93301" w:rsidRPr="00624ECB" w:rsidRDefault="00E93301" w:rsidP="00E93301">
            <w:pPr>
              <w:spacing w:after="120"/>
              <w:rPr>
                <w:rFonts w:ascii="Times New Roman" w:eastAsia="Times New Roman" w:hAnsi="Times New Roman" w:cs="Times New Roman"/>
                <w:color w:val="000000"/>
                <w:sz w:val="20"/>
                <w:szCs w:val="20"/>
                <w:lang w:eastAsia="lt-LT"/>
              </w:rPr>
            </w:pPr>
            <w:r w:rsidRPr="00624ECB">
              <w:rPr>
                <w:rFonts w:ascii="Times New Roman" w:eastAsia="Times New Roman" w:hAnsi="Times New Roman" w:cs="Times New Roman"/>
                <w:color w:val="000000"/>
                <w:sz w:val="20"/>
                <w:szCs w:val="20"/>
                <w:lang w:eastAsia="lt-LT"/>
              </w:rPr>
              <w:t>Ar nėra priežasčių nevertinti projekto įgyvendinimo planas (toliau - PĮP)?</w:t>
            </w:r>
          </w:p>
        </w:tc>
        <w:sdt>
          <w:sdtPr>
            <w:rPr>
              <w:rFonts w:ascii="Segoe UI Symbol" w:eastAsia="Times New Roman" w:hAnsi="Segoe UI Symbol" w:cs="Times New Roman"/>
              <w:color w:val="000000"/>
              <w:sz w:val="20"/>
              <w:szCs w:val="20"/>
              <w:lang w:eastAsia="lt-LT"/>
            </w:rPr>
            <w:id w:val="-1713112296"/>
            <w14:checkbox>
              <w14:checked w14:val="0"/>
              <w14:checkedState w14:val="2612" w14:font="MS Gothic"/>
              <w14:uncheckedState w14:val="2610" w14:font="MS Gothic"/>
            </w14:checkbox>
          </w:sdtPr>
          <w:sdtEndPr/>
          <w:sdtContent>
            <w:tc>
              <w:tcPr>
                <w:tcW w:w="425" w:type="dxa"/>
              </w:tcPr>
              <w:p w14:paraId="770A3ACC" w14:textId="21584EF8" w:rsidR="00E93301" w:rsidRPr="00624ECB" w:rsidRDefault="00E93301" w:rsidP="00E93301">
                <w:pPr>
                  <w:spacing w:after="120"/>
                  <w:rPr>
                    <w:rFonts w:ascii="Times New Roman" w:eastAsia="Times New Roman" w:hAnsi="Times New Roman" w:cs="Times New Roman"/>
                    <w:color w:val="000000"/>
                    <w:sz w:val="20"/>
                    <w:szCs w:val="20"/>
                    <w:lang w:eastAsia="lt-LT"/>
                  </w:rPr>
                </w:pPr>
                <w:r>
                  <w:rPr>
                    <w:rFonts w:ascii="MS Gothic" w:eastAsia="MS Gothic" w:hAnsi="MS Gothic" w:cs="Times New Roman" w:hint="eastAsia"/>
                    <w:color w:val="000000"/>
                    <w:sz w:val="20"/>
                    <w:szCs w:val="20"/>
                    <w:lang w:eastAsia="lt-LT"/>
                  </w:rPr>
                  <w:t>☐</w:t>
                </w:r>
              </w:p>
            </w:tc>
          </w:sdtContent>
        </w:sdt>
        <w:sdt>
          <w:sdtPr>
            <w:rPr>
              <w:rFonts w:ascii="Times New Roman" w:eastAsia="Times New Roman" w:hAnsi="Times New Roman" w:cs="Times New Roman"/>
              <w:color w:val="000000"/>
              <w:sz w:val="20"/>
              <w:szCs w:val="20"/>
              <w:lang w:eastAsia="lt-LT"/>
            </w:rPr>
            <w:id w:val="1961995629"/>
            <w14:checkbox>
              <w14:checked w14:val="0"/>
              <w14:checkedState w14:val="2612" w14:font="MS Gothic"/>
              <w14:uncheckedState w14:val="2610" w14:font="MS Gothic"/>
            </w14:checkbox>
          </w:sdtPr>
          <w:sdtEndPr/>
          <w:sdtContent>
            <w:tc>
              <w:tcPr>
                <w:tcW w:w="425" w:type="dxa"/>
              </w:tcPr>
              <w:p w14:paraId="62F5AF82" w14:textId="33B032D3" w:rsidR="00E93301" w:rsidRPr="00624ECB" w:rsidRDefault="00E93301" w:rsidP="00E93301">
                <w:pPr>
                  <w:spacing w:after="120"/>
                  <w:rPr>
                    <w:rFonts w:ascii="Times New Roman" w:eastAsia="Times New Roman" w:hAnsi="Times New Roman" w:cs="Times New Roman"/>
                    <w:color w:val="000000"/>
                    <w:sz w:val="20"/>
                    <w:szCs w:val="20"/>
                    <w:lang w:eastAsia="lt-LT"/>
                  </w:rPr>
                </w:pPr>
                <w:r>
                  <w:rPr>
                    <w:rFonts w:ascii="MS Gothic" w:eastAsia="MS Gothic" w:hAnsi="MS Gothic" w:cs="Times New Roman" w:hint="eastAsia"/>
                    <w:color w:val="000000"/>
                    <w:sz w:val="20"/>
                    <w:szCs w:val="20"/>
                    <w:lang w:eastAsia="lt-LT"/>
                  </w:rPr>
                  <w:t>☐</w:t>
                </w:r>
              </w:p>
            </w:tc>
          </w:sdtContent>
        </w:sdt>
        <w:tc>
          <w:tcPr>
            <w:tcW w:w="425" w:type="dxa"/>
            <w:shd w:val="clear" w:color="auto" w:fill="D9D9D9" w:themeFill="background1" w:themeFillShade="D9"/>
          </w:tcPr>
          <w:p w14:paraId="179AB1FF" w14:textId="4BC1FF12" w:rsidR="00E93301" w:rsidRPr="00624ECB" w:rsidRDefault="00E93301" w:rsidP="00E93301">
            <w:pPr>
              <w:spacing w:after="120"/>
              <w:rPr>
                <w:rFonts w:ascii="Times New Roman" w:eastAsia="Times New Roman" w:hAnsi="Times New Roman" w:cs="Times New Roman"/>
                <w:color w:val="000000"/>
                <w:sz w:val="20"/>
                <w:szCs w:val="20"/>
                <w:lang w:eastAsia="lt-LT"/>
              </w:rPr>
            </w:pPr>
          </w:p>
        </w:tc>
        <w:tc>
          <w:tcPr>
            <w:tcW w:w="426" w:type="dxa"/>
            <w:shd w:val="clear" w:color="auto" w:fill="D9D9D9" w:themeFill="background1" w:themeFillShade="D9"/>
          </w:tcPr>
          <w:p w14:paraId="124F5EFD" w14:textId="7794C643" w:rsidR="00E93301" w:rsidRPr="00624ECB" w:rsidRDefault="00E93301" w:rsidP="00E93301">
            <w:pPr>
              <w:rPr>
                <w:rFonts w:ascii="Times New Roman" w:eastAsia="Times New Roman" w:hAnsi="Times New Roman" w:cs="Times New Roman"/>
                <w:b/>
                <w:color w:val="000000"/>
                <w:sz w:val="20"/>
                <w:szCs w:val="20"/>
                <w:lang w:eastAsia="lt-LT"/>
              </w:rPr>
            </w:pPr>
          </w:p>
        </w:tc>
        <w:tc>
          <w:tcPr>
            <w:tcW w:w="3685" w:type="dxa"/>
          </w:tcPr>
          <w:p w14:paraId="661D58F8" w14:textId="77777777" w:rsidR="00E93301" w:rsidRPr="00624ECB" w:rsidRDefault="00E93301" w:rsidP="00E93301">
            <w:pPr>
              <w:rPr>
                <w:rFonts w:ascii="Times New Roman" w:eastAsia="Times New Roman" w:hAnsi="Times New Roman" w:cs="Times New Roman"/>
                <w:i/>
                <w:color w:val="000000"/>
                <w:sz w:val="20"/>
                <w:szCs w:val="20"/>
                <w:lang w:eastAsia="lt-LT"/>
              </w:rPr>
            </w:pPr>
            <w:r w:rsidRPr="00624ECB">
              <w:rPr>
                <w:rFonts w:ascii="Times New Roman" w:eastAsia="Times New Roman" w:hAnsi="Times New Roman" w:cs="Times New Roman"/>
                <w:i/>
                <w:color w:val="000000"/>
                <w:sz w:val="20"/>
                <w:szCs w:val="20"/>
                <w:lang w:eastAsia="lt-LT"/>
              </w:rPr>
              <w:t>Taip – pasirenkama, kai priežasčių nėra.</w:t>
            </w:r>
          </w:p>
          <w:p w14:paraId="0EEAFD5C" w14:textId="77777777" w:rsidR="00E93301" w:rsidRPr="00624ECB" w:rsidRDefault="00E93301" w:rsidP="00E93301">
            <w:pPr>
              <w:rPr>
                <w:rFonts w:ascii="Times New Roman" w:eastAsia="Times New Roman" w:hAnsi="Times New Roman" w:cs="Times New Roman"/>
                <w:i/>
                <w:color w:val="000000"/>
                <w:sz w:val="20"/>
                <w:szCs w:val="20"/>
                <w:lang w:eastAsia="lt-LT"/>
              </w:rPr>
            </w:pPr>
            <w:r w:rsidRPr="00624ECB">
              <w:rPr>
                <w:rFonts w:ascii="Times New Roman" w:eastAsia="Times New Roman" w:hAnsi="Times New Roman" w:cs="Times New Roman"/>
                <w:i/>
                <w:color w:val="000000"/>
                <w:sz w:val="20"/>
                <w:szCs w:val="20"/>
                <w:lang w:eastAsia="lt-LT"/>
              </w:rPr>
              <w:t xml:space="preserve">Ne – pasirenkama, kai PĮP tinkamumas finansuoti gali  būti nevertinamas. </w:t>
            </w:r>
          </w:p>
          <w:p w14:paraId="26A57A60" w14:textId="66E1B8B2" w:rsidR="00E93301" w:rsidRPr="00624ECB" w:rsidRDefault="00E93301" w:rsidP="00E93301">
            <w:pPr>
              <w:rPr>
                <w:rFonts w:ascii="Times New Roman" w:eastAsia="Times New Roman" w:hAnsi="Times New Roman" w:cs="Times New Roman"/>
                <w:b/>
                <w:color w:val="000000"/>
                <w:sz w:val="20"/>
                <w:szCs w:val="20"/>
                <w:lang w:eastAsia="lt-LT"/>
              </w:rPr>
            </w:pPr>
            <w:r w:rsidRPr="00624ECB">
              <w:rPr>
                <w:rFonts w:ascii="Times New Roman" w:eastAsia="Times New Roman" w:hAnsi="Times New Roman" w:cs="Times New Roman"/>
                <w:i/>
                <w:color w:val="000000"/>
                <w:sz w:val="20"/>
                <w:szCs w:val="20"/>
                <w:lang w:eastAsia="lt-LT"/>
              </w:rPr>
              <w:t>Tinkamumas finansuoti gali būti nevertinamas kai pareiškėjas pateikė prašymą atsiimti PĮP.</w:t>
            </w:r>
          </w:p>
        </w:tc>
      </w:tr>
      <w:tr w:rsidR="00E93301" w:rsidRPr="00624ECB" w14:paraId="0B193FF2" w14:textId="77777777" w:rsidTr="00E93301">
        <w:tc>
          <w:tcPr>
            <w:tcW w:w="704" w:type="dxa"/>
          </w:tcPr>
          <w:p w14:paraId="0229AC99" w14:textId="1C3593C6" w:rsidR="00E93301" w:rsidRPr="00E93301" w:rsidRDefault="00E93301" w:rsidP="00E93301">
            <w:pPr>
              <w:pStyle w:val="ListParagraph"/>
              <w:numPr>
                <w:ilvl w:val="0"/>
                <w:numId w:val="15"/>
              </w:numPr>
              <w:spacing w:before="120" w:after="120"/>
              <w:ind w:left="0" w:firstLine="0"/>
              <w:rPr>
                <w:rFonts w:ascii="Times New Roman" w:hAnsi="Times New Roman" w:cs="Times New Roman"/>
                <w:b/>
                <w:sz w:val="20"/>
                <w:szCs w:val="20"/>
              </w:rPr>
            </w:pPr>
          </w:p>
        </w:tc>
        <w:tc>
          <w:tcPr>
            <w:tcW w:w="9639" w:type="dxa"/>
            <w:gridSpan w:val="6"/>
          </w:tcPr>
          <w:p w14:paraId="13CF19B0" w14:textId="1068DA73" w:rsidR="00E93301" w:rsidRPr="00624ECB" w:rsidRDefault="00E93301" w:rsidP="00E93301">
            <w:pPr>
              <w:spacing w:before="120" w:after="120"/>
              <w:rPr>
                <w:rFonts w:ascii="Times New Roman" w:eastAsia="Times New Roman" w:hAnsi="Times New Roman" w:cs="Times New Roman"/>
                <w:b/>
                <w:color w:val="000000"/>
                <w:sz w:val="20"/>
                <w:szCs w:val="20"/>
                <w:lang w:eastAsia="lt-LT"/>
              </w:rPr>
            </w:pPr>
            <w:r w:rsidRPr="00624ECB">
              <w:rPr>
                <w:rFonts w:ascii="Times New Roman" w:eastAsia="Times New Roman" w:hAnsi="Times New Roman" w:cs="Times New Roman"/>
                <w:b/>
                <w:color w:val="000000"/>
                <w:sz w:val="20"/>
                <w:szCs w:val="20"/>
                <w:lang w:eastAsia="lt-LT"/>
              </w:rPr>
              <w:t>Pareiškėjas ir partneris (-</w:t>
            </w:r>
            <w:proofErr w:type="spellStart"/>
            <w:r w:rsidRPr="00624ECB">
              <w:rPr>
                <w:rFonts w:ascii="Times New Roman" w:eastAsia="Times New Roman" w:hAnsi="Times New Roman" w:cs="Times New Roman"/>
                <w:b/>
                <w:color w:val="000000"/>
                <w:sz w:val="20"/>
                <w:szCs w:val="20"/>
                <w:lang w:eastAsia="lt-LT"/>
              </w:rPr>
              <w:t>iai</w:t>
            </w:r>
            <w:proofErr w:type="spellEnd"/>
            <w:r w:rsidRPr="00624ECB">
              <w:rPr>
                <w:rFonts w:ascii="Times New Roman" w:eastAsia="Times New Roman" w:hAnsi="Times New Roman" w:cs="Times New Roman"/>
                <w:b/>
                <w:color w:val="000000"/>
                <w:sz w:val="20"/>
                <w:szCs w:val="20"/>
                <w:lang w:eastAsia="lt-LT"/>
              </w:rPr>
              <w:t>) organizaciniu ir finansiniu požiūriu yra pajėgūs tinkamai ir laiku įgyvendinti projektą bei užtikrinti projekto rezultatų tęstinumą.</w:t>
            </w:r>
          </w:p>
        </w:tc>
      </w:tr>
      <w:tr w:rsidR="00E93301" w:rsidRPr="00624ECB" w14:paraId="3FB08E0B" w14:textId="7D2F95C6" w:rsidTr="008711CE">
        <w:tc>
          <w:tcPr>
            <w:tcW w:w="704" w:type="dxa"/>
          </w:tcPr>
          <w:p w14:paraId="62B6EA93" w14:textId="4E72C5BB" w:rsidR="00E93301" w:rsidRPr="00E93301" w:rsidRDefault="00E93301" w:rsidP="00E93301">
            <w:pPr>
              <w:pStyle w:val="ListParagraph"/>
              <w:numPr>
                <w:ilvl w:val="1"/>
                <w:numId w:val="15"/>
              </w:numPr>
              <w:ind w:left="0" w:firstLine="0"/>
              <w:rPr>
                <w:rFonts w:ascii="Times New Roman" w:hAnsi="Times New Roman" w:cs="Times New Roman"/>
                <w:b/>
                <w:sz w:val="20"/>
                <w:szCs w:val="20"/>
              </w:rPr>
            </w:pPr>
          </w:p>
        </w:tc>
        <w:tc>
          <w:tcPr>
            <w:tcW w:w="4253" w:type="dxa"/>
          </w:tcPr>
          <w:p w14:paraId="1E51E411" w14:textId="64983BA7" w:rsidR="00E93301" w:rsidRPr="00624ECB" w:rsidRDefault="00E93301" w:rsidP="00E93301">
            <w:pPr>
              <w:spacing w:after="120"/>
              <w:jc w:val="both"/>
              <w:rPr>
                <w:rFonts w:ascii="Times New Roman" w:eastAsia="Times New Roman" w:hAnsi="Times New Roman" w:cs="Times New Roman"/>
                <w:bCs/>
                <w:color w:val="000000"/>
                <w:sz w:val="20"/>
                <w:szCs w:val="20"/>
                <w:lang w:eastAsia="lt-LT"/>
              </w:rPr>
            </w:pPr>
            <w:r w:rsidRPr="00624ECB">
              <w:rPr>
                <w:rFonts w:ascii="Times New Roman" w:eastAsia="Times New Roman" w:hAnsi="Times New Roman" w:cs="Times New Roman"/>
                <w:bCs/>
                <w:color w:val="000000"/>
                <w:sz w:val="20"/>
                <w:szCs w:val="20"/>
                <w:lang w:eastAsia="lt-LT"/>
              </w:rPr>
              <w:t>Ar Pareiškėjas ir partneris (-</w:t>
            </w:r>
            <w:proofErr w:type="spellStart"/>
            <w:r w:rsidRPr="00624ECB">
              <w:rPr>
                <w:rFonts w:ascii="Times New Roman" w:eastAsia="Times New Roman" w:hAnsi="Times New Roman" w:cs="Times New Roman"/>
                <w:bCs/>
                <w:color w:val="000000"/>
                <w:sz w:val="20"/>
                <w:szCs w:val="20"/>
                <w:lang w:eastAsia="lt-LT"/>
              </w:rPr>
              <w:t>iai</w:t>
            </w:r>
            <w:proofErr w:type="spellEnd"/>
            <w:r w:rsidRPr="00624ECB">
              <w:rPr>
                <w:rFonts w:ascii="Times New Roman" w:eastAsia="Times New Roman" w:hAnsi="Times New Roman" w:cs="Times New Roman"/>
                <w:bCs/>
                <w:color w:val="000000"/>
                <w:sz w:val="20"/>
                <w:szCs w:val="20"/>
                <w:lang w:eastAsia="lt-LT"/>
              </w:rPr>
              <w:t>) atitinka tinkamų pareiškėjų ir partnerių sąrašą (kriterijus), nurodytą kvietime teikti projektų įgyvendinimo planus?</w:t>
            </w:r>
          </w:p>
        </w:tc>
        <w:sdt>
          <w:sdtPr>
            <w:rPr>
              <w:rFonts w:ascii="Times New Roman" w:eastAsia="Times New Roman" w:hAnsi="Times New Roman" w:cs="Times New Roman"/>
              <w:bCs/>
              <w:color w:val="000000"/>
              <w:sz w:val="20"/>
              <w:szCs w:val="20"/>
              <w:lang w:eastAsia="lt-LT"/>
            </w:rPr>
            <w:id w:val="-563794243"/>
            <w14:checkbox>
              <w14:checked w14:val="0"/>
              <w14:checkedState w14:val="2612" w14:font="MS Gothic"/>
              <w14:uncheckedState w14:val="2610" w14:font="MS Gothic"/>
            </w14:checkbox>
          </w:sdtPr>
          <w:sdtEndPr/>
          <w:sdtContent>
            <w:tc>
              <w:tcPr>
                <w:tcW w:w="425" w:type="dxa"/>
              </w:tcPr>
              <w:p w14:paraId="46A731C6" w14:textId="3F14B8AC" w:rsidR="00E93301" w:rsidRPr="00624ECB" w:rsidRDefault="00E93301" w:rsidP="00E93301">
                <w:pPr>
                  <w:spacing w:after="120"/>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754257738"/>
            <w14:checkbox>
              <w14:checked w14:val="0"/>
              <w14:checkedState w14:val="2612" w14:font="MS Gothic"/>
              <w14:uncheckedState w14:val="2610" w14:font="MS Gothic"/>
            </w14:checkbox>
          </w:sdtPr>
          <w:sdtEndPr/>
          <w:sdtContent>
            <w:tc>
              <w:tcPr>
                <w:tcW w:w="425" w:type="dxa"/>
              </w:tcPr>
              <w:p w14:paraId="0CEB9FE7" w14:textId="0351A035" w:rsidR="00E93301" w:rsidRPr="00624ECB" w:rsidRDefault="00E93301" w:rsidP="00E93301">
                <w:pPr>
                  <w:spacing w:after="120"/>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tc>
          <w:tcPr>
            <w:tcW w:w="425" w:type="dxa"/>
            <w:shd w:val="clear" w:color="auto" w:fill="D9D9D9" w:themeFill="background1" w:themeFillShade="D9"/>
          </w:tcPr>
          <w:p w14:paraId="359348B5" w14:textId="77777777" w:rsidR="00E93301" w:rsidRPr="00624ECB" w:rsidRDefault="00E93301" w:rsidP="00E93301">
            <w:pPr>
              <w:spacing w:after="120"/>
              <w:rPr>
                <w:rFonts w:ascii="Times New Roman" w:eastAsia="Times New Roman" w:hAnsi="Times New Roman" w:cs="Times New Roman"/>
                <w:bCs/>
                <w:color w:val="000000"/>
                <w:sz w:val="20"/>
                <w:szCs w:val="20"/>
                <w:lang w:eastAsia="lt-LT"/>
              </w:rPr>
            </w:pPr>
          </w:p>
        </w:tc>
        <w:tc>
          <w:tcPr>
            <w:tcW w:w="426" w:type="dxa"/>
            <w:shd w:val="clear" w:color="auto" w:fill="D9D9D9" w:themeFill="background1" w:themeFillShade="D9"/>
          </w:tcPr>
          <w:p w14:paraId="172D4B5B" w14:textId="089775EA" w:rsidR="00E93301" w:rsidRPr="00624ECB" w:rsidRDefault="00E93301" w:rsidP="00E93301">
            <w:pPr>
              <w:spacing w:after="120"/>
              <w:rPr>
                <w:rFonts w:ascii="Times New Roman" w:eastAsia="Times New Roman" w:hAnsi="Times New Roman" w:cs="Times New Roman"/>
                <w:bCs/>
                <w:color w:val="000000"/>
                <w:sz w:val="20"/>
                <w:szCs w:val="20"/>
                <w:lang w:eastAsia="lt-LT"/>
              </w:rPr>
            </w:pPr>
          </w:p>
        </w:tc>
        <w:tc>
          <w:tcPr>
            <w:tcW w:w="3685" w:type="dxa"/>
          </w:tcPr>
          <w:p w14:paraId="2591D800" w14:textId="1491A913" w:rsidR="00E93301" w:rsidRPr="00E93301" w:rsidRDefault="00E93301" w:rsidP="00E93301">
            <w:pPr>
              <w:spacing w:after="120"/>
              <w:rPr>
                <w:rFonts w:ascii="Times New Roman" w:eastAsia="Times New Roman" w:hAnsi="Times New Roman" w:cs="Times New Roman"/>
                <w:bCs/>
                <w:i/>
                <w:color w:val="000000"/>
                <w:sz w:val="20"/>
                <w:szCs w:val="20"/>
                <w:lang w:eastAsia="lt-LT"/>
              </w:rPr>
            </w:pPr>
            <w:r w:rsidRPr="00E93301">
              <w:rPr>
                <w:rFonts w:ascii="Times New Roman" w:eastAsia="Times New Roman" w:hAnsi="Times New Roman" w:cs="Times New Roman"/>
                <w:bCs/>
                <w:i/>
                <w:color w:val="000000"/>
                <w:sz w:val="20"/>
                <w:szCs w:val="20"/>
                <w:lang w:eastAsia="lt-LT"/>
              </w:rPr>
              <w:t>Vertinama atitiktis PFSA</w:t>
            </w:r>
            <w:r>
              <w:rPr>
                <w:rFonts w:ascii="Times New Roman" w:eastAsia="Times New Roman" w:hAnsi="Times New Roman" w:cs="Times New Roman"/>
                <w:bCs/>
                <w:i/>
                <w:color w:val="000000"/>
                <w:sz w:val="20"/>
                <w:szCs w:val="20"/>
                <w:lang w:eastAsia="lt-LT"/>
              </w:rPr>
              <w:t xml:space="preserve"> nuostatoms.</w:t>
            </w:r>
          </w:p>
        </w:tc>
      </w:tr>
      <w:tr w:rsidR="00E93301" w:rsidRPr="00624ECB" w14:paraId="28EF3362" w14:textId="77777777" w:rsidTr="00E93301">
        <w:tc>
          <w:tcPr>
            <w:tcW w:w="704" w:type="dxa"/>
          </w:tcPr>
          <w:p w14:paraId="7346075F" w14:textId="2418769E" w:rsidR="00E93301" w:rsidRPr="00E93301" w:rsidRDefault="00E93301" w:rsidP="00E93301">
            <w:pPr>
              <w:pStyle w:val="ListParagraph"/>
              <w:numPr>
                <w:ilvl w:val="1"/>
                <w:numId w:val="15"/>
              </w:numPr>
              <w:ind w:left="0" w:firstLine="0"/>
              <w:rPr>
                <w:rFonts w:ascii="Times New Roman" w:hAnsi="Times New Roman" w:cs="Times New Roman"/>
                <w:b/>
                <w:sz w:val="20"/>
                <w:szCs w:val="20"/>
              </w:rPr>
            </w:pPr>
          </w:p>
        </w:tc>
        <w:tc>
          <w:tcPr>
            <w:tcW w:w="9639" w:type="dxa"/>
            <w:gridSpan w:val="6"/>
          </w:tcPr>
          <w:p w14:paraId="14194816" w14:textId="31AF8D2D" w:rsidR="00E93301" w:rsidRPr="00E93301" w:rsidRDefault="00E93301" w:rsidP="00E93301">
            <w:pPr>
              <w:spacing w:after="120"/>
              <w:rPr>
                <w:rFonts w:ascii="Times New Roman" w:eastAsia="Times New Roman" w:hAnsi="Times New Roman" w:cs="Times New Roman"/>
                <w:bCs/>
                <w:i/>
                <w:iCs/>
                <w:color w:val="000000"/>
                <w:sz w:val="20"/>
                <w:szCs w:val="20"/>
                <w:lang w:eastAsia="lt-LT"/>
              </w:rPr>
            </w:pPr>
            <w:r w:rsidRPr="00E93301">
              <w:rPr>
                <w:rFonts w:ascii="Times New Roman" w:eastAsia="Calibri" w:hAnsi="Times New Roman" w:cs="Times New Roman"/>
                <w:sz w:val="20"/>
                <w:szCs w:val="20"/>
              </w:rPr>
              <w:t>Pareiškėjui ir partneriui (-</w:t>
            </w:r>
            <w:proofErr w:type="spellStart"/>
            <w:r w:rsidRPr="00E93301">
              <w:rPr>
                <w:rFonts w:ascii="Times New Roman" w:eastAsia="Calibri" w:hAnsi="Times New Roman" w:cs="Times New Roman"/>
                <w:sz w:val="20"/>
                <w:szCs w:val="20"/>
              </w:rPr>
              <w:t>iams</w:t>
            </w:r>
            <w:proofErr w:type="spellEnd"/>
            <w:r w:rsidRPr="00E93301">
              <w:rPr>
                <w:rFonts w:ascii="Times New Roman" w:eastAsia="Calibri" w:hAnsi="Times New Roman" w:cs="Times New Roman"/>
                <w:sz w:val="20"/>
                <w:szCs w:val="20"/>
              </w:rPr>
              <w:t>) nėra apribojimų gauti finansavimą:</w:t>
            </w:r>
          </w:p>
        </w:tc>
      </w:tr>
      <w:tr w:rsidR="00E93301" w:rsidRPr="00624ECB" w14:paraId="26D32D39" w14:textId="205A4442" w:rsidTr="008711CE">
        <w:tc>
          <w:tcPr>
            <w:tcW w:w="704" w:type="dxa"/>
          </w:tcPr>
          <w:p w14:paraId="7B9303B3" w14:textId="77777777" w:rsidR="00E93301" w:rsidRPr="00E93301" w:rsidRDefault="00E93301" w:rsidP="00E93301">
            <w:pPr>
              <w:pStyle w:val="ListParagraph"/>
              <w:numPr>
                <w:ilvl w:val="2"/>
                <w:numId w:val="15"/>
              </w:numPr>
              <w:ind w:left="0" w:firstLine="0"/>
              <w:rPr>
                <w:rFonts w:ascii="Times New Roman" w:hAnsi="Times New Roman" w:cs="Times New Roman"/>
                <w:b/>
                <w:sz w:val="20"/>
                <w:szCs w:val="20"/>
              </w:rPr>
            </w:pPr>
          </w:p>
        </w:tc>
        <w:tc>
          <w:tcPr>
            <w:tcW w:w="4253" w:type="dxa"/>
          </w:tcPr>
          <w:p w14:paraId="5201E6B5" w14:textId="2BD54903" w:rsidR="00E93301" w:rsidRPr="00624ECB" w:rsidRDefault="00E93301" w:rsidP="00E93301">
            <w:pPr>
              <w:spacing w:after="120"/>
              <w:jc w:val="both"/>
              <w:rPr>
                <w:rFonts w:ascii="Times New Roman" w:eastAsia="Times New Roman" w:hAnsi="Times New Roman" w:cs="Times New Roman"/>
                <w:bCs/>
                <w:i/>
                <w:iCs/>
                <w:color w:val="000000"/>
                <w:sz w:val="20"/>
                <w:szCs w:val="20"/>
                <w:lang w:eastAsia="lt-LT"/>
              </w:rPr>
            </w:pPr>
            <w:r w:rsidRPr="00624ECB">
              <w:rPr>
                <w:rFonts w:ascii="Times New Roman" w:hAnsi="Times New Roman" w:cs="Times New Roman"/>
                <w:sz w:val="20"/>
                <w:szCs w:val="20"/>
              </w:rPr>
              <w:t>Ar pareiškėjui ir partneriui (-</w:t>
            </w:r>
            <w:proofErr w:type="spellStart"/>
            <w:r w:rsidRPr="00624ECB">
              <w:rPr>
                <w:rFonts w:ascii="Times New Roman" w:hAnsi="Times New Roman" w:cs="Times New Roman"/>
                <w:sz w:val="20"/>
                <w:szCs w:val="20"/>
              </w:rPr>
              <w:t>iams</w:t>
            </w:r>
            <w:proofErr w:type="spellEnd"/>
            <w:r w:rsidRPr="00624ECB">
              <w:rPr>
                <w:rFonts w:ascii="Times New Roman" w:hAnsi="Times New Roman" w:cs="Times New Roman"/>
                <w:sz w:val="20"/>
                <w:szCs w:val="20"/>
              </w:rPr>
              <w:t xml:space="preserve">), kurie yra juridiniai asmenys, nėra iškelta byla dėl bankroto arba restruktūrizavimo, nėra pradėtas ikiteisminis tyrimas dėl ūkinės </w:t>
            </w:r>
            <w:r w:rsidRPr="00624ECB">
              <w:rPr>
                <w:rFonts w:ascii="Times New Roman" w:hAnsi="Times New Roman" w:cs="Times New Roman"/>
                <w:bCs/>
                <w:sz w:val="20"/>
                <w:szCs w:val="20"/>
              </w:rPr>
              <w:t>ir (arba) ekonominės</w:t>
            </w:r>
            <w:r w:rsidRPr="00624ECB">
              <w:rPr>
                <w:rFonts w:ascii="Times New Roman" w:hAnsi="Times New Roman" w:cs="Times New Roman"/>
                <w:sz w:val="20"/>
                <w:szCs w:val="20"/>
              </w:rPr>
              <w:t xml:space="preserve"> veiklos arba jis (jie) nėra likviduojamas (-i), nėra priimtas kreditorių susirinkimo nutarimas bankroto procedūras vykdyti ne teismo tvarka </w:t>
            </w:r>
            <w:r w:rsidRPr="00624ECB">
              <w:rPr>
                <w:rFonts w:ascii="Times New Roman" w:hAnsi="Times New Roman" w:cs="Times New Roman"/>
                <w:i/>
                <w:sz w:val="20"/>
                <w:szCs w:val="20"/>
              </w:rPr>
              <w:t xml:space="preserve">(ši nuostata netaikoma biudžetinėms įstaigoms) </w:t>
            </w:r>
            <w:r w:rsidRPr="00624ECB">
              <w:rPr>
                <w:rFonts w:ascii="Times New Roman" w:hAnsi="Times New Roman" w:cs="Times New Roman"/>
                <w:sz w:val="20"/>
                <w:szCs w:val="20"/>
              </w:rPr>
              <w:t>arba pareiškėjui ir partneriui (-</w:t>
            </w:r>
            <w:proofErr w:type="spellStart"/>
            <w:r w:rsidRPr="00624ECB">
              <w:rPr>
                <w:rFonts w:ascii="Times New Roman" w:hAnsi="Times New Roman" w:cs="Times New Roman"/>
                <w:sz w:val="20"/>
                <w:szCs w:val="20"/>
              </w:rPr>
              <w:t>iams</w:t>
            </w:r>
            <w:proofErr w:type="spellEnd"/>
            <w:r w:rsidRPr="00624ECB">
              <w:rPr>
                <w:rFonts w:ascii="Times New Roman" w:hAnsi="Times New Roman" w:cs="Times New Roman"/>
                <w:sz w:val="20"/>
                <w:szCs w:val="20"/>
              </w:rPr>
              <w:t xml:space="preserve">), kurie yra fiziniai asmenys, nėra iškelta byla dėl bankroto, nėra pradėtas ikiteisminis tyrimas dėl ūkinės </w:t>
            </w:r>
            <w:r w:rsidRPr="00624ECB">
              <w:rPr>
                <w:rFonts w:ascii="Times New Roman" w:hAnsi="Times New Roman" w:cs="Times New Roman"/>
                <w:bCs/>
                <w:sz w:val="20"/>
                <w:szCs w:val="20"/>
              </w:rPr>
              <w:t>ir (arba) ekonominės</w:t>
            </w:r>
            <w:r w:rsidRPr="00624ECB">
              <w:rPr>
                <w:rFonts w:ascii="Times New Roman" w:hAnsi="Times New Roman" w:cs="Times New Roman"/>
                <w:sz w:val="20"/>
                <w:szCs w:val="20"/>
              </w:rPr>
              <w:t xml:space="preserve"> veiklos;</w:t>
            </w:r>
          </w:p>
        </w:tc>
        <w:sdt>
          <w:sdtPr>
            <w:rPr>
              <w:rFonts w:ascii="Times New Roman" w:eastAsia="Times New Roman" w:hAnsi="Times New Roman" w:cs="Times New Roman"/>
              <w:bCs/>
              <w:color w:val="000000"/>
              <w:sz w:val="20"/>
              <w:szCs w:val="20"/>
              <w:lang w:eastAsia="lt-LT"/>
            </w:rPr>
            <w:id w:val="1502087854"/>
            <w14:checkbox>
              <w14:checked w14:val="0"/>
              <w14:checkedState w14:val="2612" w14:font="MS Gothic"/>
              <w14:uncheckedState w14:val="2610" w14:font="MS Gothic"/>
            </w14:checkbox>
          </w:sdtPr>
          <w:sdtEndPr/>
          <w:sdtContent>
            <w:tc>
              <w:tcPr>
                <w:tcW w:w="425" w:type="dxa"/>
              </w:tcPr>
              <w:p w14:paraId="2DFC912F" w14:textId="28F3F603" w:rsidR="00E93301" w:rsidRPr="00624ECB" w:rsidRDefault="00E93301" w:rsidP="00E93301">
                <w:pPr>
                  <w:spacing w:after="120"/>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1500320157"/>
            <w14:checkbox>
              <w14:checked w14:val="0"/>
              <w14:checkedState w14:val="2612" w14:font="MS Gothic"/>
              <w14:uncheckedState w14:val="2610" w14:font="MS Gothic"/>
            </w14:checkbox>
          </w:sdtPr>
          <w:sdtEndPr/>
          <w:sdtContent>
            <w:tc>
              <w:tcPr>
                <w:tcW w:w="425" w:type="dxa"/>
              </w:tcPr>
              <w:p w14:paraId="2CD6EACD" w14:textId="6AFD6E06" w:rsidR="00E93301" w:rsidRPr="00624ECB" w:rsidRDefault="00E93301" w:rsidP="00E93301">
                <w:pPr>
                  <w:spacing w:after="120"/>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148718368"/>
            <w14:checkbox>
              <w14:checked w14:val="0"/>
              <w14:checkedState w14:val="2612" w14:font="MS Gothic"/>
              <w14:uncheckedState w14:val="2610" w14:font="MS Gothic"/>
            </w14:checkbox>
          </w:sdtPr>
          <w:sdtEndPr/>
          <w:sdtContent>
            <w:tc>
              <w:tcPr>
                <w:tcW w:w="425" w:type="dxa"/>
              </w:tcPr>
              <w:p w14:paraId="6A17EA06" w14:textId="209FF58A" w:rsidR="00E93301" w:rsidRPr="00624ECB" w:rsidRDefault="00E93301" w:rsidP="00E93301">
                <w:pPr>
                  <w:spacing w:after="120"/>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iCs/>
              <w:color w:val="000000"/>
              <w:sz w:val="20"/>
              <w:szCs w:val="20"/>
              <w:lang w:eastAsia="lt-LT"/>
            </w:rPr>
            <w:id w:val="2139765203"/>
            <w14:checkbox>
              <w14:checked w14:val="0"/>
              <w14:checkedState w14:val="2612" w14:font="MS Gothic"/>
              <w14:uncheckedState w14:val="2610" w14:font="MS Gothic"/>
            </w14:checkbox>
          </w:sdtPr>
          <w:sdtEndPr/>
          <w:sdtContent>
            <w:tc>
              <w:tcPr>
                <w:tcW w:w="426" w:type="dxa"/>
              </w:tcPr>
              <w:p w14:paraId="4D5A9356" w14:textId="6602BB76" w:rsidR="00E93301" w:rsidRPr="00624ECB" w:rsidRDefault="00E93301" w:rsidP="00E93301">
                <w:pPr>
                  <w:spacing w:after="120"/>
                  <w:rPr>
                    <w:rFonts w:ascii="Times New Roman" w:eastAsia="Times New Roman" w:hAnsi="Times New Roman" w:cs="Times New Roman"/>
                    <w:bCs/>
                    <w:i/>
                    <w:iCs/>
                    <w:color w:val="000000"/>
                    <w:sz w:val="20"/>
                    <w:szCs w:val="20"/>
                    <w:lang w:eastAsia="lt-LT"/>
                  </w:rPr>
                </w:pPr>
                <w:r>
                  <w:rPr>
                    <w:rFonts w:ascii="MS Gothic" w:eastAsia="MS Gothic" w:hAnsi="MS Gothic" w:cs="Times New Roman" w:hint="eastAsia"/>
                    <w:bCs/>
                    <w:iCs/>
                    <w:color w:val="000000"/>
                    <w:sz w:val="20"/>
                    <w:szCs w:val="20"/>
                    <w:lang w:eastAsia="lt-LT"/>
                  </w:rPr>
                  <w:t>☐</w:t>
                </w:r>
              </w:p>
            </w:tc>
          </w:sdtContent>
        </w:sdt>
        <w:tc>
          <w:tcPr>
            <w:tcW w:w="3685" w:type="dxa"/>
          </w:tcPr>
          <w:p w14:paraId="41F949F4" w14:textId="3DCA0586" w:rsidR="00E93301" w:rsidRPr="00624ECB" w:rsidRDefault="00E93301" w:rsidP="00A6297D">
            <w:pPr>
              <w:spacing w:after="120"/>
              <w:rPr>
                <w:rFonts w:ascii="Times New Roman" w:eastAsia="Times New Roman" w:hAnsi="Times New Roman" w:cs="Times New Roman"/>
                <w:bCs/>
                <w:i/>
                <w:iCs/>
                <w:color w:val="000000"/>
                <w:sz w:val="20"/>
                <w:szCs w:val="20"/>
                <w:lang w:eastAsia="lt-LT"/>
              </w:rPr>
            </w:pPr>
            <w:r w:rsidRPr="00E93301">
              <w:rPr>
                <w:rFonts w:ascii="Times New Roman" w:eastAsia="Times New Roman" w:hAnsi="Times New Roman" w:cs="Times New Roman"/>
                <w:bCs/>
                <w:i/>
                <w:iCs/>
                <w:color w:val="000000"/>
                <w:sz w:val="20"/>
                <w:szCs w:val="20"/>
                <w:lang w:eastAsia="lt-LT"/>
              </w:rPr>
              <w:t xml:space="preserve">Vertinama </w:t>
            </w:r>
            <w:r w:rsidR="00A6297D">
              <w:rPr>
                <w:rFonts w:ascii="Times New Roman" w:eastAsia="Times New Roman" w:hAnsi="Times New Roman" w:cs="Times New Roman"/>
                <w:bCs/>
                <w:i/>
                <w:iCs/>
                <w:color w:val="000000"/>
                <w:sz w:val="20"/>
                <w:szCs w:val="20"/>
                <w:lang w:eastAsia="lt-LT"/>
              </w:rPr>
              <w:t>pagal J</w:t>
            </w:r>
            <w:r>
              <w:rPr>
                <w:rFonts w:ascii="Times New Roman" w:eastAsia="Times New Roman" w:hAnsi="Times New Roman" w:cs="Times New Roman"/>
                <w:bCs/>
                <w:i/>
                <w:iCs/>
                <w:color w:val="000000"/>
                <w:sz w:val="20"/>
                <w:szCs w:val="20"/>
                <w:lang w:eastAsia="lt-LT"/>
              </w:rPr>
              <w:t>uridinių asmenų registro duomenis</w:t>
            </w:r>
            <w:r w:rsidR="00A6297D">
              <w:rPr>
                <w:rFonts w:ascii="Times New Roman" w:eastAsia="Times New Roman" w:hAnsi="Times New Roman" w:cs="Times New Roman"/>
                <w:bCs/>
                <w:i/>
                <w:iCs/>
                <w:color w:val="000000"/>
                <w:sz w:val="20"/>
                <w:szCs w:val="20"/>
                <w:lang w:eastAsia="lt-LT"/>
              </w:rPr>
              <w:t xml:space="preserve">, </w:t>
            </w:r>
            <w:r w:rsidR="00A6297D" w:rsidRPr="00A6297D">
              <w:rPr>
                <w:rFonts w:ascii="Times New Roman" w:eastAsia="Times New Roman" w:hAnsi="Times New Roman" w:cs="Times New Roman"/>
                <w:bCs/>
                <w:i/>
                <w:iCs/>
                <w:color w:val="000000"/>
                <w:sz w:val="20"/>
                <w:szCs w:val="20"/>
                <w:lang w:eastAsia="lt-LT"/>
              </w:rPr>
              <w:t>Informatikos ir ryšių departament</w:t>
            </w:r>
            <w:r w:rsidR="00A6297D">
              <w:rPr>
                <w:rFonts w:ascii="Times New Roman" w:eastAsia="Times New Roman" w:hAnsi="Times New Roman" w:cs="Times New Roman"/>
                <w:bCs/>
                <w:i/>
                <w:iCs/>
                <w:color w:val="000000"/>
                <w:sz w:val="20"/>
                <w:szCs w:val="20"/>
                <w:lang w:eastAsia="lt-LT"/>
              </w:rPr>
              <w:t>o</w:t>
            </w:r>
            <w:r w:rsidR="00A6297D" w:rsidRPr="00A6297D">
              <w:rPr>
                <w:rFonts w:ascii="Times New Roman" w:eastAsia="Times New Roman" w:hAnsi="Times New Roman" w:cs="Times New Roman"/>
                <w:bCs/>
                <w:i/>
                <w:iCs/>
                <w:color w:val="000000"/>
                <w:sz w:val="20"/>
                <w:szCs w:val="20"/>
                <w:lang w:eastAsia="lt-LT"/>
              </w:rPr>
              <w:t xml:space="preserve"> prie LR VRM</w:t>
            </w:r>
            <w:r w:rsidR="00A6297D">
              <w:rPr>
                <w:rFonts w:ascii="Times New Roman" w:eastAsia="Times New Roman" w:hAnsi="Times New Roman" w:cs="Times New Roman"/>
                <w:bCs/>
                <w:i/>
                <w:iCs/>
                <w:color w:val="000000"/>
                <w:sz w:val="20"/>
                <w:szCs w:val="20"/>
                <w:lang w:eastAsia="lt-LT"/>
              </w:rPr>
              <w:t xml:space="preserve"> duomenis.</w:t>
            </w:r>
          </w:p>
        </w:tc>
      </w:tr>
      <w:tr w:rsidR="00E93301" w:rsidRPr="00624ECB" w14:paraId="52A27173" w14:textId="196AC545" w:rsidTr="008711CE">
        <w:tc>
          <w:tcPr>
            <w:tcW w:w="704" w:type="dxa"/>
          </w:tcPr>
          <w:p w14:paraId="44121CE7" w14:textId="7DCCDCBA" w:rsidR="00E93301" w:rsidRPr="00E93301" w:rsidRDefault="00E93301" w:rsidP="00E93301">
            <w:pPr>
              <w:pStyle w:val="ListParagraph"/>
              <w:numPr>
                <w:ilvl w:val="2"/>
                <w:numId w:val="15"/>
              </w:numPr>
              <w:ind w:left="0" w:firstLine="0"/>
              <w:rPr>
                <w:rFonts w:ascii="Times New Roman" w:hAnsi="Times New Roman" w:cs="Times New Roman"/>
                <w:b/>
                <w:sz w:val="20"/>
                <w:szCs w:val="20"/>
              </w:rPr>
            </w:pPr>
          </w:p>
        </w:tc>
        <w:tc>
          <w:tcPr>
            <w:tcW w:w="4253" w:type="dxa"/>
          </w:tcPr>
          <w:p w14:paraId="05EBAACE" w14:textId="7EB8D0BC" w:rsidR="00E93301" w:rsidRPr="00624ECB" w:rsidRDefault="00E93301" w:rsidP="00E93301">
            <w:pPr>
              <w:spacing w:after="120"/>
              <w:jc w:val="both"/>
              <w:rPr>
                <w:rFonts w:ascii="Times New Roman" w:hAnsi="Times New Roman" w:cs="Times New Roman"/>
                <w:sz w:val="20"/>
                <w:szCs w:val="20"/>
              </w:rPr>
            </w:pPr>
            <w:r w:rsidRPr="00624ECB">
              <w:rPr>
                <w:rFonts w:ascii="Times New Roman" w:hAnsi="Times New Roman" w:cs="Times New Roman"/>
                <w:sz w:val="20"/>
                <w:szCs w:val="20"/>
              </w:rPr>
              <w:t>Ar projekto įgyvendinimo plano pateikimo dieną pareiškėjas ir partneris (-</w:t>
            </w:r>
            <w:proofErr w:type="spellStart"/>
            <w:r w:rsidRPr="00624ECB">
              <w:rPr>
                <w:rFonts w:ascii="Times New Roman" w:hAnsi="Times New Roman" w:cs="Times New Roman"/>
                <w:sz w:val="20"/>
                <w:szCs w:val="20"/>
              </w:rPr>
              <w:t>iai</w:t>
            </w:r>
            <w:proofErr w:type="spellEnd"/>
            <w:r w:rsidRPr="00624ECB">
              <w:rPr>
                <w:rFonts w:ascii="Times New Roman" w:hAnsi="Times New Roman" w:cs="Times New Roman"/>
                <w:sz w:val="20"/>
                <w:szCs w:val="20"/>
              </w:rPr>
              <w:t>) galutiniu teismo sprendimu ar galutiniu administraciniu sprendimu nėra pripažinti nevykdančiais pareigų, susijusių su mokesčių ar socialinio draudimo įmokų mokėjimu pagal Lietuvos Respublikos teisės aktus arba pagal kitos valstybės teisės aktus;</w:t>
            </w:r>
          </w:p>
        </w:tc>
        <w:sdt>
          <w:sdtPr>
            <w:rPr>
              <w:rFonts w:ascii="Times New Roman" w:eastAsia="Times New Roman" w:hAnsi="Times New Roman" w:cs="Times New Roman"/>
              <w:bCs/>
              <w:color w:val="000000"/>
              <w:sz w:val="20"/>
              <w:szCs w:val="20"/>
              <w:lang w:eastAsia="lt-LT"/>
            </w:rPr>
            <w:id w:val="-1329747748"/>
            <w14:checkbox>
              <w14:checked w14:val="0"/>
              <w14:checkedState w14:val="2612" w14:font="MS Gothic"/>
              <w14:uncheckedState w14:val="2610" w14:font="MS Gothic"/>
            </w14:checkbox>
          </w:sdtPr>
          <w:sdtEndPr/>
          <w:sdtContent>
            <w:tc>
              <w:tcPr>
                <w:tcW w:w="425" w:type="dxa"/>
              </w:tcPr>
              <w:p w14:paraId="3D044EFE" w14:textId="4E3629D1" w:rsidR="00E93301" w:rsidRPr="00624ECB" w:rsidRDefault="00E93301" w:rsidP="00E93301">
                <w:pPr>
                  <w:spacing w:after="120"/>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1605076523"/>
            <w14:checkbox>
              <w14:checked w14:val="0"/>
              <w14:checkedState w14:val="2612" w14:font="MS Gothic"/>
              <w14:uncheckedState w14:val="2610" w14:font="MS Gothic"/>
            </w14:checkbox>
          </w:sdtPr>
          <w:sdtEndPr/>
          <w:sdtContent>
            <w:tc>
              <w:tcPr>
                <w:tcW w:w="425" w:type="dxa"/>
              </w:tcPr>
              <w:p w14:paraId="677EDDBB" w14:textId="0EEF2812" w:rsidR="00E93301" w:rsidRPr="00624ECB" w:rsidRDefault="00E93301" w:rsidP="00E93301">
                <w:pPr>
                  <w:spacing w:after="120"/>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1835571449"/>
            <w14:checkbox>
              <w14:checked w14:val="0"/>
              <w14:checkedState w14:val="2612" w14:font="MS Gothic"/>
              <w14:uncheckedState w14:val="2610" w14:font="MS Gothic"/>
            </w14:checkbox>
          </w:sdtPr>
          <w:sdtEndPr/>
          <w:sdtContent>
            <w:tc>
              <w:tcPr>
                <w:tcW w:w="425" w:type="dxa"/>
              </w:tcPr>
              <w:p w14:paraId="06D4F92F" w14:textId="07E0F8A9" w:rsidR="00E93301" w:rsidRPr="00624ECB" w:rsidRDefault="00E93301" w:rsidP="00E93301">
                <w:pPr>
                  <w:spacing w:after="120"/>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iCs/>
              <w:color w:val="000000"/>
              <w:sz w:val="20"/>
              <w:szCs w:val="20"/>
              <w:lang w:eastAsia="lt-LT"/>
            </w:rPr>
            <w:id w:val="-504280663"/>
            <w14:checkbox>
              <w14:checked w14:val="0"/>
              <w14:checkedState w14:val="2612" w14:font="MS Gothic"/>
              <w14:uncheckedState w14:val="2610" w14:font="MS Gothic"/>
            </w14:checkbox>
          </w:sdtPr>
          <w:sdtEndPr/>
          <w:sdtContent>
            <w:tc>
              <w:tcPr>
                <w:tcW w:w="426" w:type="dxa"/>
              </w:tcPr>
              <w:p w14:paraId="69573BEA" w14:textId="6CB540BC" w:rsidR="00E93301" w:rsidRPr="00624ECB" w:rsidRDefault="00E93301" w:rsidP="00E93301">
                <w:pPr>
                  <w:spacing w:after="120"/>
                  <w:rPr>
                    <w:rFonts w:ascii="Times New Roman" w:eastAsia="Times New Roman" w:hAnsi="Times New Roman" w:cs="Times New Roman"/>
                    <w:bCs/>
                    <w:i/>
                    <w:iCs/>
                    <w:color w:val="000000"/>
                    <w:sz w:val="20"/>
                    <w:szCs w:val="20"/>
                    <w:lang w:eastAsia="lt-LT"/>
                  </w:rPr>
                </w:pPr>
                <w:r>
                  <w:rPr>
                    <w:rFonts w:ascii="MS Gothic" w:eastAsia="MS Gothic" w:hAnsi="MS Gothic" w:cs="Times New Roman" w:hint="eastAsia"/>
                    <w:bCs/>
                    <w:iCs/>
                    <w:color w:val="000000"/>
                    <w:sz w:val="20"/>
                    <w:szCs w:val="20"/>
                    <w:lang w:eastAsia="lt-LT"/>
                  </w:rPr>
                  <w:t>☐</w:t>
                </w:r>
              </w:p>
            </w:tc>
          </w:sdtContent>
        </w:sdt>
        <w:tc>
          <w:tcPr>
            <w:tcW w:w="3685" w:type="dxa"/>
          </w:tcPr>
          <w:p w14:paraId="301EA37C" w14:textId="4F61D805" w:rsidR="00E93301" w:rsidRPr="00624ECB" w:rsidRDefault="00E93301" w:rsidP="00E93301">
            <w:pPr>
              <w:spacing w:after="120"/>
              <w:rPr>
                <w:rFonts w:ascii="Times New Roman" w:eastAsia="Times New Roman" w:hAnsi="Times New Roman" w:cs="Times New Roman"/>
                <w:bCs/>
                <w:i/>
                <w:iCs/>
                <w:color w:val="000000"/>
                <w:sz w:val="20"/>
                <w:szCs w:val="20"/>
                <w:lang w:eastAsia="lt-LT"/>
              </w:rPr>
            </w:pPr>
            <w:r w:rsidRPr="00624ECB">
              <w:rPr>
                <w:rFonts w:ascii="Times New Roman" w:hAnsi="Times New Roman" w:cs="Times New Roman"/>
                <w:i/>
                <w:sz w:val="20"/>
                <w:szCs w:val="20"/>
              </w:rPr>
              <w:t>Netaikoma įstaigoms, kurių veikla finansuojama iš Lietuvos Respublikos valstybės ir (arba) savivaldybių biudžetų ir (arba) valstybės pinigų fondų lėšų, ir pareiškėjams, kuriems Lietuvos Respublikos teisės aktų nustatyta tvarka yra atidėti mokesčių arba socialinio d</w:t>
            </w:r>
            <w:r>
              <w:rPr>
                <w:rFonts w:ascii="Times New Roman" w:hAnsi="Times New Roman" w:cs="Times New Roman"/>
                <w:i/>
                <w:sz w:val="20"/>
                <w:szCs w:val="20"/>
              </w:rPr>
              <w:t>raudimo įmokų mokėjimo terminai</w:t>
            </w:r>
          </w:p>
        </w:tc>
      </w:tr>
      <w:tr w:rsidR="00E93301" w:rsidRPr="00624ECB" w14:paraId="59204943" w14:textId="37F2BF08" w:rsidTr="008711CE">
        <w:tc>
          <w:tcPr>
            <w:tcW w:w="704" w:type="dxa"/>
          </w:tcPr>
          <w:p w14:paraId="30700F70" w14:textId="32567BB3" w:rsidR="00E93301" w:rsidRPr="00E93301" w:rsidRDefault="00E93301" w:rsidP="00E93301">
            <w:pPr>
              <w:pStyle w:val="ListParagraph"/>
              <w:numPr>
                <w:ilvl w:val="2"/>
                <w:numId w:val="15"/>
              </w:numPr>
              <w:ind w:left="0" w:firstLine="0"/>
              <w:rPr>
                <w:rFonts w:ascii="Times New Roman" w:hAnsi="Times New Roman" w:cs="Times New Roman"/>
                <w:b/>
                <w:sz w:val="20"/>
                <w:szCs w:val="20"/>
              </w:rPr>
            </w:pPr>
          </w:p>
        </w:tc>
        <w:tc>
          <w:tcPr>
            <w:tcW w:w="4253" w:type="dxa"/>
          </w:tcPr>
          <w:p w14:paraId="560CF5C2" w14:textId="0AFE34F5" w:rsidR="00E93301" w:rsidRPr="00624ECB" w:rsidRDefault="00E93301" w:rsidP="00E93301">
            <w:pPr>
              <w:spacing w:after="120"/>
              <w:jc w:val="both"/>
              <w:rPr>
                <w:rFonts w:ascii="Times New Roman" w:hAnsi="Times New Roman" w:cs="Times New Roman"/>
                <w:sz w:val="20"/>
                <w:szCs w:val="20"/>
              </w:rPr>
            </w:pPr>
            <w:r w:rsidRPr="00624ECB">
              <w:rPr>
                <w:rFonts w:ascii="Times New Roman" w:hAnsi="Times New Roman" w:cs="Times New Roman"/>
                <w:sz w:val="20"/>
                <w:szCs w:val="20"/>
              </w:rPr>
              <w:t xml:space="preserve">Ar projekto įgyvendinimo plano </w:t>
            </w:r>
            <w:r w:rsidRPr="00624ECB">
              <w:rPr>
                <w:rFonts w:ascii="Times New Roman" w:hAnsi="Times New Roman" w:cs="Times New Roman"/>
                <w:sz w:val="20"/>
                <w:szCs w:val="20"/>
                <w:lang w:eastAsia="lt-LT"/>
              </w:rPr>
              <w:t>vertinimo metu pareiškėjas ir partneris (-</w:t>
            </w:r>
            <w:proofErr w:type="spellStart"/>
            <w:r w:rsidRPr="00624ECB">
              <w:rPr>
                <w:rFonts w:ascii="Times New Roman" w:hAnsi="Times New Roman" w:cs="Times New Roman"/>
                <w:sz w:val="20"/>
                <w:szCs w:val="20"/>
                <w:lang w:eastAsia="lt-LT"/>
              </w:rPr>
              <w:t>iai</w:t>
            </w:r>
            <w:proofErr w:type="spellEnd"/>
            <w:r w:rsidRPr="00624ECB">
              <w:rPr>
                <w:rFonts w:ascii="Times New Roman" w:hAnsi="Times New Roman" w:cs="Times New Roman"/>
                <w:sz w:val="20"/>
                <w:szCs w:val="20"/>
                <w:lang w:eastAsia="lt-LT"/>
              </w:rPr>
              <w:t>) neturi neišnykusio arba nepanaikinto teistumo arba dėl pareiškėjo ir partnerio (-</w:t>
            </w:r>
            <w:proofErr w:type="spellStart"/>
            <w:r w:rsidRPr="00624ECB">
              <w:rPr>
                <w:rFonts w:ascii="Times New Roman" w:hAnsi="Times New Roman" w:cs="Times New Roman"/>
                <w:sz w:val="20"/>
                <w:szCs w:val="20"/>
                <w:lang w:eastAsia="lt-LT"/>
              </w:rPr>
              <w:t>ių</w:t>
            </w:r>
            <w:proofErr w:type="spellEnd"/>
            <w:r w:rsidRPr="00624ECB">
              <w:rPr>
                <w:rFonts w:ascii="Times New Roman" w:hAnsi="Times New Roman" w:cs="Times New Roman"/>
                <w:sz w:val="20"/>
                <w:szCs w:val="20"/>
                <w:lang w:eastAsia="lt-LT"/>
              </w:rPr>
              <w:t xml:space="preserve">) per pastaruosius 5 metus nebuvo </w:t>
            </w:r>
            <w:r w:rsidRPr="00624ECB">
              <w:rPr>
                <w:rFonts w:ascii="Times New Roman" w:hAnsi="Times New Roman" w:cs="Times New Roman"/>
                <w:sz w:val="20"/>
                <w:szCs w:val="20"/>
                <w:lang w:eastAsia="lt-LT"/>
              </w:rPr>
              <w:lastRenderedPageBreak/>
              <w:t xml:space="preserve">priimtas ir įsiteisėjęs apkaltinamasis teismo nuosprendis dėl neteisėtos veiklos, </w:t>
            </w:r>
            <w:r w:rsidRPr="00624ECB">
              <w:rPr>
                <w:rFonts w:ascii="Times New Roman" w:hAnsi="Times New Roman" w:cs="Times New Roman"/>
                <w:sz w:val="20"/>
                <w:szCs w:val="20"/>
              </w:rPr>
              <w:t xml:space="preserve">kenkiančios Lietuvos Respublikos ir (arba) Europos Sąjungos finansiniams interesams, t. y. </w:t>
            </w:r>
            <w:r w:rsidRPr="00624ECB">
              <w:rPr>
                <w:rFonts w:ascii="Times New Roman" w:hAnsi="Times New Roman" w:cs="Times New Roman"/>
                <w:sz w:val="20"/>
                <w:szCs w:val="20"/>
                <w:lang w:eastAsia="lt-LT"/>
              </w:rPr>
              <w:t>pareiškėjas ir partneris (-</w:t>
            </w:r>
            <w:proofErr w:type="spellStart"/>
            <w:r w:rsidRPr="00624ECB">
              <w:rPr>
                <w:rFonts w:ascii="Times New Roman" w:hAnsi="Times New Roman" w:cs="Times New Roman"/>
                <w:sz w:val="20"/>
                <w:szCs w:val="20"/>
                <w:lang w:eastAsia="lt-LT"/>
              </w:rPr>
              <w:t>iai</w:t>
            </w:r>
            <w:proofErr w:type="spellEnd"/>
            <w:r w:rsidRPr="00624ECB">
              <w:rPr>
                <w:rFonts w:ascii="Times New Roman" w:hAnsi="Times New Roman" w:cs="Times New Roman"/>
                <w:sz w:val="20"/>
                <w:szCs w:val="20"/>
                <w:lang w:eastAsia="lt-LT"/>
              </w:rPr>
              <w:t>), kurie yra fiziniai asmenys, arba pareiškėjo ir partnerio (-</w:t>
            </w:r>
            <w:proofErr w:type="spellStart"/>
            <w:r w:rsidRPr="00624ECB">
              <w:rPr>
                <w:rFonts w:ascii="Times New Roman" w:hAnsi="Times New Roman" w:cs="Times New Roman"/>
                <w:sz w:val="20"/>
                <w:szCs w:val="20"/>
                <w:lang w:eastAsia="lt-LT"/>
              </w:rPr>
              <w:t>ių</w:t>
            </w:r>
            <w:proofErr w:type="spellEnd"/>
            <w:r w:rsidRPr="00624ECB">
              <w:rPr>
                <w:rFonts w:ascii="Times New Roman" w:hAnsi="Times New Roman" w:cs="Times New Roman"/>
                <w:sz w:val="20"/>
                <w:szCs w:val="20"/>
                <w:lang w:eastAsia="lt-LT"/>
              </w:rPr>
              <w:t>), kurie yra juridiniai asmenys, vadovas, pagrindinis akcininkas (turintis daugiau nei 50 proc. akcijų) ar savininkas, ūkinės bendrijos tikrasis narys (-</w:t>
            </w:r>
            <w:proofErr w:type="spellStart"/>
            <w:r w:rsidRPr="00624ECB">
              <w:rPr>
                <w:rFonts w:ascii="Times New Roman" w:hAnsi="Times New Roman" w:cs="Times New Roman"/>
                <w:sz w:val="20"/>
                <w:szCs w:val="20"/>
                <w:lang w:eastAsia="lt-LT"/>
              </w:rPr>
              <w:t>iai</w:t>
            </w:r>
            <w:proofErr w:type="spellEnd"/>
            <w:r w:rsidRPr="00624ECB">
              <w:rPr>
                <w:rFonts w:ascii="Times New Roman" w:hAnsi="Times New Roman" w:cs="Times New Roman"/>
                <w:sz w:val="20"/>
                <w:szCs w:val="20"/>
                <w:lang w:eastAsia="lt-LT"/>
              </w:rPr>
              <w:t>) ar mažosios bendrijos atstovas (-ai), turintis (-</w:t>
            </w:r>
            <w:proofErr w:type="spellStart"/>
            <w:r w:rsidRPr="00624ECB">
              <w:rPr>
                <w:rFonts w:ascii="Times New Roman" w:hAnsi="Times New Roman" w:cs="Times New Roman"/>
                <w:sz w:val="20"/>
                <w:szCs w:val="20"/>
                <w:lang w:eastAsia="lt-LT"/>
              </w:rPr>
              <w:t>ys</w:t>
            </w:r>
            <w:proofErr w:type="spellEnd"/>
            <w:r w:rsidRPr="00624ECB">
              <w:rPr>
                <w:rFonts w:ascii="Times New Roman" w:hAnsi="Times New Roman" w:cs="Times New Roman"/>
                <w:sz w:val="20"/>
                <w:szCs w:val="20"/>
                <w:lang w:eastAsia="lt-LT"/>
              </w:rPr>
              <w:t>) teisę juridinio asmens vardu sudaryti sandorį, ar buhalteris (-</w:t>
            </w:r>
            <w:proofErr w:type="spellStart"/>
            <w:r w:rsidRPr="00624ECB">
              <w:rPr>
                <w:rFonts w:ascii="Times New Roman" w:hAnsi="Times New Roman" w:cs="Times New Roman"/>
                <w:sz w:val="20"/>
                <w:szCs w:val="20"/>
                <w:lang w:eastAsia="lt-LT"/>
              </w:rPr>
              <w:t>iai</w:t>
            </w:r>
            <w:proofErr w:type="spellEnd"/>
            <w:r w:rsidRPr="00624ECB">
              <w:rPr>
                <w:rFonts w:ascii="Times New Roman" w:hAnsi="Times New Roman" w:cs="Times New Roman"/>
                <w:sz w:val="20"/>
                <w:szCs w:val="20"/>
                <w:lang w:eastAsia="lt-LT"/>
              </w:rPr>
              <w:t>), ar kitas (kiti) asmuo (asmenys), turintis (-</w:t>
            </w:r>
            <w:proofErr w:type="spellStart"/>
            <w:r w:rsidRPr="00624ECB">
              <w:rPr>
                <w:rFonts w:ascii="Times New Roman" w:hAnsi="Times New Roman" w:cs="Times New Roman"/>
                <w:sz w:val="20"/>
                <w:szCs w:val="20"/>
                <w:lang w:eastAsia="lt-LT"/>
              </w:rPr>
              <w:t>ys</w:t>
            </w:r>
            <w:proofErr w:type="spellEnd"/>
            <w:r w:rsidRPr="00624ECB">
              <w:rPr>
                <w:rFonts w:ascii="Times New Roman" w:hAnsi="Times New Roman" w:cs="Times New Roman"/>
                <w:sz w:val="20"/>
                <w:szCs w:val="20"/>
                <w:lang w:eastAsia="lt-LT"/>
              </w:rPr>
              <w:t>) teisę surašyti ir pasirašyti pareiškėjo apskaitos dokumentus, neturi neišnykusio arba nepanaikinto teistumo arba dėl pareiškėjo ir partnerio (-</w:t>
            </w:r>
            <w:proofErr w:type="spellStart"/>
            <w:r w:rsidRPr="00624ECB">
              <w:rPr>
                <w:rFonts w:ascii="Times New Roman" w:hAnsi="Times New Roman" w:cs="Times New Roman"/>
                <w:sz w:val="20"/>
                <w:szCs w:val="20"/>
                <w:lang w:eastAsia="lt-LT"/>
              </w:rPr>
              <w:t>ių</w:t>
            </w:r>
            <w:proofErr w:type="spellEnd"/>
            <w:r w:rsidRPr="00624ECB">
              <w:rPr>
                <w:rFonts w:ascii="Times New Roman" w:hAnsi="Times New Roman" w:cs="Times New Roman"/>
                <w:sz w:val="20"/>
                <w:szCs w:val="20"/>
                <w:lang w:eastAsia="lt-LT"/>
              </w:rPr>
              <w:t xml:space="preserve">) per pastaruosius 5 metus nebuvo priimtas ir įsiteisėjęs apkaltinamasis teismo nuosprendis </w:t>
            </w:r>
            <w:r w:rsidRPr="00624ECB">
              <w:rPr>
                <w:rFonts w:ascii="Times New Roman" w:hAnsi="Times New Roman" w:cs="Times New Roman"/>
                <w:sz w:val="20"/>
                <w:szCs w:val="20"/>
              </w:rPr>
              <w:t xml:space="preserve">už dalyvavimą bendrininkų grupėje, organizuotoje grupėje, nusikalstamame susivienijime, jų organizavimą ar vadovavimą jiems, </w:t>
            </w:r>
            <w:r w:rsidRPr="00624ECB">
              <w:rPr>
                <w:rFonts w:ascii="Times New Roman" w:hAnsi="Times New Roman" w:cs="Times New Roman"/>
                <w:color w:val="000000"/>
                <w:sz w:val="20"/>
                <w:szCs w:val="20"/>
              </w:rPr>
              <w:t>teroristinius ir su teroristine veikla susijusius nusikaltimus</w:t>
            </w:r>
            <w:r w:rsidRPr="00624ECB">
              <w:rPr>
                <w:rFonts w:ascii="Times New Roman" w:hAnsi="Times New Roman" w:cs="Times New Roman"/>
                <w:sz w:val="20"/>
                <w:szCs w:val="20"/>
              </w:rPr>
              <w:t xml:space="preserve"> ar teroristų finansavimą, vaikų darbą ar kitas su prekyba žmonėmis susijusias nusikalstamas veikas, kyšininkavimą, prekybą poveikiu, papirkimą, piktnaudžiavimą, tarnybos pareigų neatlikimą, sukčiavimą, turto pasisavinimą, turto iššvaistymą, turtinės žalos padarymą apgaule, turto sunaikinimą ar sugadinimą, neteisėtą praturtėjimą, kontrabandą, muitinės apgaulę, neteisėtą disponavimą akcizais apmokestinamomis prekėmis, neteisėtą prekių ar produkcijos neišvežimą iš Lietuvos Respublikos, neteisėtą vertimąsi ūkine, komercine, finansine ar profesine veikla, neteisėtą juridinio asmens veiklą, svetimo prekių ar paslaugų ženklo naudojimą, apgaulingą pareiškimą apie juridinio asmens veiklą, mokesčių nesumokėjimą, kredito, paskolos ar tikslinės paramos panaudojimą ne pagal paskirtį ar nustatytą tvarką, kreditinį sukčiavimą, skolininko nesąžiningumą, nusikalstamą bankrotą, netikros elektroninės mokėjimo priemonės gaminimą, tikros elektroninės mokėjimo priemonės klastojimą ar neteisėtą disponavimą elektronine mokėjimo priemone arba jos duomenimis, neteisėtą elektroninės mokėjimo priemonės ar jos duomenų panaudojimą, neteisingų duomenų apie pajamas, pelną ar turtą pateikimą, deklaracijos, ataskaitos ar kito dokumento nepateikimą, apgaulingą ar aplaidų apskaitos tvarkymą, nusikalstamu būdu gauto turto įgijimą ar realizavimą, nusikalstamu būdu įgytų pinigų ar turto legalizavimą, netikrų pinigų ar vertybinių popierių pagaminimą, laikymą ar realizavimą, dokumento suklastojimą ar disponavimą suklastotu dokumentu, antspaudo, </w:t>
            </w:r>
            <w:r w:rsidRPr="00624ECB">
              <w:rPr>
                <w:rFonts w:ascii="Times New Roman" w:hAnsi="Times New Roman" w:cs="Times New Roman"/>
                <w:sz w:val="20"/>
                <w:szCs w:val="20"/>
              </w:rPr>
              <w:lastRenderedPageBreak/>
              <w:t xml:space="preserve">spaudo ar blanko suklastojimą, dalyvavimą kokioje nors kitoje neteisėtoje veikloje, kenkiančioje Lietuvos Respublikos ir (arba) Europos Sąjungos finansiniams interesams; </w:t>
            </w:r>
          </w:p>
        </w:tc>
        <w:sdt>
          <w:sdtPr>
            <w:rPr>
              <w:rFonts w:ascii="Times New Roman" w:eastAsia="Times New Roman" w:hAnsi="Times New Roman" w:cs="Times New Roman"/>
              <w:bCs/>
              <w:color w:val="000000"/>
              <w:sz w:val="20"/>
              <w:szCs w:val="20"/>
              <w:lang w:eastAsia="lt-LT"/>
            </w:rPr>
            <w:id w:val="393007624"/>
            <w14:checkbox>
              <w14:checked w14:val="0"/>
              <w14:checkedState w14:val="2612" w14:font="MS Gothic"/>
              <w14:uncheckedState w14:val="2610" w14:font="MS Gothic"/>
            </w14:checkbox>
          </w:sdtPr>
          <w:sdtEndPr/>
          <w:sdtContent>
            <w:tc>
              <w:tcPr>
                <w:tcW w:w="425" w:type="dxa"/>
              </w:tcPr>
              <w:p w14:paraId="4A3CE48C" w14:textId="263B97A9" w:rsidR="00E93301" w:rsidRPr="00624ECB" w:rsidRDefault="00E93301" w:rsidP="00E93301">
                <w:pPr>
                  <w:spacing w:after="120"/>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464113568"/>
            <w14:checkbox>
              <w14:checked w14:val="0"/>
              <w14:checkedState w14:val="2612" w14:font="MS Gothic"/>
              <w14:uncheckedState w14:val="2610" w14:font="MS Gothic"/>
            </w14:checkbox>
          </w:sdtPr>
          <w:sdtEndPr/>
          <w:sdtContent>
            <w:tc>
              <w:tcPr>
                <w:tcW w:w="425" w:type="dxa"/>
              </w:tcPr>
              <w:p w14:paraId="40BD9519" w14:textId="5735E936" w:rsidR="00E93301" w:rsidRPr="00624ECB" w:rsidRDefault="00E93301" w:rsidP="00E93301">
                <w:pPr>
                  <w:spacing w:after="120"/>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852766524"/>
            <w14:checkbox>
              <w14:checked w14:val="0"/>
              <w14:checkedState w14:val="2612" w14:font="MS Gothic"/>
              <w14:uncheckedState w14:val="2610" w14:font="MS Gothic"/>
            </w14:checkbox>
          </w:sdtPr>
          <w:sdtEndPr/>
          <w:sdtContent>
            <w:tc>
              <w:tcPr>
                <w:tcW w:w="425" w:type="dxa"/>
              </w:tcPr>
              <w:p w14:paraId="15FA125B" w14:textId="4A40AD02" w:rsidR="00E93301" w:rsidRPr="00624ECB" w:rsidRDefault="00E93301" w:rsidP="00E93301">
                <w:pPr>
                  <w:spacing w:after="120"/>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iCs/>
              <w:color w:val="000000"/>
              <w:sz w:val="20"/>
              <w:szCs w:val="20"/>
              <w:lang w:eastAsia="lt-LT"/>
            </w:rPr>
            <w:id w:val="1483424964"/>
            <w14:checkbox>
              <w14:checked w14:val="0"/>
              <w14:checkedState w14:val="2612" w14:font="MS Gothic"/>
              <w14:uncheckedState w14:val="2610" w14:font="MS Gothic"/>
            </w14:checkbox>
          </w:sdtPr>
          <w:sdtEndPr/>
          <w:sdtContent>
            <w:tc>
              <w:tcPr>
                <w:tcW w:w="426" w:type="dxa"/>
              </w:tcPr>
              <w:p w14:paraId="1D18BD3B" w14:textId="2E3A1140" w:rsidR="00E93301" w:rsidRPr="00624ECB" w:rsidRDefault="00E93301" w:rsidP="00E93301">
                <w:pPr>
                  <w:spacing w:after="120"/>
                  <w:rPr>
                    <w:rFonts w:ascii="Times New Roman" w:eastAsia="Times New Roman" w:hAnsi="Times New Roman" w:cs="Times New Roman"/>
                    <w:bCs/>
                    <w:i/>
                    <w:iCs/>
                    <w:color w:val="000000"/>
                    <w:sz w:val="20"/>
                    <w:szCs w:val="20"/>
                    <w:lang w:eastAsia="lt-LT"/>
                  </w:rPr>
                </w:pPr>
                <w:r>
                  <w:rPr>
                    <w:rFonts w:ascii="MS Gothic" w:eastAsia="MS Gothic" w:hAnsi="MS Gothic" w:cs="Times New Roman" w:hint="eastAsia"/>
                    <w:bCs/>
                    <w:iCs/>
                    <w:color w:val="000000"/>
                    <w:sz w:val="20"/>
                    <w:szCs w:val="20"/>
                    <w:lang w:eastAsia="lt-LT"/>
                  </w:rPr>
                  <w:t>☐</w:t>
                </w:r>
              </w:p>
            </w:tc>
          </w:sdtContent>
        </w:sdt>
        <w:tc>
          <w:tcPr>
            <w:tcW w:w="3685" w:type="dxa"/>
          </w:tcPr>
          <w:p w14:paraId="76976015" w14:textId="112DB817" w:rsidR="00E93301" w:rsidRPr="00624ECB" w:rsidRDefault="00E93301" w:rsidP="00E93301">
            <w:pPr>
              <w:spacing w:after="120"/>
              <w:rPr>
                <w:rFonts w:ascii="Times New Roman" w:eastAsia="Times New Roman" w:hAnsi="Times New Roman" w:cs="Times New Roman"/>
                <w:bCs/>
                <w:i/>
                <w:iCs/>
                <w:color w:val="000000"/>
                <w:sz w:val="20"/>
                <w:szCs w:val="20"/>
                <w:lang w:eastAsia="lt-LT"/>
              </w:rPr>
            </w:pPr>
            <w:r w:rsidRPr="00E93301">
              <w:rPr>
                <w:rFonts w:ascii="Times New Roman" w:eastAsia="Times New Roman" w:hAnsi="Times New Roman" w:cs="Times New Roman"/>
                <w:bCs/>
                <w:i/>
                <w:iCs/>
                <w:color w:val="000000"/>
                <w:sz w:val="20"/>
                <w:szCs w:val="20"/>
                <w:lang w:eastAsia="lt-LT"/>
              </w:rPr>
              <w:t xml:space="preserve">Netaikoma, jei pareiškėjo veikla finansuojama iš Lietuvos Respublikos valstybės ir (arba) savivaldybių biudžetų ir (arba) valstybės pinigų fondų lėšų, taip pat </w:t>
            </w:r>
            <w:r w:rsidRPr="00E93301">
              <w:rPr>
                <w:rFonts w:ascii="Times New Roman" w:eastAsia="Times New Roman" w:hAnsi="Times New Roman" w:cs="Times New Roman"/>
                <w:bCs/>
                <w:i/>
                <w:iCs/>
                <w:color w:val="000000"/>
                <w:sz w:val="20"/>
                <w:szCs w:val="20"/>
                <w:lang w:eastAsia="lt-LT"/>
              </w:rPr>
              <w:lastRenderedPageBreak/>
              <w:t>iš Europos investicijų fondo ir</w:t>
            </w:r>
            <w:r>
              <w:rPr>
                <w:rFonts w:ascii="Times New Roman" w:eastAsia="Times New Roman" w:hAnsi="Times New Roman" w:cs="Times New Roman"/>
                <w:bCs/>
                <w:i/>
                <w:iCs/>
                <w:color w:val="000000"/>
                <w:sz w:val="20"/>
                <w:szCs w:val="20"/>
                <w:lang w:eastAsia="lt-LT"/>
              </w:rPr>
              <w:t xml:space="preserve"> Europos investicijų banko lėšų</w:t>
            </w:r>
          </w:p>
        </w:tc>
      </w:tr>
      <w:tr w:rsidR="00E93301" w:rsidRPr="00624ECB" w14:paraId="1C44A564" w14:textId="403AA1B1" w:rsidTr="008711CE">
        <w:tc>
          <w:tcPr>
            <w:tcW w:w="704" w:type="dxa"/>
          </w:tcPr>
          <w:p w14:paraId="57F6D26D" w14:textId="4DE607B9" w:rsidR="00E93301" w:rsidRPr="00E93301" w:rsidRDefault="00E93301" w:rsidP="00E93301">
            <w:pPr>
              <w:pStyle w:val="ListParagraph"/>
              <w:numPr>
                <w:ilvl w:val="2"/>
                <w:numId w:val="15"/>
              </w:numPr>
              <w:ind w:left="0" w:firstLine="0"/>
              <w:rPr>
                <w:rFonts w:ascii="Times New Roman" w:hAnsi="Times New Roman" w:cs="Times New Roman"/>
                <w:b/>
                <w:sz w:val="20"/>
                <w:szCs w:val="20"/>
              </w:rPr>
            </w:pPr>
          </w:p>
        </w:tc>
        <w:tc>
          <w:tcPr>
            <w:tcW w:w="4253" w:type="dxa"/>
          </w:tcPr>
          <w:p w14:paraId="32F38F18" w14:textId="74996ED2" w:rsidR="00E93301" w:rsidRPr="00624ECB" w:rsidRDefault="00E93301" w:rsidP="00E93301">
            <w:pPr>
              <w:spacing w:after="120"/>
              <w:jc w:val="both"/>
              <w:rPr>
                <w:rFonts w:ascii="Times New Roman" w:hAnsi="Times New Roman" w:cs="Times New Roman"/>
                <w:sz w:val="20"/>
                <w:szCs w:val="20"/>
              </w:rPr>
            </w:pPr>
            <w:r w:rsidRPr="00624ECB">
              <w:rPr>
                <w:rFonts w:ascii="Times New Roman" w:hAnsi="Times New Roman" w:cs="Times New Roman"/>
                <w:sz w:val="20"/>
                <w:szCs w:val="20"/>
              </w:rPr>
              <w:t>Ar projekto įgyvendinimo plano vertinimo metu pareiškėjui ir partneriui (-</w:t>
            </w:r>
            <w:proofErr w:type="spellStart"/>
            <w:r w:rsidRPr="00624ECB">
              <w:rPr>
                <w:rFonts w:ascii="Times New Roman" w:hAnsi="Times New Roman" w:cs="Times New Roman"/>
                <w:sz w:val="20"/>
                <w:szCs w:val="20"/>
              </w:rPr>
              <w:t>iams</w:t>
            </w:r>
            <w:proofErr w:type="spellEnd"/>
            <w:r w:rsidRPr="00624ECB">
              <w:rPr>
                <w:rFonts w:ascii="Times New Roman" w:hAnsi="Times New Roman" w:cs="Times New Roman"/>
                <w:sz w:val="20"/>
                <w:szCs w:val="20"/>
              </w:rPr>
              <w:t>), jei jie perkėlė gamybinę veiklą valstybėje narėje arba į kitą valstybę narę, nėra taikoma arba nebuvo taikoma išieškojimo procedūra;</w:t>
            </w:r>
          </w:p>
        </w:tc>
        <w:sdt>
          <w:sdtPr>
            <w:rPr>
              <w:rFonts w:ascii="Times New Roman" w:eastAsia="Times New Roman" w:hAnsi="Times New Roman" w:cs="Times New Roman"/>
              <w:bCs/>
              <w:color w:val="000000"/>
              <w:sz w:val="20"/>
              <w:szCs w:val="20"/>
              <w:lang w:eastAsia="lt-LT"/>
            </w:rPr>
            <w:id w:val="173694364"/>
            <w14:checkbox>
              <w14:checked w14:val="0"/>
              <w14:checkedState w14:val="2612" w14:font="MS Gothic"/>
              <w14:uncheckedState w14:val="2610" w14:font="MS Gothic"/>
            </w14:checkbox>
          </w:sdtPr>
          <w:sdtEndPr/>
          <w:sdtContent>
            <w:tc>
              <w:tcPr>
                <w:tcW w:w="425" w:type="dxa"/>
              </w:tcPr>
              <w:p w14:paraId="44C549FC" w14:textId="2EFD65EB" w:rsidR="00E93301" w:rsidRPr="00624ECB" w:rsidRDefault="00E93301" w:rsidP="00E93301">
                <w:pPr>
                  <w:spacing w:after="120"/>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2059162612"/>
            <w14:checkbox>
              <w14:checked w14:val="0"/>
              <w14:checkedState w14:val="2612" w14:font="MS Gothic"/>
              <w14:uncheckedState w14:val="2610" w14:font="MS Gothic"/>
            </w14:checkbox>
          </w:sdtPr>
          <w:sdtEndPr/>
          <w:sdtContent>
            <w:tc>
              <w:tcPr>
                <w:tcW w:w="425" w:type="dxa"/>
              </w:tcPr>
              <w:p w14:paraId="5EACEC7A" w14:textId="4A3BC488" w:rsidR="00E93301" w:rsidRPr="00624ECB" w:rsidRDefault="00E93301" w:rsidP="00E93301">
                <w:pPr>
                  <w:spacing w:after="120"/>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1593077914"/>
            <w14:checkbox>
              <w14:checked w14:val="0"/>
              <w14:checkedState w14:val="2612" w14:font="MS Gothic"/>
              <w14:uncheckedState w14:val="2610" w14:font="MS Gothic"/>
            </w14:checkbox>
          </w:sdtPr>
          <w:sdtEndPr/>
          <w:sdtContent>
            <w:tc>
              <w:tcPr>
                <w:tcW w:w="425" w:type="dxa"/>
              </w:tcPr>
              <w:p w14:paraId="41F9BD56" w14:textId="71EF7F47" w:rsidR="00E93301" w:rsidRPr="00624ECB" w:rsidRDefault="00E93301" w:rsidP="00E93301">
                <w:pPr>
                  <w:spacing w:after="120"/>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iCs/>
              <w:color w:val="000000"/>
              <w:sz w:val="20"/>
              <w:szCs w:val="20"/>
              <w:lang w:eastAsia="lt-LT"/>
            </w:rPr>
            <w:id w:val="-1545602122"/>
            <w14:checkbox>
              <w14:checked w14:val="0"/>
              <w14:checkedState w14:val="2612" w14:font="MS Gothic"/>
              <w14:uncheckedState w14:val="2610" w14:font="MS Gothic"/>
            </w14:checkbox>
          </w:sdtPr>
          <w:sdtEndPr/>
          <w:sdtContent>
            <w:tc>
              <w:tcPr>
                <w:tcW w:w="426" w:type="dxa"/>
              </w:tcPr>
              <w:p w14:paraId="5FB42036" w14:textId="0BF2B9E3" w:rsidR="00E93301" w:rsidRPr="00624ECB" w:rsidRDefault="00E93301" w:rsidP="00E93301">
                <w:pPr>
                  <w:spacing w:after="120"/>
                  <w:rPr>
                    <w:rFonts w:ascii="Times New Roman" w:eastAsia="Times New Roman" w:hAnsi="Times New Roman" w:cs="Times New Roman"/>
                    <w:bCs/>
                    <w:i/>
                    <w:iCs/>
                    <w:color w:val="000000"/>
                    <w:sz w:val="20"/>
                    <w:szCs w:val="20"/>
                    <w:lang w:eastAsia="lt-LT"/>
                  </w:rPr>
                </w:pPr>
                <w:r>
                  <w:rPr>
                    <w:rFonts w:ascii="MS Gothic" w:eastAsia="MS Gothic" w:hAnsi="MS Gothic" w:cs="Times New Roman" w:hint="eastAsia"/>
                    <w:bCs/>
                    <w:iCs/>
                    <w:color w:val="000000"/>
                    <w:sz w:val="20"/>
                    <w:szCs w:val="20"/>
                    <w:lang w:eastAsia="lt-LT"/>
                  </w:rPr>
                  <w:t>☐</w:t>
                </w:r>
              </w:p>
            </w:tc>
          </w:sdtContent>
        </w:sdt>
        <w:tc>
          <w:tcPr>
            <w:tcW w:w="3685" w:type="dxa"/>
          </w:tcPr>
          <w:p w14:paraId="2459EB01" w14:textId="5707757A" w:rsidR="00E93301" w:rsidRPr="00624ECB" w:rsidRDefault="00A6297D" w:rsidP="00A6297D">
            <w:pPr>
              <w:spacing w:after="120"/>
              <w:rPr>
                <w:rFonts w:ascii="Times New Roman" w:eastAsia="Times New Roman" w:hAnsi="Times New Roman" w:cs="Times New Roman"/>
                <w:bCs/>
                <w:i/>
                <w:iCs/>
                <w:color w:val="000000"/>
                <w:sz w:val="20"/>
                <w:szCs w:val="20"/>
                <w:lang w:eastAsia="lt-LT"/>
              </w:rPr>
            </w:pPr>
            <w:r>
              <w:rPr>
                <w:rFonts w:ascii="Times New Roman" w:eastAsia="Times New Roman" w:hAnsi="Times New Roman" w:cs="Times New Roman"/>
                <w:bCs/>
                <w:i/>
                <w:iCs/>
                <w:color w:val="000000"/>
                <w:sz w:val="20"/>
                <w:szCs w:val="20"/>
                <w:lang w:eastAsia="lt-LT"/>
              </w:rPr>
              <w:t>Vertinama v</w:t>
            </w:r>
            <w:r w:rsidRPr="00A6297D">
              <w:rPr>
                <w:rFonts w:ascii="Times New Roman" w:eastAsia="Times New Roman" w:hAnsi="Times New Roman" w:cs="Times New Roman"/>
                <w:bCs/>
                <w:i/>
                <w:iCs/>
                <w:color w:val="000000"/>
                <w:sz w:val="20"/>
                <w:szCs w:val="20"/>
                <w:lang w:eastAsia="lt-LT"/>
              </w:rPr>
              <w:t>adovaujantis pareiškėjo ir parnerių deklaracijos duomenimis</w:t>
            </w:r>
          </w:p>
        </w:tc>
      </w:tr>
      <w:tr w:rsidR="00E93301" w:rsidRPr="00624ECB" w14:paraId="366A8643" w14:textId="737E9C01" w:rsidTr="008711CE">
        <w:tc>
          <w:tcPr>
            <w:tcW w:w="704" w:type="dxa"/>
          </w:tcPr>
          <w:p w14:paraId="1B88D3D5" w14:textId="5BA9A3A2" w:rsidR="00E93301" w:rsidRPr="00E93301" w:rsidRDefault="00E93301" w:rsidP="00E93301">
            <w:pPr>
              <w:pStyle w:val="ListParagraph"/>
              <w:numPr>
                <w:ilvl w:val="2"/>
                <w:numId w:val="15"/>
              </w:numPr>
              <w:ind w:left="0" w:firstLine="0"/>
              <w:rPr>
                <w:rFonts w:ascii="Times New Roman" w:hAnsi="Times New Roman" w:cs="Times New Roman"/>
                <w:b/>
                <w:sz w:val="20"/>
                <w:szCs w:val="20"/>
              </w:rPr>
            </w:pPr>
          </w:p>
        </w:tc>
        <w:tc>
          <w:tcPr>
            <w:tcW w:w="4253" w:type="dxa"/>
          </w:tcPr>
          <w:p w14:paraId="6B3353B7" w14:textId="7B85E4CC" w:rsidR="00E93301" w:rsidRPr="00624ECB" w:rsidRDefault="00E93301" w:rsidP="00E93301">
            <w:pPr>
              <w:spacing w:after="120"/>
              <w:jc w:val="both"/>
              <w:rPr>
                <w:rFonts w:ascii="Times New Roman" w:hAnsi="Times New Roman" w:cs="Times New Roman"/>
                <w:sz w:val="20"/>
                <w:szCs w:val="20"/>
              </w:rPr>
            </w:pPr>
            <w:r w:rsidRPr="00624ECB">
              <w:rPr>
                <w:rFonts w:ascii="Times New Roman" w:hAnsi="Times New Roman" w:cs="Times New Roman"/>
                <w:sz w:val="20"/>
                <w:szCs w:val="20"/>
              </w:rPr>
              <w:t>Ar projekto įgyvendinimo plano vertinimo metu pareiškėjui ir partneriui (-</w:t>
            </w:r>
            <w:proofErr w:type="spellStart"/>
            <w:r w:rsidRPr="00624ECB">
              <w:rPr>
                <w:rFonts w:ascii="Times New Roman" w:hAnsi="Times New Roman" w:cs="Times New Roman"/>
                <w:sz w:val="20"/>
                <w:szCs w:val="20"/>
              </w:rPr>
              <w:t>iams</w:t>
            </w:r>
            <w:proofErr w:type="spellEnd"/>
            <w:r w:rsidRPr="00624ECB">
              <w:rPr>
                <w:rFonts w:ascii="Times New Roman" w:hAnsi="Times New Roman" w:cs="Times New Roman"/>
                <w:sz w:val="20"/>
                <w:szCs w:val="20"/>
              </w:rPr>
              <w:t>) nėra taikomas apribojimas (iki 5 metų) neskirti Europos Sąjungos finansinės paramos dėl trečiųjų šalių piliečių nelegalaus įdarbinimo;</w:t>
            </w:r>
          </w:p>
        </w:tc>
        <w:sdt>
          <w:sdtPr>
            <w:rPr>
              <w:rFonts w:ascii="Times New Roman" w:eastAsia="Times New Roman" w:hAnsi="Times New Roman" w:cs="Times New Roman"/>
              <w:bCs/>
              <w:color w:val="000000"/>
              <w:sz w:val="20"/>
              <w:szCs w:val="20"/>
              <w:lang w:eastAsia="lt-LT"/>
            </w:rPr>
            <w:id w:val="-187763545"/>
            <w14:checkbox>
              <w14:checked w14:val="0"/>
              <w14:checkedState w14:val="2612" w14:font="MS Gothic"/>
              <w14:uncheckedState w14:val="2610" w14:font="MS Gothic"/>
            </w14:checkbox>
          </w:sdtPr>
          <w:sdtEndPr/>
          <w:sdtContent>
            <w:tc>
              <w:tcPr>
                <w:tcW w:w="425" w:type="dxa"/>
              </w:tcPr>
              <w:p w14:paraId="2B1F7C4F" w14:textId="5855A05A" w:rsidR="00E93301" w:rsidRPr="00624ECB" w:rsidRDefault="00E93301" w:rsidP="00E93301">
                <w:pPr>
                  <w:spacing w:after="120"/>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651557468"/>
            <w14:checkbox>
              <w14:checked w14:val="0"/>
              <w14:checkedState w14:val="2612" w14:font="MS Gothic"/>
              <w14:uncheckedState w14:val="2610" w14:font="MS Gothic"/>
            </w14:checkbox>
          </w:sdtPr>
          <w:sdtEndPr/>
          <w:sdtContent>
            <w:tc>
              <w:tcPr>
                <w:tcW w:w="425" w:type="dxa"/>
              </w:tcPr>
              <w:p w14:paraId="08EB59CC" w14:textId="67F58751" w:rsidR="00E93301" w:rsidRPr="00624ECB" w:rsidRDefault="00E93301" w:rsidP="00E93301">
                <w:pPr>
                  <w:spacing w:after="120"/>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368883549"/>
            <w14:checkbox>
              <w14:checked w14:val="0"/>
              <w14:checkedState w14:val="2612" w14:font="MS Gothic"/>
              <w14:uncheckedState w14:val="2610" w14:font="MS Gothic"/>
            </w14:checkbox>
          </w:sdtPr>
          <w:sdtEndPr/>
          <w:sdtContent>
            <w:tc>
              <w:tcPr>
                <w:tcW w:w="425" w:type="dxa"/>
              </w:tcPr>
              <w:p w14:paraId="542880EB" w14:textId="51551A79" w:rsidR="00E93301" w:rsidRPr="00624ECB" w:rsidRDefault="00E93301" w:rsidP="00E93301">
                <w:pPr>
                  <w:spacing w:after="120"/>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iCs/>
              <w:color w:val="000000"/>
              <w:sz w:val="20"/>
              <w:szCs w:val="20"/>
              <w:lang w:eastAsia="lt-LT"/>
            </w:rPr>
            <w:id w:val="-1023021215"/>
            <w14:checkbox>
              <w14:checked w14:val="0"/>
              <w14:checkedState w14:val="2612" w14:font="MS Gothic"/>
              <w14:uncheckedState w14:val="2610" w14:font="MS Gothic"/>
            </w14:checkbox>
          </w:sdtPr>
          <w:sdtEndPr/>
          <w:sdtContent>
            <w:tc>
              <w:tcPr>
                <w:tcW w:w="426" w:type="dxa"/>
              </w:tcPr>
              <w:p w14:paraId="71F09AAB" w14:textId="48E56AF3" w:rsidR="00E93301" w:rsidRPr="00624ECB" w:rsidRDefault="00E93301" w:rsidP="00E93301">
                <w:pPr>
                  <w:spacing w:after="120"/>
                  <w:rPr>
                    <w:rFonts w:ascii="Times New Roman" w:eastAsia="Times New Roman" w:hAnsi="Times New Roman" w:cs="Times New Roman"/>
                    <w:bCs/>
                    <w:i/>
                    <w:iCs/>
                    <w:color w:val="000000"/>
                    <w:sz w:val="20"/>
                    <w:szCs w:val="20"/>
                    <w:lang w:eastAsia="lt-LT"/>
                  </w:rPr>
                </w:pPr>
                <w:r>
                  <w:rPr>
                    <w:rFonts w:ascii="MS Gothic" w:eastAsia="MS Gothic" w:hAnsi="MS Gothic" w:cs="Times New Roman" w:hint="eastAsia"/>
                    <w:bCs/>
                    <w:iCs/>
                    <w:color w:val="000000"/>
                    <w:sz w:val="20"/>
                    <w:szCs w:val="20"/>
                    <w:lang w:eastAsia="lt-LT"/>
                  </w:rPr>
                  <w:t>☐</w:t>
                </w:r>
              </w:p>
            </w:tc>
          </w:sdtContent>
        </w:sdt>
        <w:tc>
          <w:tcPr>
            <w:tcW w:w="3685" w:type="dxa"/>
          </w:tcPr>
          <w:p w14:paraId="5B33C59A" w14:textId="66891B07" w:rsidR="00E93301" w:rsidRPr="00624ECB" w:rsidRDefault="00E93301" w:rsidP="00E93301">
            <w:pPr>
              <w:spacing w:after="120"/>
              <w:rPr>
                <w:rFonts w:ascii="Times New Roman" w:eastAsia="Times New Roman" w:hAnsi="Times New Roman" w:cs="Times New Roman"/>
                <w:bCs/>
                <w:i/>
                <w:iCs/>
                <w:color w:val="000000"/>
                <w:sz w:val="20"/>
                <w:szCs w:val="20"/>
                <w:lang w:eastAsia="lt-LT"/>
              </w:rPr>
            </w:pPr>
            <w:r w:rsidRPr="00624ECB">
              <w:rPr>
                <w:rFonts w:ascii="Times New Roman" w:eastAsia="Times New Roman" w:hAnsi="Times New Roman" w:cs="Times New Roman"/>
                <w:bCs/>
                <w:i/>
                <w:iCs/>
                <w:color w:val="000000"/>
                <w:sz w:val="20"/>
                <w:szCs w:val="20"/>
                <w:lang w:eastAsia="lt-LT"/>
              </w:rPr>
              <w:t>Netaikoma viešiesiems juridiniams asmeni</w:t>
            </w:r>
            <w:r>
              <w:rPr>
                <w:rFonts w:ascii="Times New Roman" w:eastAsia="Times New Roman" w:hAnsi="Times New Roman" w:cs="Times New Roman"/>
                <w:bCs/>
                <w:i/>
                <w:iCs/>
                <w:color w:val="000000"/>
                <w:sz w:val="20"/>
                <w:szCs w:val="20"/>
                <w:lang w:eastAsia="lt-LT"/>
              </w:rPr>
              <w:t>ms</w:t>
            </w:r>
          </w:p>
        </w:tc>
      </w:tr>
      <w:tr w:rsidR="00E93301" w:rsidRPr="00624ECB" w14:paraId="0DD5FAA6" w14:textId="11D465D4" w:rsidTr="008711CE">
        <w:tc>
          <w:tcPr>
            <w:tcW w:w="704" w:type="dxa"/>
          </w:tcPr>
          <w:p w14:paraId="2FAD80CC" w14:textId="5E825377" w:rsidR="00E93301" w:rsidRPr="00E93301" w:rsidRDefault="00E93301" w:rsidP="00E93301">
            <w:pPr>
              <w:pStyle w:val="ListParagraph"/>
              <w:numPr>
                <w:ilvl w:val="2"/>
                <w:numId w:val="15"/>
              </w:numPr>
              <w:ind w:left="0" w:firstLine="0"/>
              <w:rPr>
                <w:rFonts w:ascii="Times New Roman" w:hAnsi="Times New Roman" w:cs="Times New Roman"/>
                <w:b/>
                <w:sz w:val="20"/>
                <w:szCs w:val="20"/>
              </w:rPr>
            </w:pPr>
          </w:p>
        </w:tc>
        <w:tc>
          <w:tcPr>
            <w:tcW w:w="4253" w:type="dxa"/>
          </w:tcPr>
          <w:p w14:paraId="2E32DE63" w14:textId="6FDC0942" w:rsidR="00E93301" w:rsidRPr="00624ECB" w:rsidRDefault="00E93301" w:rsidP="00E93301">
            <w:pPr>
              <w:spacing w:after="120"/>
              <w:jc w:val="both"/>
              <w:rPr>
                <w:rFonts w:ascii="Times New Roman" w:hAnsi="Times New Roman" w:cs="Times New Roman"/>
                <w:sz w:val="20"/>
                <w:szCs w:val="20"/>
              </w:rPr>
            </w:pPr>
            <w:r w:rsidRPr="00624ECB">
              <w:rPr>
                <w:rFonts w:ascii="Times New Roman" w:hAnsi="Times New Roman" w:cs="Times New Roman"/>
                <w:sz w:val="20"/>
                <w:szCs w:val="20"/>
              </w:rPr>
              <w:t>Ar projekto įgyvendinimo plano vertinimo metu pareiškėjas ir partneris (-</w:t>
            </w:r>
            <w:proofErr w:type="spellStart"/>
            <w:r w:rsidRPr="00624ECB">
              <w:rPr>
                <w:rFonts w:ascii="Times New Roman" w:hAnsi="Times New Roman" w:cs="Times New Roman"/>
                <w:sz w:val="20"/>
                <w:szCs w:val="20"/>
              </w:rPr>
              <w:t>iai</w:t>
            </w:r>
            <w:proofErr w:type="spellEnd"/>
            <w:r w:rsidRPr="00624ECB">
              <w:rPr>
                <w:rFonts w:ascii="Times New Roman" w:hAnsi="Times New Roman" w:cs="Times New Roman"/>
                <w:sz w:val="20"/>
                <w:szCs w:val="20"/>
              </w:rPr>
              <w:t>) Juridinių asmenų registrui yra pateikę metinių finansinių ataskaitų rinkinius, taip pat metinių konsoliduotųjų finansinių ataskaitų rinkinius, kaip nustatyta Juridinių asmenų registro nuostatuose, patvirtintuose Lietuvos Respublikos Vyriausybės 2003 m. lapkričio 12 d. nutarimu Nr. 1407 „Dėl Juridinių asmenų registro įsteigimo ir Juridinių asmenų registro nuostatų patvirtinimo“?</w:t>
            </w:r>
          </w:p>
        </w:tc>
        <w:sdt>
          <w:sdtPr>
            <w:rPr>
              <w:rFonts w:ascii="Times New Roman" w:eastAsia="Times New Roman" w:hAnsi="Times New Roman" w:cs="Times New Roman"/>
              <w:bCs/>
              <w:color w:val="000000"/>
              <w:sz w:val="20"/>
              <w:szCs w:val="20"/>
              <w:lang w:eastAsia="lt-LT"/>
            </w:rPr>
            <w:id w:val="-1162696419"/>
            <w14:checkbox>
              <w14:checked w14:val="0"/>
              <w14:checkedState w14:val="2612" w14:font="MS Gothic"/>
              <w14:uncheckedState w14:val="2610" w14:font="MS Gothic"/>
            </w14:checkbox>
          </w:sdtPr>
          <w:sdtEndPr/>
          <w:sdtContent>
            <w:tc>
              <w:tcPr>
                <w:tcW w:w="425" w:type="dxa"/>
              </w:tcPr>
              <w:p w14:paraId="708A525B" w14:textId="5857C0CC" w:rsidR="00E93301" w:rsidRPr="00624ECB" w:rsidRDefault="00E93301" w:rsidP="00E93301">
                <w:pPr>
                  <w:spacing w:after="120"/>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375821341"/>
            <w14:checkbox>
              <w14:checked w14:val="0"/>
              <w14:checkedState w14:val="2612" w14:font="MS Gothic"/>
              <w14:uncheckedState w14:val="2610" w14:font="MS Gothic"/>
            </w14:checkbox>
          </w:sdtPr>
          <w:sdtEndPr/>
          <w:sdtContent>
            <w:tc>
              <w:tcPr>
                <w:tcW w:w="425" w:type="dxa"/>
              </w:tcPr>
              <w:p w14:paraId="1D5FA0C8" w14:textId="398C2AE6" w:rsidR="00E93301" w:rsidRPr="00624ECB" w:rsidRDefault="00E93301" w:rsidP="00E93301">
                <w:pPr>
                  <w:spacing w:after="120"/>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1908030387"/>
            <w14:checkbox>
              <w14:checked w14:val="0"/>
              <w14:checkedState w14:val="2612" w14:font="MS Gothic"/>
              <w14:uncheckedState w14:val="2610" w14:font="MS Gothic"/>
            </w14:checkbox>
          </w:sdtPr>
          <w:sdtEndPr/>
          <w:sdtContent>
            <w:tc>
              <w:tcPr>
                <w:tcW w:w="425" w:type="dxa"/>
              </w:tcPr>
              <w:p w14:paraId="0804781D" w14:textId="51569CC2" w:rsidR="00E93301" w:rsidRPr="00624ECB" w:rsidRDefault="00E93301" w:rsidP="00E93301">
                <w:pPr>
                  <w:spacing w:after="120"/>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iCs/>
              <w:color w:val="000000"/>
              <w:sz w:val="20"/>
              <w:szCs w:val="20"/>
              <w:lang w:eastAsia="lt-LT"/>
            </w:rPr>
            <w:id w:val="-1859274174"/>
            <w14:checkbox>
              <w14:checked w14:val="0"/>
              <w14:checkedState w14:val="2612" w14:font="MS Gothic"/>
              <w14:uncheckedState w14:val="2610" w14:font="MS Gothic"/>
            </w14:checkbox>
          </w:sdtPr>
          <w:sdtEndPr/>
          <w:sdtContent>
            <w:tc>
              <w:tcPr>
                <w:tcW w:w="426" w:type="dxa"/>
              </w:tcPr>
              <w:p w14:paraId="05865776" w14:textId="02C8AB34" w:rsidR="00E93301" w:rsidRPr="00624ECB" w:rsidRDefault="00E93301" w:rsidP="00E93301">
                <w:pPr>
                  <w:spacing w:after="120"/>
                  <w:rPr>
                    <w:rFonts w:ascii="Times New Roman" w:eastAsia="Times New Roman" w:hAnsi="Times New Roman" w:cs="Times New Roman"/>
                    <w:bCs/>
                    <w:i/>
                    <w:iCs/>
                    <w:sz w:val="20"/>
                    <w:szCs w:val="20"/>
                    <w:lang w:eastAsia="lt-LT"/>
                  </w:rPr>
                </w:pPr>
                <w:r>
                  <w:rPr>
                    <w:rFonts w:ascii="MS Gothic" w:eastAsia="MS Gothic" w:hAnsi="MS Gothic" w:cs="Times New Roman" w:hint="eastAsia"/>
                    <w:bCs/>
                    <w:iCs/>
                    <w:color w:val="000000"/>
                    <w:sz w:val="20"/>
                    <w:szCs w:val="20"/>
                    <w:lang w:eastAsia="lt-LT"/>
                  </w:rPr>
                  <w:t>☐</w:t>
                </w:r>
              </w:p>
            </w:tc>
          </w:sdtContent>
        </w:sdt>
        <w:tc>
          <w:tcPr>
            <w:tcW w:w="3685" w:type="dxa"/>
          </w:tcPr>
          <w:p w14:paraId="1C53218D" w14:textId="5CC2AF00" w:rsidR="00E93301" w:rsidRPr="00624ECB" w:rsidRDefault="00E93301" w:rsidP="00E93301">
            <w:pPr>
              <w:spacing w:after="120"/>
              <w:rPr>
                <w:rFonts w:ascii="Times New Roman" w:eastAsia="Times New Roman" w:hAnsi="Times New Roman" w:cs="Times New Roman"/>
                <w:bCs/>
                <w:i/>
                <w:iCs/>
                <w:sz w:val="20"/>
                <w:szCs w:val="20"/>
                <w:lang w:eastAsia="lt-LT"/>
              </w:rPr>
            </w:pPr>
            <w:r w:rsidRPr="00624ECB">
              <w:rPr>
                <w:rFonts w:ascii="Times New Roman" w:hAnsi="Times New Roman" w:cs="Times New Roman"/>
                <w:i/>
                <w:sz w:val="20"/>
                <w:szCs w:val="20"/>
              </w:rPr>
              <w:t>Netaikoma, kai pareiškėjas yra fizinis asmuo. Ši nuostata taikoma tik tais atvejais, kai finansines ataskaitas būtina rengti pagal įstatymus, taikomus juridiniam asmeniui, užsienio juridiniam asmeniui ar kitai</w:t>
            </w:r>
            <w:r>
              <w:rPr>
                <w:rFonts w:ascii="Times New Roman" w:hAnsi="Times New Roman" w:cs="Times New Roman"/>
                <w:i/>
                <w:sz w:val="20"/>
                <w:szCs w:val="20"/>
              </w:rPr>
              <w:t xml:space="preserve"> organizacijai arba jų filialui</w:t>
            </w:r>
          </w:p>
        </w:tc>
      </w:tr>
      <w:tr w:rsidR="00E93301" w:rsidRPr="00624ECB" w14:paraId="5FAE0A53" w14:textId="36EA9D47" w:rsidTr="008711CE">
        <w:tc>
          <w:tcPr>
            <w:tcW w:w="704" w:type="dxa"/>
          </w:tcPr>
          <w:p w14:paraId="249E81BD" w14:textId="118BA3E2" w:rsidR="00E93301" w:rsidRPr="00E93301" w:rsidRDefault="00E93301" w:rsidP="00E93301">
            <w:pPr>
              <w:pStyle w:val="ListParagraph"/>
              <w:numPr>
                <w:ilvl w:val="1"/>
                <w:numId w:val="15"/>
              </w:numPr>
              <w:ind w:left="0" w:firstLine="0"/>
              <w:rPr>
                <w:rFonts w:ascii="Times New Roman" w:hAnsi="Times New Roman" w:cs="Times New Roman"/>
                <w:b/>
                <w:sz w:val="20"/>
                <w:szCs w:val="20"/>
              </w:rPr>
            </w:pPr>
          </w:p>
        </w:tc>
        <w:tc>
          <w:tcPr>
            <w:tcW w:w="4253" w:type="dxa"/>
          </w:tcPr>
          <w:p w14:paraId="6FE3E5D5" w14:textId="34E95D01" w:rsidR="00E93301" w:rsidRPr="00624ECB" w:rsidRDefault="00E93301" w:rsidP="00E93301">
            <w:pPr>
              <w:spacing w:after="120"/>
              <w:jc w:val="both"/>
              <w:rPr>
                <w:rFonts w:ascii="Times New Roman" w:hAnsi="Times New Roman" w:cs="Times New Roman"/>
                <w:sz w:val="20"/>
                <w:szCs w:val="20"/>
              </w:rPr>
            </w:pPr>
            <w:r w:rsidRPr="00624ECB">
              <w:rPr>
                <w:rFonts w:ascii="Times New Roman" w:eastAsia="Times New Roman" w:hAnsi="Times New Roman" w:cs="Times New Roman"/>
                <w:sz w:val="20"/>
                <w:szCs w:val="20"/>
                <w:lang w:eastAsia="lt-LT"/>
              </w:rPr>
              <w:t>Ar projektui įgyvendinti sudaryta komanda ir tinkamai paskirstytos jos funkcijos ir atsakomybės?</w:t>
            </w:r>
          </w:p>
        </w:tc>
        <w:sdt>
          <w:sdtPr>
            <w:rPr>
              <w:rFonts w:ascii="Times New Roman" w:eastAsia="Times New Roman" w:hAnsi="Times New Roman" w:cs="Times New Roman"/>
              <w:bCs/>
              <w:color w:val="000000"/>
              <w:sz w:val="20"/>
              <w:szCs w:val="20"/>
              <w:lang w:eastAsia="lt-LT"/>
            </w:rPr>
            <w:id w:val="-11611239"/>
            <w14:checkbox>
              <w14:checked w14:val="0"/>
              <w14:checkedState w14:val="2612" w14:font="MS Gothic"/>
              <w14:uncheckedState w14:val="2610" w14:font="MS Gothic"/>
            </w14:checkbox>
          </w:sdtPr>
          <w:sdtEndPr/>
          <w:sdtContent>
            <w:tc>
              <w:tcPr>
                <w:tcW w:w="425" w:type="dxa"/>
              </w:tcPr>
              <w:p w14:paraId="14F502BC" w14:textId="4337B4D7" w:rsidR="00E93301" w:rsidRPr="00624ECB" w:rsidRDefault="00E93301" w:rsidP="00E93301">
                <w:pPr>
                  <w:spacing w:after="120"/>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227046614"/>
            <w14:checkbox>
              <w14:checked w14:val="0"/>
              <w14:checkedState w14:val="2612" w14:font="MS Gothic"/>
              <w14:uncheckedState w14:val="2610" w14:font="MS Gothic"/>
            </w14:checkbox>
          </w:sdtPr>
          <w:sdtEndPr/>
          <w:sdtContent>
            <w:tc>
              <w:tcPr>
                <w:tcW w:w="425" w:type="dxa"/>
              </w:tcPr>
              <w:p w14:paraId="477930A7" w14:textId="4B217FE9" w:rsidR="00E93301" w:rsidRPr="00624ECB" w:rsidRDefault="00E93301" w:rsidP="00E93301">
                <w:pPr>
                  <w:spacing w:after="120"/>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2077972686"/>
            <w14:checkbox>
              <w14:checked w14:val="0"/>
              <w14:checkedState w14:val="2612" w14:font="MS Gothic"/>
              <w14:uncheckedState w14:val="2610" w14:font="MS Gothic"/>
            </w14:checkbox>
          </w:sdtPr>
          <w:sdtEndPr/>
          <w:sdtContent>
            <w:tc>
              <w:tcPr>
                <w:tcW w:w="425" w:type="dxa"/>
              </w:tcPr>
              <w:p w14:paraId="0C63F7A4" w14:textId="5F34E562" w:rsidR="00E93301" w:rsidRPr="00624ECB" w:rsidRDefault="00E93301" w:rsidP="00E93301">
                <w:pPr>
                  <w:spacing w:after="120"/>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iCs/>
              <w:color w:val="000000"/>
              <w:sz w:val="20"/>
              <w:szCs w:val="20"/>
              <w:lang w:eastAsia="lt-LT"/>
            </w:rPr>
            <w:id w:val="-2082514176"/>
            <w14:checkbox>
              <w14:checked w14:val="0"/>
              <w14:checkedState w14:val="2612" w14:font="MS Gothic"/>
              <w14:uncheckedState w14:val="2610" w14:font="MS Gothic"/>
            </w14:checkbox>
          </w:sdtPr>
          <w:sdtEndPr/>
          <w:sdtContent>
            <w:tc>
              <w:tcPr>
                <w:tcW w:w="426" w:type="dxa"/>
              </w:tcPr>
              <w:p w14:paraId="16769E92" w14:textId="0B50D558" w:rsidR="00E93301" w:rsidRPr="00624ECB" w:rsidRDefault="00E93301" w:rsidP="00E93301">
                <w:pPr>
                  <w:spacing w:after="120"/>
                  <w:rPr>
                    <w:rFonts w:ascii="Times New Roman" w:hAnsi="Times New Roman" w:cs="Times New Roman"/>
                    <w:i/>
                    <w:sz w:val="20"/>
                    <w:szCs w:val="20"/>
                  </w:rPr>
                </w:pPr>
                <w:r>
                  <w:rPr>
                    <w:rFonts w:ascii="MS Gothic" w:eastAsia="MS Gothic" w:hAnsi="MS Gothic" w:cs="Times New Roman" w:hint="eastAsia"/>
                    <w:bCs/>
                    <w:iCs/>
                    <w:color w:val="000000"/>
                    <w:sz w:val="20"/>
                    <w:szCs w:val="20"/>
                    <w:lang w:eastAsia="lt-LT"/>
                  </w:rPr>
                  <w:t>☐</w:t>
                </w:r>
              </w:p>
            </w:tc>
          </w:sdtContent>
        </w:sdt>
        <w:tc>
          <w:tcPr>
            <w:tcW w:w="3685" w:type="dxa"/>
          </w:tcPr>
          <w:p w14:paraId="61A0885B" w14:textId="7C4E6D9C" w:rsidR="00E93301" w:rsidRPr="00624ECB" w:rsidRDefault="00E93301" w:rsidP="00E93301">
            <w:pPr>
              <w:spacing w:after="120"/>
              <w:rPr>
                <w:rFonts w:ascii="Times New Roman" w:hAnsi="Times New Roman" w:cs="Times New Roman"/>
                <w:i/>
                <w:sz w:val="20"/>
                <w:szCs w:val="20"/>
              </w:rPr>
            </w:pPr>
            <w:r>
              <w:rPr>
                <w:rFonts w:ascii="Times New Roman" w:hAnsi="Times New Roman" w:cs="Times New Roman"/>
                <w:i/>
                <w:sz w:val="20"/>
                <w:szCs w:val="20"/>
              </w:rPr>
              <w:t>Vertinama PĮP pateikta informacija</w:t>
            </w:r>
          </w:p>
        </w:tc>
      </w:tr>
      <w:tr w:rsidR="00E93301" w:rsidRPr="00624ECB" w14:paraId="652133A0" w14:textId="3AEB289F" w:rsidTr="008711CE">
        <w:tc>
          <w:tcPr>
            <w:tcW w:w="704" w:type="dxa"/>
          </w:tcPr>
          <w:p w14:paraId="7920DEF4" w14:textId="07F50E1C" w:rsidR="00E93301" w:rsidRPr="00E93301" w:rsidRDefault="00E93301" w:rsidP="00E93301">
            <w:pPr>
              <w:pStyle w:val="ListParagraph"/>
              <w:numPr>
                <w:ilvl w:val="1"/>
                <w:numId w:val="15"/>
              </w:numPr>
              <w:ind w:left="0" w:firstLine="0"/>
              <w:rPr>
                <w:rFonts w:ascii="Times New Roman" w:hAnsi="Times New Roman" w:cs="Times New Roman"/>
                <w:b/>
                <w:sz w:val="20"/>
                <w:szCs w:val="20"/>
              </w:rPr>
            </w:pPr>
          </w:p>
        </w:tc>
        <w:tc>
          <w:tcPr>
            <w:tcW w:w="4253" w:type="dxa"/>
          </w:tcPr>
          <w:p w14:paraId="6C13E1CF" w14:textId="644AD7DE" w:rsidR="00E93301" w:rsidRPr="00624ECB" w:rsidRDefault="00E93301" w:rsidP="00E93301">
            <w:pPr>
              <w:autoSpaceDE w:val="0"/>
              <w:autoSpaceDN w:val="0"/>
              <w:adjustRightInd w:val="0"/>
              <w:jc w:val="both"/>
              <w:rPr>
                <w:rFonts w:ascii="Times New Roman" w:eastAsia="Times New Roman" w:hAnsi="Times New Roman" w:cs="Times New Roman"/>
                <w:sz w:val="20"/>
                <w:szCs w:val="20"/>
              </w:rPr>
            </w:pPr>
            <w:r w:rsidRPr="00624ECB">
              <w:rPr>
                <w:rFonts w:ascii="Times New Roman" w:hAnsi="Times New Roman" w:cs="Times New Roman"/>
                <w:sz w:val="20"/>
                <w:szCs w:val="20"/>
              </w:rPr>
              <w:t>Ar partnerystė įgyvendinant projektą yra pagrįsta ir teikia naudą</w:t>
            </w:r>
            <w:r w:rsidRPr="00624ECB">
              <w:rPr>
                <w:rFonts w:ascii="Times New Roman" w:eastAsia="Times New Roman" w:hAnsi="Times New Roman" w:cs="Times New Roman"/>
                <w:sz w:val="20"/>
                <w:szCs w:val="20"/>
              </w:rPr>
              <w:t xml:space="preserve">? </w:t>
            </w:r>
          </w:p>
          <w:p w14:paraId="7D161FFD" w14:textId="77777777" w:rsidR="00E93301" w:rsidRPr="00624ECB" w:rsidRDefault="00E93301" w:rsidP="00E93301">
            <w:pPr>
              <w:spacing w:after="120"/>
              <w:jc w:val="both"/>
              <w:rPr>
                <w:rFonts w:ascii="Times New Roman" w:hAnsi="Times New Roman" w:cs="Times New Roman"/>
                <w:sz w:val="20"/>
                <w:szCs w:val="20"/>
              </w:rPr>
            </w:pPr>
          </w:p>
        </w:tc>
        <w:sdt>
          <w:sdtPr>
            <w:rPr>
              <w:rFonts w:ascii="Times New Roman" w:eastAsia="Times New Roman" w:hAnsi="Times New Roman" w:cs="Times New Roman"/>
              <w:bCs/>
              <w:color w:val="000000"/>
              <w:sz w:val="20"/>
              <w:szCs w:val="20"/>
              <w:lang w:eastAsia="lt-LT"/>
            </w:rPr>
            <w:id w:val="131611585"/>
            <w14:checkbox>
              <w14:checked w14:val="0"/>
              <w14:checkedState w14:val="2612" w14:font="MS Gothic"/>
              <w14:uncheckedState w14:val="2610" w14:font="MS Gothic"/>
            </w14:checkbox>
          </w:sdtPr>
          <w:sdtEndPr/>
          <w:sdtContent>
            <w:tc>
              <w:tcPr>
                <w:tcW w:w="425" w:type="dxa"/>
              </w:tcPr>
              <w:p w14:paraId="54D615BC" w14:textId="34F46243" w:rsidR="00E93301" w:rsidRPr="00624ECB" w:rsidRDefault="00E93301" w:rsidP="00E93301">
                <w:pPr>
                  <w:spacing w:after="120"/>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1363283404"/>
            <w14:checkbox>
              <w14:checked w14:val="0"/>
              <w14:checkedState w14:val="2612" w14:font="MS Gothic"/>
              <w14:uncheckedState w14:val="2610" w14:font="MS Gothic"/>
            </w14:checkbox>
          </w:sdtPr>
          <w:sdtEndPr/>
          <w:sdtContent>
            <w:tc>
              <w:tcPr>
                <w:tcW w:w="425" w:type="dxa"/>
              </w:tcPr>
              <w:p w14:paraId="293BF6DA" w14:textId="1E6A8407" w:rsidR="00E93301" w:rsidRPr="00624ECB" w:rsidRDefault="00E93301" w:rsidP="00E93301">
                <w:pPr>
                  <w:spacing w:after="120"/>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669920316"/>
            <w14:checkbox>
              <w14:checked w14:val="0"/>
              <w14:checkedState w14:val="2612" w14:font="MS Gothic"/>
              <w14:uncheckedState w14:val="2610" w14:font="MS Gothic"/>
            </w14:checkbox>
          </w:sdtPr>
          <w:sdtEndPr/>
          <w:sdtContent>
            <w:tc>
              <w:tcPr>
                <w:tcW w:w="425" w:type="dxa"/>
              </w:tcPr>
              <w:p w14:paraId="15F4E3AD" w14:textId="7757B24B" w:rsidR="00E93301" w:rsidRPr="00624ECB" w:rsidRDefault="00E93301" w:rsidP="00E93301">
                <w:pPr>
                  <w:spacing w:after="120"/>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iCs/>
              <w:color w:val="000000"/>
              <w:sz w:val="20"/>
              <w:szCs w:val="20"/>
              <w:lang w:eastAsia="lt-LT"/>
            </w:rPr>
            <w:id w:val="1112486855"/>
            <w14:checkbox>
              <w14:checked w14:val="0"/>
              <w14:checkedState w14:val="2612" w14:font="MS Gothic"/>
              <w14:uncheckedState w14:val="2610" w14:font="MS Gothic"/>
            </w14:checkbox>
          </w:sdtPr>
          <w:sdtEndPr/>
          <w:sdtContent>
            <w:tc>
              <w:tcPr>
                <w:tcW w:w="426" w:type="dxa"/>
              </w:tcPr>
              <w:p w14:paraId="340CABA2" w14:textId="7A5FD876" w:rsidR="00E93301" w:rsidRPr="00624ECB" w:rsidRDefault="00E93301" w:rsidP="00E93301">
                <w:pPr>
                  <w:rPr>
                    <w:rFonts w:ascii="Times New Roman" w:hAnsi="Times New Roman" w:cs="Times New Roman"/>
                    <w:i/>
                    <w:sz w:val="20"/>
                    <w:szCs w:val="20"/>
                  </w:rPr>
                </w:pPr>
                <w:r>
                  <w:rPr>
                    <w:rFonts w:ascii="MS Gothic" w:eastAsia="MS Gothic" w:hAnsi="MS Gothic" w:cs="Times New Roman" w:hint="eastAsia"/>
                    <w:bCs/>
                    <w:iCs/>
                    <w:color w:val="000000"/>
                    <w:sz w:val="20"/>
                    <w:szCs w:val="20"/>
                    <w:lang w:eastAsia="lt-LT"/>
                  </w:rPr>
                  <w:t>☐</w:t>
                </w:r>
              </w:p>
            </w:tc>
          </w:sdtContent>
        </w:sdt>
        <w:tc>
          <w:tcPr>
            <w:tcW w:w="3685" w:type="dxa"/>
          </w:tcPr>
          <w:p w14:paraId="6A823839" w14:textId="20448199" w:rsidR="00E93301" w:rsidRPr="00624ECB" w:rsidRDefault="00E93301" w:rsidP="00E93301">
            <w:pPr>
              <w:rPr>
                <w:rFonts w:ascii="Times New Roman" w:hAnsi="Times New Roman" w:cs="Times New Roman"/>
                <w:i/>
                <w:sz w:val="20"/>
                <w:szCs w:val="20"/>
              </w:rPr>
            </w:pPr>
            <w:r w:rsidRPr="00624ECB">
              <w:rPr>
                <w:rFonts w:ascii="Times New Roman" w:hAnsi="Times New Roman" w:cs="Times New Roman"/>
                <w:i/>
                <w:sz w:val="20"/>
                <w:szCs w:val="20"/>
              </w:rPr>
              <w:t>Taikoma, jei pareiškėjas numato  projektą įgyvendinti kartu su partneriu (-</w:t>
            </w:r>
            <w:proofErr w:type="spellStart"/>
            <w:r w:rsidRPr="00624ECB">
              <w:rPr>
                <w:rFonts w:ascii="Times New Roman" w:hAnsi="Times New Roman" w:cs="Times New Roman"/>
                <w:i/>
                <w:sz w:val="20"/>
                <w:szCs w:val="20"/>
              </w:rPr>
              <w:t>iais</w:t>
            </w:r>
            <w:proofErr w:type="spellEnd"/>
            <w:r>
              <w:rPr>
                <w:rFonts w:ascii="Times New Roman" w:eastAsia="Times New Roman" w:hAnsi="Times New Roman" w:cs="Times New Roman"/>
                <w:i/>
                <w:sz w:val="20"/>
                <w:szCs w:val="20"/>
              </w:rPr>
              <w:t>)</w:t>
            </w:r>
          </w:p>
        </w:tc>
      </w:tr>
      <w:tr w:rsidR="00E93301" w:rsidRPr="00624ECB" w14:paraId="2B66F678" w14:textId="42F5696F" w:rsidTr="008711CE">
        <w:tc>
          <w:tcPr>
            <w:tcW w:w="704" w:type="dxa"/>
          </w:tcPr>
          <w:p w14:paraId="32CEF057" w14:textId="59437464" w:rsidR="00E93301" w:rsidRPr="00E93301" w:rsidRDefault="00E93301" w:rsidP="00E93301">
            <w:pPr>
              <w:pStyle w:val="ListParagraph"/>
              <w:numPr>
                <w:ilvl w:val="1"/>
                <w:numId w:val="15"/>
              </w:numPr>
              <w:ind w:left="0" w:firstLine="0"/>
              <w:rPr>
                <w:rFonts w:ascii="Times New Roman" w:hAnsi="Times New Roman" w:cs="Times New Roman"/>
                <w:b/>
                <w:sz w:val="20"/>
                <w:szCs w:val="20"/>
              </w:rPr>
            </w:pPr>
          </w:p>
        </w:tc>
        <w:tc>
          <w:tcPr>
            <w:tcW w:w="4253" w:type="dxa"/>
          </w:tcPr>
          <w:p w14:paraId="51CAC373" w14:textId="5DDF182A" w:rsidR="00E93301" w:rsidRPr="00624ECB" w:rsidRDefault="00E93301" w:rsidP="00E93301">
            <w:pPr>
              <w:jc w:val="both"/>
              <w:rPr>
                <w:rFonts w:ascii="Times New Roman" w:eastAsia="Times New Roman" w:hAnsi="Times New Roman" w:cs="Times New Roman"/>
                <w:sz w:val="20"/>
                <w:szCs w:val="20"/>
                <w:lang w:eastAsia="lt-LT"/>
              </w:rPr>
            </w:pPr>
            <w:r w:rsidRPr="00624ECB">
              <w:rPr>
                <w:rFonts w:ascii="Times New Roman" w:eastAsia="Times New Roman" w:hAnsi="Times New Roman" w:cs="Times New Roman"/>
                <w:sz w:val="20"/>
                <w:szCs w:val="20"/>
                <w:lang w:eastAsia="lt-LT"/>
              </w:rPr>
              <w:t>Ar užtikrintas finansinis projekto (veiklų) rezultatų tęstinumas?</w:t>
            </w:r>
          </w:p>
          <w:p w14:paraId="47E6F972" w14:textId="77777777" w:rsidR="00E93301" w:rsidRPr="00624ECB" w:rsidRDefault="00E93301" w:rsidP="00E93301">
            <w:pPr>
              <w:spacing w:after="120"/>
              <w:jc w:val="both"/>
              <w:rPr>
                <w:rFonts w:ascii="Times New Roman" w:hAnsi="Times New Roman" w:cs="Times New Roman"/>
                <w:sz w:val="20"/>
                <w:szCs w:val="20"/>
              </w:rPr>
            </w:pPr>
          </w:p>
        </w:tc>
        <w:sdt>
          <w:sdtPr>
            <w:rPr>
              <w:rFonts w:ascii="Times New Roman" w:eastAsia="Times New Roman" w:hAnsi="Times New Roman" w:cs="Times New Roman"/>
              <w:bCs/>
              <w:color w:val="000000"/>
              <w:sz w:val="20"/>
              <w:szCs w:val="20"/>
              <w:lang w:eastAsia="lt-LT"/>
            </w:rPr>
            <w:id w:val="1002165899"/>
            <w14:checkbox>
              <w14:checked w14:val="0"/>
              <w14:checkedState w14:val="2612" w14:font="MS Gothic"/>
              <w14:uncheckedState w14:val="2610" w14:font="MS Gothic"/>
            </w14:checkbox>
          </w:sdtPr>
          <w:sdtEndPr/>
          <w:sdtContent>
            <w:tc>
              <w:tcPr>
                <w:tcW w:w="425" w:type="dxa"/>
              </w:tcPr>
              <w:p w14:paraId="02FC5AF7" w14:textId="56F2F074" w:rsidR="00E93301" w:rsidRPr="00624ECB" w:rsidRDefault="00E93301" w:rsidP="00E93301">
                <w:pPr>
                  <w:spacing w:after="120"/>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182674287"/>
            <w14:checkbox>
              <w14:checked w14:val="0"/>
              <w14:checkedState w14:val="2612" w14:font="MS Gothic"/>
              <w14:uncheckedState w14:val="2610" w14:font="MS Gothic"/>
            </w14:checkbox>
          </w:sdtPr>
          <w:sdtEndPr/>
          <w:sdtContent>
            <w:tc>
              <w:tcPr>
                <w:tcW w:w="425" w:type="dxa"/>
              </w:tcPr>
              <w:p w14:paraId="7BC05760" w14:textId="40FF8827" w:rsidR="00E93301" w:rsidRPr="00624ECB" w:rsidRDefault="00E93301" w:rsidP="00E93301">
                <w:pPr>
                  <w:spacing w:after="120"/>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1212957560"/>
            <w14:checkbox>
              <w14:checked w14:val="0"/>
              <w14:checkedState w14:val="2612" w14:font="MS Gothic"/>
              <w14:uncheckedState w14:val="2610" w14:font="MS Gothic"/>
            </w14:checkbox>
          </w:sdtPr>
          <w:sdtEndPr/>
          <w:sdtContent>
            <w:tc>
              <w:tcPr>
                <w:tcW w:w="425" w:type="dxa"/>
              </w:tcPr>
              <w:p w14:paraId="1B6599F5" w14:textId="26171D3B" w:rsidR="00E93301" w:rsidRPr="00624ECB" w:rsidRDefault="00E93301" w:rsidP="00E93301">
                <w:pPr>
                  <w:spacing w:after="120"/>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iCs/>
              <w:color w:val="000000"/>
              <w:sz w:val="20"/>
              <w:szCs w:val="20"/>
              <w:lang w:eastAsia="lt-LT"/>
            </w:rPr>
            <w:id w:val="569930012"/>
            <w14:checkbox>
              <w14:checked w14:val="0"/>
              <w14:checkedState w14:val="2612" w14:font="MS Gothic"/>
              <w14:uncheckedState w14:val="2610" w14:font="MS Gothic"/>
            </w14:checkbox>
          </w:sdtPr>
          <w:sdtEndPr/>
          <w:sdtContent>
            <w:tc>
              <w:tcPr>
                <w:tcW w:w="426" w:type="dxa"/>
              </w:tcPr>
              <w:p w14:paraId="263A7353" w14:textId="5FC92AD6" w:rsidR="00E93301" w:rsidRPr="00624ECB" w:rsidRDefault="00E93301" w:rsidP="00E93301">
                <w:pPr>
                  <w:rPr>
                    <w:rFonts w:ascii="Times New Roman" w:hAnsi="Times New Roman" w:cs="Times New Roman"/>
                    <w:i/>
                    <w:sz w:val="20"/>
                    <w:szCs w:val="20"/>
                  </w:rPr>
                </w:pPr>
                <w:r>
                  <w:rPr>
                    <w:rFonts w:ascii="MS Gothic" w:eastAsia="MS Gothic" w:hAnsi="MS Gothic" w:cs="Times New Roman" w:hint="eastAsia"/>
                    <w:bCs/>
                    <w:iCs/>
                    <w:color w:val="000000"/>
                    <w:sz w:val="20"/>
                    <w:szCs w:val="20"/>
                    <w:lang w:eastAsia="lt-LT"/>
                  </w:rPr>
                  <w:t>☐</w:t>
                </w:r>
              </w:p>
            </w:tc>
          </w:sdtContent>
        </w:sdt>
        <w:tc>
          <w:tcPr>
            <w:tcW w:w="3685" w:type="dxa"/>
          </w:tcPr>
          <w:p w14:paraId="5BDA9121" w14:textId="6A348860" w:rsidR="00E93301" w:rsidRPr="00624ECB" w:rsidRDefault="00E93301" w:rsidP="00E93301">
            <w:pPr>
              <w:rPr>
                <w:rFonts w:ascii="Times New Roman" w:hAnsi="Times New Roman" w:cs="Times New Roman"/>
                <w:i/>
                <w:sz w:val="20"/>
                <w:szCs w:val="20"/>
              </w:rPr>
            </w:pPr>
            <w:r w:rsidRPr="00624ECB">
              <w:rPr>
                <w:rFonts w:ascii="Times New Roman" w:eastAsia="Times New Roman" w:hAnsi="Times New Roman" w:cs="Times New Roman"/>
                <w:i/>
                <w:sz w:val="20"/>
                <w:szCs w:val="20"/>
                <w:lang w:eastAsia="lt-LT"/>
              </w:rPr>
              <w:t>Netaikoma,</w:t>
            </w:r>
            <w:r w:rsidRPr="00624ECB">
              <w:rPr>
                <w:rFonts w:ascii="Times New Roman" w:hAnsi="Times New Roman" w:cs="Times New Roman"/>
                <w:i/>
                <w:sz w:val="20"/>
                <w:szCs w:val="20"/>
              </w:rPr>
              <w:t xml:space="preserve"> kai pagal projektų finansavimo sąlygų aprašą (toliau – PFSA) nėra reikalavimo užtikrinti finansinį projekto veiklų tęstinumą</w:t>
            </w:r>
          </w:p>
        </w:tc>
      </w:tr>
      <w:tr w:rsidR="00E93301" w:rsidRPr="00624ECB" w14:paraId="1C5EF98F" w14:textId="12747CF4" w:rsidTr="008711CE">
        <w:tc>
          <w:tcPr>
            <w:tcW w:w="704" w:type="dxa"/>
          </w:tcPr>
          <w:p w14:paraId="280A36BB" w14:textId="1E5C32ED" w:rsidR="00E93301" w:rsidRPr="00E93301" w:rsidRDefault="00E93301" w:rsidP="00E93301">
            <w:pPr>
              <w:pStyle w:val="ListParagraph"/>
              <w:numPr>
                <w:ilvl w:val="1"/>
                <w:numId w:val="15"/>
              </w:numPr>
              <w:ind w:left="0" w:firstLine="0"/>
              <w:rPr>
                <w:rFonts w:ascii="Times New Roman" w:hAnsi="Times New Roman" w:cs="Times New Roman"/>
                <w:b/>
                <w:sz w:val="20"/>
                <w:szCs w:val="20"/>
              </w:rPr>
            </w:pPr>
          </w:p>
        </w:tc>
        <w:tc>
          <w:tcPr>
            <w:tcW w:w="4253" w:type="dxa"/>
          </w:tcPr>
          <w:p w14:paraId="6AB8F95A" w14:textId="1ECE4688" w:rsidR="00E93301" w:rsidRPr="00E93301" w:rsidRDefault="00E93301" w:rsidP="00E93301">
            <w:pPr>
              <w:jc w:val="both"/>
              <w:rPr>
                <w:rFonts w:ascii="Times New Roman" w:eastAsia="Times New Roman" w:hAnsi="Times New Roman" w:cs="Times New Roman"/>
                <w:sz w:val="20"/>
                <w:szCs w:val="20"/>
                <w:lang w:eastAsia="lt-LT"/>
              </w:rPr>
            </w:pPr>
            <w:r w:rsidRPr="00E93301">
              <w:rPr>
                <w:rFonts w:ascii="Times New Roman" w:eastAsia="Times New Roman" w:hAnsi="Times New Roman" w:cs="Times New Roman"/>
                <w:sz w:val="20"/>
                <w:szCs w:val="20"/>
                <w:lang w:eastAsia="lt-LT"/>
              </w:rPr>
              <w:t>Ar Pareiškėjo ir (ar) partnerio (-</w:t>
            </w:r>
            <w:proofErr w:type="spellStart"/>
            <w:r w:rsidRPr="00E93301">
              <w:rPr>
                <w:rFonts w:ascii="Times New Roman" w:eastAsia="Times New Roman" w:hAnsi="Times New Roman" w:cs="Times New Roman"/>
                <w:sz w:val="20"/>
                <w:szCs w:val="20"/>
                <w:lang w:eastAsia="lt-LT"/>
              </w:rPr>
              <w:t>ių</w:t>
            </w:r>
            <w:proofErr w:type="spellEnd"/>
            <w:r w:rsidRPr="00E93301">
              <w:rPr>
                <w:rFonts w:ascii="Times New Roman" w:eastAsia="Times New Roman" w:hAnsi="Times New Roman" w:cs="Times New Roman"/>
                <w:sz w:val="20"/>
                <w:szCs w:val="20"/>
                <w:lang w:eastAsia="lt-LT"/>
              </w:rPr>
              <w:t xml:space="preserve">) įnašas atitinka PFSA nustatytus reikalavimus ir yra užtikrintas įnašo finansavimas? </w:t>
            </w:r>
          </w:p>
          <w:p w14:paraId="2AE2754F" w14:textId="77777777" w:rsidR="00E93301" w:rsidRPr="00E93301" w:rsidRDefault="00E93301" w:rsidP="00E93301">
            <w:pPr>
              <w:spacing w:after="120"/>
              <w:jc w:val="both"/>
              <w:rPr>
                <w:rFonts w:ascii="Times New Roman" w:hAnsi="Times New Roman" w:cs="Times New Roman"/>
                <w:sz w:val="20"/>
                <w:szCs w:val="20"/>
              </w:rPr>
            </w:pPr>
          </w:p>
        </w:tc>
        <w:sdt>
          <w:sdtPr>
            <w:rPr>
              <w:rFonts w:ascii="Times New Roman" w:eastAsia="Times New Roman" w:hAnsi="Times New Roman" w:cs="Times New Roman"/>
              <w:bCs/>
              <w:color w:val="000000"/>
              <w:sz w:val="20"/>
              <w:szCs w:val="20"/>
              <w:lang w:eastAsia="lt-LT"/>
            </w:rPr>
            <w:id w:val="2134280829"/>
            <w14:checkbox>
              <w14:checked w14:val="0"/>
              <w14:checkedState w14:val="2612" w14:font="MS Gothic"/>
              <w14:uncheckedState w14:val="2610" w14:font="MS Gothic"/>
            </w14:checkbox>
          </w:sdtPr>
          <w:sdtEndPr/>
          <w:sdtContent>
            <w:tc>
              <w:tcPr>
                <w:tcW w:w="425" w:type="dxa"/>
              </w:tcPr>
              <w:p w14:paraId="4CBB1537" w14:textId="2C4FE313" w:rsidR="00E93301" w:rsidRPr="00624ECB" w:rsidRDefault="00E93301" w:rsidP="00E93301">
                <w:pPr>
                  <w:spacing w:after="120"/>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1181943778"/>
            <w14:checkbox>
              <w14:checked w14:val="0"/>
              <w14:checkedState w14:val="2612" w14:font="MS Gothic"/>
              <w14:uncheckedState w14:val="2610" w14:font="MS Gothic"/>
            </w14:checkbox>
          </w:sdtPr>
          <w:sdtEndPr/>
          <w:sdtContent>
            <w:tc>
              <w:tcPr>
                <w:tcW w:w="425" w:type="dxa"/>
              </w:tcPr>
              <w:p w14:paraId="5C5E23FA" w14:textId="0FC712D1" w:rsidR="00E93301" w:rsidRPr="00624ECB" w:rsidRDefault="00E93301" w:rsidP="00E93301">
                <w:pPr>
                  <w:spacing w:after="120"/>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1497187406"/>
            <w14:checkbox>
              <w14:checked w14:val="0"/>
              <w14:checkedState w14:val="2612" w14:font="MS Gothic"/>
              <w14:uncheckedState w14:val="2610" w14:font="MS Gothic"/>
            </w14:checkbox>
          </w:sdtPr>
          <w:sdtEndPr/>
          <w:sdtContent>
            <w:tc>
              <w:tcPr>
                <w:tcW w:w="425" w:type="dxa"/>
              </w:tcPr>
              <w:p w14:paraId="3A47A4A5" w14:textId="63299744" w:rsidR="00E93301" w:rsidRPr="00624ECB" w:rsidRDefault="00E93301" w:rsidP="00E93301">
                <w:pPr>
                  <w:spacing w:after="120"/>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iCs/>
              <w:color w:val="000000"/>
              <w:sz w:val="20"/>
              <w:szCs w:val="20"/>
              <w:lang w:eastAsia="lt-LT"/>
            </w:rPr>
            <w:id w:val="338199894"/>
            <w14:checkbox>
              <w14:checked w14:val="0"/>
              <w14:checkedState w14:val="2612" w14:font="MS Gothic"/>
              <w14:uncheckedState w14:val="2610" w14:font="MS Gothic"/>
            </w14:checkbox>
          </w:sdtPr>
          <w:sdtEndPr/>
          <w:sdtContent>
            <w:tc>
              <w:tcPr>
                <w:tcW w:w="426" w:type="dxa"/>
              </w:tcPr>
              <w:p w14:paraId="4029BDB1" w14:textId="4D9D0683" w:rsidR="00E93301" w:rsidRPr="00624ECB" w:rsidRDefault="00E93301" w:rsidP="00E93301">
                <w:pPr>
                  <w:rPr>
                    <w:rFonts w:ascii="Times New Roman" w:hAnsi="Times New Roman" w:cs="Times New Roman"/>
                    <w:i/>
                    <w:sz w:val="20"/>
                    <w:szCs w:val="20"/>
                  </w:rPr>
                </w:pPr>
                <w:r>
                  <w:rPr>
                    <w:rFonts w:ascii="MS Gothic" w:eastAsia="MS Gothic" w:hAnsi="MS Gothic" w:cs="Times New Roman" w:hint="eastAsia"/>
                    <w:bCs/>
                    <w:iCs/>
                    <w:color w:val="000000"/>
                    <w:sz w:val="20"/>
                    <w:szCs w:val="20"/>
                    <w:lang w:eastAsia="lt-LT"/>
                  </w:rPr>
                  <w:t>☐</w:t>
                </w:r>
              </w:p>
            </w:tc>
          </w:sdtContent>
        </w:sdt>
        <w:tc>
          <w:tcPr>
            <w:tcW w:w="3685" w:type="dxa"/>
          </w:tcPr>
          <w:p w14:paraId="19EA543D" w14:textId="6DC7DA2D" w:rsidR="00E93301" w:rsidRPr="00624ECB" w:rsidRDefault="00E93301" w:rsidP="00E93301">
            <w:pPr>
              <w:rPr>
                <w:rFonts w:ascii="Times New Roman" w:hAnsi="Times New Roman" w:cs="Times New Roman"/>
                <w:i/>
                <w:sz w:val="20"/>
                <w:szCs w:val="20"/>
              </w:rPr>
            </w:pPr>
            <w:r w:rsidRPr="00624ECB">
              <w:rPr>
                <w:rFonts w:ascii="Times New Roman" w:eastAsia="Times New Roman" w:hAnsi="Times New Roman" w:cs="Times New Roman"/>
                <w:i/>
                <w:sz w:val="20"/>
                <w:szCs w:val="20"/>
                <w:lang w:eastAsia="lt-LT"/>
              </w:rPr>
              <w:t xml:space="preserve">Taikoma, jei projekto įgyvendinimo plane numatytas nuosavas įnašas ir (arba) nuosavas įnašas privalomas pagal PFSA </w:t>
            </w:r>
            <w:r>
              <w:rPr>
                <w:rFonts w:ascii="Times New Roman" w:eastAsia="Times New Roman" w:hAnsi="Times New Roman" w:cs="Times New Roman"/>
                <w:i/>
                <w:sz w:val="20"/>
                <w:szCs w:val="20"/>
                <w:lang w:eastAsia="lt-LT"/>
              </w:rPr>
              <w:t>reikalavimus</w:t>
            </w:r>
          </w:p>
        </w:tc>
      </w:tr>
      <w:tr w:rsidR="00E93301" w:rsidRPr="00624ECB" w14:paraId="05235CB7" w14:textId="77777777" w:rsidTr="008711CE">
        <w:tc>
          <w:tcPr>
            <w:tcW w:w="704" w:type="dxa"/>
          </w:tcPr>
          <w:p w14:paraId="7AE18232" w14:textId="07BD6144" w:rsidR="00E93301" w:rsidRPr="00E93301" w:rsidRDefault="00E93301" w:rsidP="00E93301">
            <w:pPr>
              <w:pStyle w:val="ListParagraph"/>
              <w:numPr>
                <w:ilvl w:val="1"/>
                <w:numId w:val="15"/>
              </w:numPr>
              <w:ind w:left="0" w:firstLine="0"/>
              <w:rPr>
                <w:rFonts w:ascii="Times New Roman" w:hAnsi="Times New Roman" w:cs="Times New Roman"/>
                <w:b/>
                <w:sz w:val="20"/>
                <w:szCs w:val="20"/>
              </w:rPr>
            </w:pPr>
          </w:p>
        </w:tc>
        <w:tc>
          <w:tcPr>
            <w:tcW w:w="4253" w:type="dxa"/>
          </w:tcPr>
          <w:p w14:paraId="384CBD50" w14:textId="0B90E12C" w:rsidR="00E93301" w:rsidRPr="00E93301" w:rsidRDefault="00E93301" w:rsidP="00E93301">
            <w:pPr>
              <w:jc w:val="both"/>
              <w:rPr>
                <w:rFonts w:ascii="Times New Roman" w:eastAsia="Times New Roman" w:hAnsi="Times New Roman" w:cs="Times New Roman"/>
                <w:sz w:val="20"/>
                <w:szCs w:val="20"/>
                <w:lang w:eastAsia="lt-LT"/>
              </w:rPr>
            </w:pPr>
            <w:r w:rsidRPr="00E93301">
              <w:rPr>
                <w:rFonts w:ascii="Times New Roman" w:eastAsia="Times New Roman" w:hAnsi="Times New Roman" w:cs="Times New Roman"/>
                <w:sz w:val="20"/>
                <w:szCs w:val="20"/>
                <w:lang w:eastAsia="lt-LT"/>
              </w:rPr>
              <w:t>Ar užtikrintas netinkamų finansuoti su projektu susijusių išlaidų padengimas?</w:t>
            </w:r>
          </w:p>
        </w:tc>
        <w:sdt>
          <w:sdtPr>
            <w:rPr>
              <w:rFonts w:ascii="Times New Roman" w:eastAsia="Times New Roman" w:hAnsi="Times New Roman" w:cs="Times New Roman"/>
              <w:bCs/>
              <w:color w:val="000000"/>
              <w:sz w:val="20"/>
              <w:szCs w:val="20"/>
              <w:lang w:eastAsia="lt-LT"/>
            </w:rPr>
            <w:id w:val="-948699682"/>
            <w14:checkbox>
              <w14:checked w14:val="0"/>
              <w14:checkedState w14:val="2612" w14:font="MS Gothic"/>
              <w14:uncheckedState w14:val="2610" w14:font="MS Gothic"/>
            </w14:checkbox>
          </w:sdtPr>
          <w:sdtEndPr/>
          <w:sdtContent>
            <w:tc>
              <w:tcPr>
                <w:tcW w:w="425" w:type="dxa"/>
              </w:tcPr>
              <w:p w14:paraId="19E47DC5" w14:textId="2EB36137" w:rsidR="00E93301" w:rsidRPr="00624ECB" w:rsidRDefault="00E93301" w:rsidP="00E93301">
                <w:pPr>
                  <w:jc w:val="both"/>
                  <w:rPr>
                    <w:rFonts w:ascii="Times New Roman" w:eastAsia="Times New Roman" w:hAnsi="Times New Roman" w:cs="Times New Roman"/>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1764065870"/>
            <w14:checkbox>
              <w14:checked w14:val="0"/>
              <w14:checkedState w14:val="2612" w14:font="MS Gothic"/>
              <w14:uncheckedState w14:val="2610" w14:font="MS Gothic"/>
            </w14:checkbox>
          </w:sdtPr>
          <w:sdtEndPr/>
          <w:sdtContent>
            <w:tc>
              <w:tcPr>
                <w:tcW w:w="425" w:type="dxa"/>
              </w:tcPr>
              <w:p w14:paraId="4D213941" w14:textId="32A53414" w:rsidR="00E93301" w:rsidRPr="00624ECB" w:rsidRDefault="00E93301" w:rsidP="00E93301">
                <w:pPr>
                  <w:jc w:val="both"/>
                  <w:rPr>
                    <w:rFonts w:ascii="Times New Roman" w:eastAsia="Times New Roman" w:hAnsi="Times New Roman" w:cs="Times New Roman"/>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1842577625"/>
            <w14:checkbox>
              <w14:checked w14:val="0"/>
              <w14:checkedState w14:val="2612" w14:font="MS Gothic"/>
              <w14:uncheckedState w14:val="2610" w14:font="MS Gothic"/>
            </w14:checkbox>
          </w:sdtPr>
          <w:sdtEndPr/>
          <w:sdtContent>
            <w:tc>
              <w:tcPr>
                <w:tcW w:w="425" w:type="dxa"/>
              </w:tcPr>
              <w:p w14:paraId="53746354" w14:textId="06CBA67B" w:rsidR="00E93301" w:rsidRPr="00624ECB" w:rsidRDefault="00E93301" w:rsidP="00E93301">
                <w:pPr>
                  <w:jc w:val="both"/>
                  <w:rPr>
                    <w:rFonts w:ascii="Times New Roman" w:eastAsia="Times New Roman" w:hAnsi="Times New Roman" w:cs="Times New Roman"/>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iCs/>
              <w:color w:val="000000"/>
              <w:sz w:val="20"/>
              <w:szCs w:val="20"/>
              <w:lang w:eastAsia="lt-LT"/>
            </w:rPr>
            <w:id w:val="1737509533"/>
            <w14:checkbox>
              <w14:checked w14:val="0"/>
              <w14:checkedState w14:val="2612" w14:font="MS Gothic"/>
              <w14:uncheckedState w14:val="2610" w14:font="MS Gothic"/>
            </w14:checkbox>
          </w:sdtPr>
          <w:sdtEndPr/>
          <w:sdtContent>
            <w:tc>
              <w:tcPr>
                <w:tcW w:w="426" w:type="dxa"/>
              </w:tcPr>
              <w:p w14:paraId="714A9483" w14:textId="4DBE6D89" w:rsidR="00E93301" w:rsidRPr="00624ECB" w:rsidRDefault="00E93301" w:rsidP="00E93301">
                <w:pPr>
                  <w:jc w:val="both"/>
                  <w:rPr>
                    <w:rFonts w:ascii="Times New Roman" w:eastAsia="Times New Roman" w:hAnsi="Times New Roman" w:cs="Times New Roman"/>
                    <w:sz w:val="20"/>
                    <w:szCs w:val="20"/>
                    <w:lang w:eastAsia="lt-LT"/>
                  </w:rPr>
                </w:pPr>
                <w:r>
                  <w:rPr>
                    <w:rFonts w:ascii="MS Gothic" w:eastAsia="MS Gothic" w:hAnsi="MS Gothic" w:cs="Times New Roman" w:hint="eastAsia"/>
                    <w:bCs/>
                    <w:iCs/>
                    <w:color w:val="000000"/>
                    <w:sz w:val="20"/>
                    <w:szCs w:val="20"/>
                    <w:lang w:eastAsia="lt-LT"/>
                  </w:rPr>
                  <w:t>☐</w:t>
                </w:r>
              </w:p>
            </w:tc>
          </w:sdtContent>
        </w:sdt>
        <w:tc>
          <w:tcPr>
            <w:tcW w:w="3685" w:type="dxa"/>
          </w:tcPr>
          <w:p w14:paraId="007AE156" w14:textId="2593345B" w:rsidR="00E93301" w:rsidRPr="00624ECB" w:rsidRDefault="00E93301" w:rsidP="00E93301">
            <w:pPr>
              <w:spacing w:after="120"/>
              <w:rPr>
                <w:rFonts w:ascii="Times New Roman" w:hAnsi="Times New Roman" w:cs="Times New Roman"/>
                <w:i/>
                <w:sz w:val="20"/>
                <w:szCs w:val="20"/>
              </w:rPr>
            </w:pPr>
            <w:r>
              <w:rPr>
                <w:rFonts w:ascii="Times New Roman" w:hAnsi="Times New Roman" w:cs="Times New Roman"/>
                <w:i/>
                <w:sz w:val="20"/>
                <w:szCs w:val="20"/>
              </w:rPr>
              <w:t>Vertinama, ar su PĮP pateiktas finansavimo užtikrinimo dokumentas</w:t>
            </w:r>
          </w:p>
        </w:tc>
      </w:tr>
      <w:tr w:rsidR="00E93301" w:rsidRPr="00624ECB" w14:paraId="582A90BF" w14:textId="77777777" w:rsidTr="00E93301">
        <w:tc>
          <w:tcPr>
            <w:tcW w:w="704" w:type="dxa"/>
          </w:tcPr>
          <w:p w14:paraId="0E7ABB87" w14:textId="6FC8004E" w:rsidR="00E93301" w:rsidRPr="00E93301" w:rsidRDefault="00E93301" w:rsidP="00E93301">
            <w:pPr>
              <w:pStyle w:val="ListParagraph"/>
              <w:numPr>
                <w:ilvl w:val="0"/>
                <w:numId w:val="15"/>
              </w:numPr>
              <w:spacing w:before="120" w:after="120"/>
              <w:ind w:left="0" w:firstLine="0"/>
              <w:rPr>
                <w:rFonts w:ascii="Times New Roman" w:hAnsi="Times New Roman" w:cs="Times New Roman"/>
                <w:b/>
                <w:sz w:val="20"/>
                <w:szCs w:val="20"/>
              </w:rPr>
            </w:pPr>
          </w:p>
        </w:tc>
        <w:tc>
          <w:tcPr>
            <w:tcW w:w="9639" w:type="dxa"/>
            <w:gridSpan w:val="6"/>
          </w:tcPr>
          <w:p w14:paraId="1578D907" w14:textId="4C86F092" w:rsidR="00E93301" w:rsidRPr="00624ECB" w:rsidRDefault="00E93301" w:rsidP="00E93301">
            <w:pPr>
              <w:spacing w:before="120" w:after="120"/>
              <w:rPr>
                <w:rFonts w:ascii="Times New Roman" w:eastAsia="Times New Roman" w:hAnsi="Times New Roman" w:cs="Times New Roman"/>
                <w:b/>
                <w:color w:val="000000"/>
                <w:sz w:val="20"/>
                <w:szCs w:val="20"/>
                <w:lang w:eastAsia="lt-LT"/>
              </w:rPr>
            </w:pPr>
            <w:r w:rsidRPr="00624ECB">
              <w:rPr>
                <w:rFonts w:ascii="Times New Roman" w:hAnsi="Times New Roman" w:cs="Times New Roman"/>
                <w:b/>
                <w:bCs/>
                <w:sz w:val="20"/>
                <w:szCs w:val="20"/>
              </w:rPr>
              <w:t>P</w:t>
            </w:r>
            <w:r w:rsidRPr="00624ECB">
              <w:rPr>
                <w:rFonts w:ascii="Times New Roman" w:hAnsi="Times New Roman" w:cs="Times New Roman"/>
                <w:b/>
                <w:sz w:val="20"/>
                <w:szCs w:val="20"/>
              </w:rPr>
              <w:t xml:space="preserve">rojektu </w:t>
            </w:r>
            <w:r w:rsidRPr="00624ECB">
              <w:rPr>
                <w:rFonts w:ascii="Times New Roman" w:hAnsi="Times New Roman" w:cs="Times New Roman"/>
                <w:b/>
                <w:bCs/>
                <w:sz w:val="20"/>
                <w:szCs w:val="20"/>
              </w:rPr>
              <w:t xml:space="preserve">prisidedama prie nacionalinės plėtros programos uždavinių ir konkrečios plėtros programos pažangos priemonės siekiamų rezultatų įgyvendinimo. </w:t>
            </w:r>
          </w:p>
        </w:tc>
      </w:tr>
      <w:tr w:rsidR="00E93301" w:rsidRPr="00624ECB" w14:paraId="6109DCEE" w14:textId="77777777" w:rsidTr="008711CE">
        <w:tc>
          <w:tcPr>
            <w:tcW w:w="704" w:type="dxa"/>
          </w:tcPr>
          <w:p w14:paraId="73FFD9DB" w14:textId="1F88CF55" w:rsidR="00E93301" w:rsidRPr="00E93301" w:rsidRDefault="00E93301" w:rsidP="00E93301">
            <w:pPr>
              <w:pStyle w:val="ListParagraph"/>
              <w:numPr>
                <w:ilvl w:val="1"/>
                <w:numId w:val="15"/>
              </w:numPr>
              <w:ind w:left="0" w:firstLine="0"/>
              <w:rPr>
                <w:rFonts w:ascii="Times New Roman" w:hAnsi="Times New Roman" w:cs="Times New Roman"/>
                <w:b/>
                <w:sz w:val="20"/>
                <w:szCs w:val="20"/>
              </w:rPr>
            </w:pPr>
          </w:p>
        </w:tc>
        <w:tc>
          <w:tcPr>
            <w:tcW w:w="4253" w:type="dxa"/>
          </w:tcPr>
          <w:p w14:paraId="3955AB08" w14:textId="54B3CE36" w:rsidR="00E93301" w:rsidRPr="00624ECB" w:rsidRDefault="00E93301" w:rsidP="00E93301">
            <w:pPr>
              <w:spacing w:after="120"/>
              <w:jc w:val="both"/>
              <w:rPr>
                <w:rFonts w:ascii="Times New Roman" w:eastAsia="Times New Roman" w:hAnsi="Times New Roman" w:cs="Times New Roman"/>
                <w:bCs/>
                <w:color w:val="000000"/>
                <w:sz w:val="20"/>
                <w:szCs w:val="20"/>
                <w:lang w:eastAsia="lt-LT"/>
              </w:rPr>
            </w:pPr>
            <w:r w:rsidRPr="00624ECB">
              <w:rPr>
                <w:rFonts w:ascii="Times New Roman" w:hAnsi="Times New Roman" w:cs="Times New Roman"/>
                <w:bCs/>
                <w:sz w:val="20"/>
                <w:szCs w:val="20"/>
              </w:rPr>
              <w:t>Ar projektu prisidedama prie įgyvendinant plėtros programos pažangos priemonę įgyvendinamo (-ų) Nacionalinio pažangos plano uždavinio (-</w:t>
            </w:r>
            <w:proofErr w:type="spellStart"/>
            <w:r w:rsidRPr="00624ECB">
              <w:rPr>
                <w:rFonts w:ascii="Times New Roman" w:hAnsi="Times New Roman" w:cs="Times New Roman"/>
                <w:bCs/>
                <w:sz w:val="20"/>
                <w:szCs w:val="20"/>
              </w:rPr>
              <w:t>ių</w:t>
            </w:r>
            <w:proofErr w:type="spellEnd"/>
            <w:r w:rsidRPr="00624ECB">
              <w:rPr>
                <w:rFonts w:ascii="Times New Roman" w:hAnsi="Times New Roman" w:cs="Times New Roman"/>
                <w:bCs/>
                <w:sz w:val="20"/>
                <w:szCs w:val="20"/>
              </w:rPr>
              <w:t>)?</w:t>
            </w:r>
          </w:p>
        </w:tc>
        <w:sdt>
          <w:sdtPr>
            <w:rPr>
              <w:rFonts w:ascii="Times New Roman" w:eastAsia="Times New Roman" w:hAnsi="Times New Roman" w:cs="Times New Roman"/>
              <w:bCs/>
              <w:color w:val="000000"/>
              <w:sz w:val="20"/>
              <w:szCs w:val="20"/>
              <w:lang w:eastAsia="lt-LT"/>
            </w:rPr>
            <w:id w:val="1589661702"/>
            <w14:checkbox>
              <w14:checked w14:val="0"/>
              <w14:checkedState w14:val="2612" w14:font="MS Gothic"/>
              <w14:uncheckedState w14:val="2610" w14:font="MS Gothic"/>
            </w14:checkbox>
          </w:sdtPr>
          <w:sdtEndPr/>
          <w:sdtContent>
            <w:tc>
              <w:tcPr>
                <w:tcW w:w="425" w:type="dxa"/>
              </w:tcPr>
              <w:p w14:paraId="3D0E50DF" w14:textId="4EB2CCD1" w:rsidR="00E93301" w:rsidRPr="00624ECB" w:rsidRDefault="00E93301" w:rsidP="00E93301">
                <w:pPr>
                  <w:spacing w:after="120"/>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1297019307"/>
            <w14:checkbox>
              <w14:checked w14:val="0"/>
              <w14:checkedState w14:val="2612" w14:font="MS Gothic"/>
              <w14:uncheckedState w14:val="2610" w14:font="MS Gothic"/>
            </w14:checkbox>
          </w:sdtPr>
          <w:sdtEndPr/>
          <w:sdtContent>
            <w:tc>
              <w:tcPr>
                <w:tcW w:w="425" w:type="dxa"/>
              </w:tcPr>
              <w:p w14:paraId="5125BD48" w14:textId="3C6856FA" w:rsidR="00E93301" w:rsidRPr="00624ECB" w:rsidRDefault="00E93301" w:rsidP="00E93301">
                <w:pPr>
                  <w:spacing w:after="120"/>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1928110109"/>
            <w14:checkbox>
              <w14:checked w14:val="0"/>
              <w14:checkedState w14:val="2612" w14:font="MS Gothic"/>
              <w14:uncheckedState w14:val="2610" w14:font="MS Gothic"/>
            </w14:checkbox>
          </w:sdtPr>
          <w:sdtEndPr/>
          <w:sdtContent>
            <w:tc>
              <w:tcPr>
                <w:tcW w:w="425" w:type="dxa"/>
              </w:tcPr>
              <w:p w14:paraId="54A7C59E" w14:textId="09DD81A0" w:rsidR="00E93301" w:rsidRPr="00624ECB" w:rsidRDefault="00E93301" w:rsidP="00E93301">
                <w:pPr>
                  <w:spacing w:after="120"/>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iCs/>
              <w:color w:val="000000"/>
              <w:sz w:val="20"/>
              <w:szCs w:val="20"/>
              <w:lang w:eastAsia="lt-LT"/>
            </w:rPr>
            <w:id w:val="-736621704"/>
            <w14:checkbox>
              <w14:checked w14:val="0"/>
              <w14:checkedState w14:val="2612" w14:font="MS Gothic"/>
              <w14:uncheckedState w14:val="2610" w14:font="MS Gothic"/>
            </w14:checkbox>
          </w:sdtPr>
          <w:sdtEndPr/>
          <w:sdtContent>
            <w:tc>
              <w:tcPr>
                <w:tcW w:w="426" w:type="dxa"/>
              </w:tcPr>
              <w:p w14:paraId="2894F54D" w14:textId="11C29192" w:rsidR="00E93301" w:rsidRPr="00624ECB" w:rsidRDefault="00E93301" w:rsidP="00E93301">
                <w:pPr>
                  <w:spacing w:after="120"/>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iCs/>
                    <w:color w:val="000000"/>
                    <w:sz w:val="20"/>
                    <w:szCs w:val="20"/>
                    <w:lang w:eastAsia="lt-LT"/>
                  </w:rPr>
                  <w:t>☐</w:t>
                </w:r>
              </w:p>
            </w:tc>
          </w:sdtContent>
        </w:sdt>
        <w:tc>
          <w:tcPr>
            <w:tcW w:w="3685" w:type="dxa"/>
          </w:tcPr>
          <w:p w14:paraId="31D8B0F8" w14:textId="7DA78AE8" w:rsidR="00E93301" w:rsidRPr="00624ECB" w:rsidRDefault="00E93301" w:rsidP="00E93301">
            <w:pPr>
              <w:spacing w:after="120"/>
              <w:rPr>
                <w:rFonts w:ascii="Times New Roman" w:eastAsia="Times New Roman" w:hAnsi="Times New Roman" w:cs="Times New Roman"/>
                <w:bCs/>
                <w:color w:val="000000"/>
                <w:sz w:val="20"/>
                <w:szCs w:val="20"/>
                <w:lang w:eastAsia="lt-LT"/>
              </w:rPr>
            </w:pPr>
            <w:r>
              <w:rPr>
                <w:rFonts w:ascii="Times New Roman" w:hAnsi="Times New Roman" w:cs="Times New Roman"/>
                <w:i/>
                <w:sz w:val="20"/>
                <w:szCs w:val="20"/>
              </w:rPr>
              <w:t>Vertinama, atsižvelgiant į pažangos priemonės aprašą</w:t>
            </w:r>
          </w:p>
        </w:tc>
      </w:tr>
      <w:tr w:rsidR="00E93301" w:rsidRPr="00624ECB" w14:paraId="7DA03419" w14:textId="77777777" w:rsidTr="008711CE">
        <w:tc>
          <w:tcPr>
            <w:tcW w:w="704" w:type="dxa"/>
          </w:tcPr>
          <w:p w14:paraId="1AC9E6D7" w14:textId="44DBFD19" w:rsidR="00E93301" w:rsidRPr="00E93301" w:rsidRDefault="00E93301" w:rsidP="00E93301">
            <w:pPr>
              <w:pStyle w:val="ListParagraph"/>
              <w:numPr>
                <w:ilvl w:val="1"/>
                <w:numId w:val="15"/>
              </w:numPr>
              <w:ind w:left="0" w:firstLine="0"/>
              <w:rPr>
                <w:rFonts w:ascii="Times New Roman" w:hAnsi="Times New Roman" w:cs="Times New Roman"/>
                <w:b/>
                <w:sz w:val="20"/>
                <w:szCs w:val="20"/>
              </w:rPr>
            </w:pPr>
          </w:p>
        </w:tc>
        <w:tc>
          <w:tcPr>
            <w:tcW w:w="4253" w:type="dxa"/>
          </w:tcPr>
          <w:p w14:paraId="4EA973E3" w14:textId="390EFD9A" w:rsidR="00E93301" w:rsidRPr="00624ECB" w:rsidRDefault="00E93301" w:rsidP="00E93301">
            <w:pPr>
              <w:spacing w:after="120"/>
              <w:rPr>
                <w:rFonts w:ascii="Times New Roman" w:eastAsia="Times New Roman" w:hAnsi="Times New Roman" w:cs="Times New Roman"/>
                <w:bCs/>
                <w:color w:val="000000"/>
                <w:sz w:val="20"/>
                <w:szCs w:val="20"/>
                <w:lang w:eastAsia="lt-LT"/>
              </w:rPr>
            </w:pPr>
            <w:r w:rsidRPr="00624ECB">
              <w:rPr>
                <w:rFonts w:ascii="Times New Roman" w:hAnsi="Times New Roman" w:cs="Times New Roman"/>
                <w:sz w:val="20"/>
                <w:szCs w:val="20"/>
              </w:rPr>
              <w:t>Ar projekto veiklos (</w:t>
            </w:r>
            <w:proofErr w:type="spellStart"/>
            <w:r w:rsidRPr="00624ECB">
              <w:rPr>
                <w:rFonts w:ascii="Times New Roman" w:hAnsi="Times New Roman" w:cs="Times New Roman"/>
                <w:sz w:val="20"/>
                <w:szCs w:val="20"/>
              </w:rPr>
              <w:t>poveiklės</w:t>
            </w:r>
            <w:proofErr w:type="spellEnd"/>
            <w:r w:rsidRPr="00624ECB">
              <w:rPr>
                <w:rFonts w:ascii="Times New Roman" w:hAnsi="Times New Roman" w:cs="Times New Roman"/>
                <w:sz w:val="20"/>
                <w:szCs w:val="20"/>
              </w:rPr>
              <w:t>) atitinka plėtros programos pažangos priemonės apraše nurodytą (-</w:t>
            </w:r>
            <w:proofErr w:type="spellStart"/>
            <w:r w:rsidRPr="00624ECB">
              <w:rPr>
                <w:rFonts w:ascii="Times New Roman" w:hAnsi="Times New Roman" w:cs="Times New Roman"/>
                <w:sz w:val="20"/>
                <w:szCs w:val="20"/>
              </w:rPr>
              <w:t>as</w:t>
            </w:r>
            <w:proofErr w:type="spellEnd"/>
            <w:r w:rsidRPr="00624ECB">
              <w:rPr>
                <w:rFonts w:ascii="Times New Roman" w:hAnsi="Times New Roman" w:cs="Times New Roman"/>
                <w:sz w:val="20"/>
                <w:szCs w:val="20"/>
              </w:rPr>
              <w:t>) veiklą (-</w:t>
            </w:r>
            <w:proofErr w:type="spellStart"/>
            <w:r w:rsidRPr="00624ECB">
              <w:rPr>
                <w:rFonts w:ascii="Times New Roman" w:hAnsi="Times New Roman" w:cs="Times New Roman"/>
                <w:sz w:val="20"/>
                <w:szCs w:val="20"/>
              </w:rPr>
              <w:t>as</w:t>
            </w:r>
            <w:proofErr w:type="spellEnd"/>
            <w:r w:rsidRPr="00624ECB">
              <w:rPr>
                <w:rFonts w:ascii="Times New Roman" w:hAnsi="Times New Roman" w:cs="Times New Roman"/>
                <w:sz w:val="20"/>
                <w:szCs w:val="20"/>
              </w:rPr>
              <w:t>) (</w:t>
            </w:r>
            <w:proofErr w:type="spellStart"/>
            <w:r w:rsidRPr="00624ECB">
              <w:rPr>
                <w:rFonts w:ascii="Times New Roman" w:hAnsi="Times New Roman" w:cs="Times New Roman"/>
                <w:sz w:val="20"/>
                <w:szCs w:val="20"/>
              </w:rPr>
              <w:t>poveiklę</w:t>
            </w:r>
            <w:proofErr w:type="spellEnd"/>
            <w:r w:rsidRPr="00624ECB">
              <w:rPr>
                <w:rFonts w:ascii="Times New Roman" w:hAnsi="Times New Roman" w:cs="Times New Roman"/>
                <w:sz w:val="20"/>
                <w:szCs w:val="20"/>
              </w:rPr>
              <w:t xml:space="preserve"> (-</w:t>
            </w:r>
            <w:proofErr w:type="spellStart"/>
            <w:r w:rsidRPr="00624ECB">
              <w:rPr>
                <w:rFonts w:ascii="Times New Roman" w:hAnsi="Times New Roman" w:cs="Times New Roman"/>
                <w:sz w:val="20"/>
                <w:szCs w:val="20"/>
              </w:rPr>
              <w:t>es</w:t>
            </w:r>
            <w:proofErr w:type="spellEnd"/>
            <w:r w:rsidRPr="00624ECB">
              <w:rPr>
                <w:rFonts w:ascii="Times New Roman" w:hAnsi="Times New Roman" w:cs="Times New Roman"/>
                <w:sz w:val="20"/>
                <w:szCs w:val="20"/>
              </w:rPr>
              <w:t xml:space="preserve">) ir projektu </w:t>
            </w:r>
            <w:r w:rsidRPr="00624ECB">
              <w:rPr>
                <w:rFonts w:ascii="Times New Roman" w:hAnsi="Times New Roman" w:cs="Times New Roman"/>
                <w:sz w:val="20"/>
                <w:szCs w:val="20"/>
              </w:rPr>
              <w:lastRenderedPageBreak/>
              <w:t>prisidedama prie priemonės rodiklio (-</w:t>
            </w:r>
            <w:proofErr w:type="spellStart"/>
            <w:r w:rsidRPr="00624ECB">
              <w:rPr>
                <w:rFonts w:ascii="Times New Roman" w:hAnsi="Times New Roman" w:cs="Times New Roman"/>
                <w:sz w:val="20"/>
                <w:szCs w:val="20"/>
              </w:rPr>
              <w:t>ių</w:t>
            </w:r>
            <w:proofErr w:type="spellEnd"/>
            <w:r w:rsidRPr="00624ECB">
              <w:rPr>
                <w:rFonts w:ascii="Times New Roman" w:hAnsi="Times New Roman" w:cs="Times New Roman"/>
                <w:sz w:val="20"/>
                <w:szCs w:val="20"/>
              </w:rPr>
              <w:t>) pasiekimo?</w:t>
            </w:r>
          </w:p>
        </w:tc>
        <w:sdt>
          <w:sdtPr>
            <w:rPr>
              <w:rFonts w:ascii="Times New Roman" w:eastAsia="Times New Roman" w:hAnsi="Times New Roman" w:cs="Times New Roman"/>
              <w:bCs/>
              <w:color w:val="000000"/>
              <w:sz w:val="20"/>
              <w:szCs w:val="20"/>
              <w:lang w:eastAsia="lt-LT"/>
            </w:rPr>
            <w:id w:val="-254130217"/>
            <w14:checkbox>
              <w14:checked w14:val="0"/>
              <w14:checkedState w14:val="2612" w14:font="MS Gothic"/>
              <w14:uncheckedState w14:val="2610" w14:font="MS Gothic"/>
            </w14:checkbox>
          </w:sdtPr>
          <w:sdtEndPr/>
          <w:sdtContent>
            <w:tc>
              <w:tcPr>
                <w:tcW w:w="425" w:type="dxa"/>
              </w:tcPr>
              <w:p w14:paraId="262A23B7" w14:textId="2C02D76A" w:rsidR="00E93301" w:rsidRPr="00624ECB" w:rsidRDefault="00E93301" w:rsidP="00E93301">
                <w:pPr>
                  <w:spacing w:after="120"/>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1710378282"/>
            <w14:checkbox>
              <w14:checked w14:val="0"/>
              <w14:checkedState w14:val="2612" w14:font="MS Gothic"/>
              <w14:uncheckedState w14:val="2610" w14:font="MS Gothic"/>
            </w14:checkbox>
          </w:sdtPr>
          <w:sdtEndPr/>
          <w:sdtContent>
            <w:tc>
              <w:tcPr>
                <w:tcW w:w="425" w:type="dxa"/>
              </w:tcPr>
              <w:p w14:paraId="1DB7F598" w14:textId="040ECCDC" w:rsidR="00E93301" w:rsidRPr="00624ECB" w:rsidRDefault="00E93301" w:rsidP="00E93301">
                <w:pPr>
                  <w:spacing w:after="120"/>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1685504009"/>
            <w14:checkbox>
              <w14:checked w14:val="0"/>
              <w14:checkedState w14:val="2612" w14:font="MS Gothic"/>
              <w14:uncheckedState w14:val="2610" w14:font="MS Gothic"/>
            </w14:checkbox>
          </w:sdtPr>
          <w:sdtEndPr/>
          <w:sdtContent>
            <w:tc>
              <w:tcPr>
                <w:tcW w:w="425" w:type="dxa"/>
              </w:tcPr>
              <w:p w14:paraId="6AAC9254" w14:textId="46D5D51C" w:rsidR="00E93301" w:rsidRPr="00624ECB" w:rsidRDefault="00E93301" w:rsidP="00E93301">
                <w:pPr>
                  <w:spacing w:after="120"/>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iCs/>
              <w:color w:val="000000"/>
              <w:sz w:val="20"/>
              <w:szCs w:val="20"/>
              <w:lang w:eastAsia="lt-LT"/>
            </w:rPr>
            <w:id w:val="836886932"/>
            <w14:checkbox>
              <w14:checked w14:val="0"/>
              <w14:checkedState w14:val="2612" w14:font="MS Gothic"/>
              <w14:uncheckedState w14:val="2610" w14:font="MS Gothic"/>
            </w14:checkbox>
          </w:sdtPr>
          <w:sdtEndPr/>
          <w:sdtContent>
            <w:tc>
              <w:tcPr>
                <w:tcW w:w="426" w:type="dxa"/>
              </w:tcPr>
              <w:p w14:paraId="016AF792" w14:textId="145D6E10" w:rsidR="00E93301" w:rsidRPr="00624ECB" w:rsidRDefault="00E93301" w:rsidP="00E93301">
                <w:pPr>
                  <w:spacing w:after="120"/>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iCs/>
                    <w:color w:val="000000"/>
                    <w:sz w:val="20"/>
                    <w:szCs w:val="20"/>
                    <w:lang w:eastAsia="lt-LT"/>
                  </w:rPr>
                  <w:t>☐</w:t>
                </w:r>
              </w:p>
            </w:tc>
          </w:sdtContent>
        </w:sdt>
        <w:tc>
          <w:tcPr>
            <w:tcW w:w="3685" w:type="dxa"/>
          </w:tcPr>
          <w:p w14:paraId="19EB942D" w14:textId="7CBEF578" w:rsidR="00E93301" w:rsidRPr="00624ECB" w:rsidRDefault="00E93301" w:rsidP="00E93301">
            <w:pPr>
              <w:spacing w:after="120"/>
              <w:rPr>
                <w:rFonts w:ascii="Times New Roman" w:eastAsia="Times New Roman" w:hAnsi="Times New Roman" w:cs="Times New Roman"/>
                <w:bCs/>
                <w:color w:val="000000"/>
                <w:sz w:val="20"/>
                <w:szCs w:val="20"/>
                <w:lang w:eastAsia="lt-LT"/>
              </w:rPr>
            </w:pPr>
            <w:r>
              <w:rPr>
                <w:rFonts w:ascii="Times New Roman" w:hAnsi="Times New Roman" w:cs="Times New Roman"/>
                <w:i/>
                <w:sz w:val="20"/>
                <w:szCs w:val="20"/>
              </w:rPr>
              <w:t>Vertinama, atsižvelgiant į pažangos priemonės aprašą</w:t>
            </w:r>
          </w:p>
        </w:tc>
      </w:tr>
      <w:tr w:rsidR="00E93301" w:rsidRPr="00624ECB" w14:paraId="4F359C95" w14:textId="77777777" w:rsidTr="00E93301">
        <w:tc>
          <w:tcPr>
            <w:tcW w:w="704" w:type="dxa"/>
          </w:tcPr>
          <w:p w14:paraId="7CBB0AB2" w14:textId="730AB497" w:rsidR="00E93301" w:rsidRPr="00E93301" w:rsidRDefault="00E93301" w:rsidP="00E93301">
            <w:pPr>
              <w:pStyle w:val="ListParagraph"/>
              <w:numPr>
                <w:ilvl w:val="0"/>
                <w:numId w:val="15"/>
              </w:numPr>
              <w:spacing w:before="120" w:after="120"/>
              <w:ind w:left="0" w:firstLine="0"/>
              <w:rPr>
                <w:rFonts w:ascii="Times New Roman" w:hAnsi="Times New Roman" w:cs="Times New Roman"/>
                <w:b/>
                <w:sz w:val="20"/>
                <w:szCs w:val="20"/>
              </w:rPr>
            </w:pPr>
          </w:p>
        </w:tc>
        <w:tc>
          <w:tcPr>
            <w:tcW w:w="9639" w:type="dxa"/>
            <w:gridSpan w:val="6"/>
          </w:tcPr>
          <w:p w14:paraId="2B50A0CD" w14:textId="1933CB4B" w:rsidR="00E93301" w:rsidRPr="00624ECB" w:rsidRDefault="00E93301" w:rsidP="00E93301">
            <w:pPr>
              <w:spacing w:before="120" w:after="120"/>
              <w:rPr>
                <w:rFonts w:ascii="Times New Roman" w:eastAsia="Times New Roman" w:hAnsi="Times New Roman" w:cs="Times New Roman"/>
                <w:bCs/>
                <w:color w:val="000000"/>
                <w:sz w:val="20"/>
                <w:szCs w:val="20"/>
                <w:lang w:eastAsia="lt-LT"/>
              </w:rPr>
            </w:pPr>
            <w:r w:rsidRPr="00624ECB">
              <w:rPr>
                <w:rFonts w:ascii="Times New Roman" w:hAnsi="Times New Roman" w:cs="Times New Roman"/>
                <w:b/>
                <w:bCs/>
                <w:sz w:val="20"/>
                <w:szCs w:val="20"/>
              </w:rPr>
              <w:t xml:space="preserve">Projektu prisidedama prie bent vieno 2021–2027 metų Europos Sąjungos fondų investicijų programos (toliau – ESF investicijų programa) projekto prioriteto konkretaus uždavinio įgyvendinimo, rezultato pasiekimo ir įgyvendinama bent viena PFSA numatoma finansuoti veikla. </w:t>
            </w:r>
            <w:r w:rsidRPr="00624ECB">
              <w:rPr>
                <w:rFonts w:ascii="Times New Roman" w:eastAsia="Calibri" w:hAnsi="Times New Roman" w:cs="Times New Roman"/>
                <w:i/>
                <w:sz w:val="20"/>
                <w:szCs w:val="20"/>
              </w:rPr>
              <w:t>(Taikoma ESF investicijų programos atveju)</w:t>
            </w:r>
          </w:p>
        </w:tc>
      </w:tr>
      <w:tr w:rsidR="00E93301" w:rsidRPr="00624ECB" w14:paraId="53AE039C" w14:textId="77777777" w:rsidTr="008711CE">
        <w:tc>
          <w:tcPr>
            <w:tcW w:w="704" w:type="dxa"/>
          </w:tcPr>
          <w:p w14:paraId="1F8CFE34" w14:textId="00338166" w:rsidR="00E93301" w:rsidRPr="00E93301" w:rsidRDefault="00E93301" w:rsidP="00E93301">
            <w:pPr>
              <w:pStyle w:val="ListParagraph"/>
              <w:numPr>
                <w:ilvl w:val="1"/>
                <w:numId w:val="15"/>
              </w:numPr>
              <w:ind w:left="0" w:firstLine="0"/>
              <w:rPr>
                <w:rFonts w:ascii="Times New Roman" w:hAnsi="Times New Roman" w:cs="Times New Roman"/>
                <w:b/>
                <w:sz w:val="20"/>
                <w:szCs w:val="20"/>
              </w:rPr>
            </w:pPr>
          </w:p>
        </w:tc>
        <w:tc>
          <w:tcPr>
            <w:tcW w:w="4253" w:type="dxa"/>
          </w:tcPr>
          <w:p w14:paraId="7F00C543" w14:textId="24920A9D" w:rsidR="00E93301" w:rsidRPr="00624ECB" w:rsidRDefault="00E93301" w:rsidP="00E93301">
            <w:pPr>
              <w:spacing w:after="120"/>
              <w:jc w:val="both"/>
              <w:rPr>
                <w:rFonts w:ascii="Times New Roman" w:eastAsia="Times New Roman" w:hAnsi="Times New Roman" w:cs="Times New Roman"/>
                <w:bCs/>
                <w:color w:val="000000"/>
                <w:sz w:val="20"/>
                <w:szCs w:val="20"/>
                <w:lang w:eastAsia="lt-LT"/>
              </w:rPr>
            </w:pPr>
            <w:r w:rsidRPr="00624ECB">
              <w:rPr>
                <w:rFonts w:ascii="Times New Roman" w:hAnsi="Times New Roman" w:cs="Times New Roman"/>
                <w:sz w:val="20"/>
                <w:szCs w:val="20"/>
                <w:lang w:eastAsia="lt-LT"/>
              </w:rPr>
              <w:t>Ar projekto tikslai atitinka bent vieną ESF investicijų programos projekto prioriteto konkretų uždavinį ir siekiamą rezultatą?</w:t>
            </w:r>
          </w:p>
        </w:tc>
        <w:sdt>
          <w:sdtPr>
            <w:rPr>
              <w:rFonts w:ascii="Times New Roman" w:eastAsia="Times New Roman" w:hAnsi="Times New Roman" w:cs="Times New Roman"/>
              <w:bCs/>
              <w:color w:val="000000"/>
              <w:sz w:val="20"/>
              <w:szCs w:val="20"/>
              <w:lang w:eastAsia="lt-LT"/>
            </w:rPr>
            <w:id w:val="987600032"/>
            <w14:checkbox>
              <w14:checked w14:val="0"/>
              <w14:checkedState w14:val="2612" w14:font="MS Gothic"/>
              <w14:uncheckedState w14:val="2610" w14:font="MS Gothic"/>
            </w14:checkbox>
          </w:sdtPr>
          <w:sdtEndPr/>
          <w:sdtContent>
            <w:tc>
              <w:tcPr>
                <w:tcW w:w="425" w:type="dxa"/>
              </w:tcPr>
              <w:p w14:paraId="151EBB6E" w14:textId="0EF483B9" w:rsidR="00E93301" w:rsidRPr="00624ECB" w:rsidRDefault="00E93301" w:rsidP="00E93301">
                <w:pPr>
                  <w:spacing w:after="120"/>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520367405"/>
            <w14:checkbox>
              <w14:checked w14:val="0"/>
              <w14:checkedState w14:val="2612" w14:font="MS Gothic"/>
              <w14:uncheckedState w14:val="2610" w14:font="MS Gothic"/>
            </w14:checkbox>
          </w:sdtPr>
          <w:sdtEndPr/>
          <w:sdtContent>
            <w:tc>
              <w:tcPr>
                <w:tcW w:w="425" w:type="dxa"/>
              </w:tcPr>
              <w:p w14:paraId="675B39E0" w14:textId="556DFE49" w:rsidR="00E93301" w:rsidRPr="00624ECB" w:rsidRDefault="00E93301" w:rsidP="00E93301">
                <w:pPr>
                  <w:spacing w:after="120"/>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1766183287"/>
            <w14:checkbox>
              <w14:checked w14:val="0"/>
              <w14:checkedState w14:val="2612" w14:font="MS Gothic"/>
              <w14:uncheckedState w14:val="2610" w14:font="MS Gothic"/>
            </w14:checkbox>
          </w:sdtPr>
          <w:sdtEndPr/>
          <w:sdtContent>
            <w:tc>
              <w:tcPr>
                <w:tcW w:w="425" w:type="dxa"/>
              </w:tcPr>
              <w:p w14:paraId="0739FD5B" w14:textId="77C12B8E" w:rsidR="00E93301" w:rsidRPr="00624ECB" w:rsidRDefault="00E93301" w:rsidP="00E93301">
                <w:pPr>
                  <w:spacing w:after="120"/>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iCs/>
              <w:color w:val="000000"/>
              <w:sz w:val="20"/>
              <w:szCs w:val="20"/>
              <w:lang w:eastAsia="lt-LT"/>
            </w:rPr>
            <w:id w:val="533548882"/>
            <w14:checkbox>
              <w14:checked w14:val="0"/>
              <w14:checkedState w14:val="2612" w14:font="MS Gothic"/>
              <w14:uncheckedState w14:val="2610" w14:font="MS Gothic"/>
            </w14:checkbox>
          </w:sdtPr>
          <w:sdtEndPr/>
          <w:sdtContent>
            <w:tc>
              <w:tcPr>
                <w:tcW w:w="426" w:type="dxa"/>
              </w:tcPr>
              <w:p w14:paraId="4A1A4C9E" w14:textId="48B0DC26" w:rsidR="00E93301" w:rsidRPr="00624ECB" w:rsidRDefault="00E93301" w:rsidP="00E93301">
                <w:pPr>
                  <w:spacing w:after="120"/>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iCs/>
                    <w:color w:val="000000"/>
                    <w:sz w:val="20"/>
                    <w:szCs w:val="20"/>
                    <w:lang w:eastAsia="lt-LT"/>
                  </w:rPr>
                  <w:t>☐</w:t>
                </w:r>
              </w:p>
            </w:tc>
          </w:sdtContent>
        </w:sdt>
        <w:tc>
          <w:tcPr>
            <w:tcW w:w="3685" w:type="dxa"/>
          </w:tcPr>
          <w:p w14:paraId="21D71785" w14:textId="1122D434" w:rsidR="00E93301" w:rsidRPr="00624ECB" w:rsidRDefault="00E93301" w:rsidP="00E93301">
            <w:pPr>
              <w:spacing w:after="120"/>
              <w:rPr>
                <w:rFonts w:ascii="Times New Roman" w:eastAsia="Times New Roman" w:hAnsi="Times New Roman" w:cs="Times New Roman"/>
                <w:bCs/>
                <w:color w:val="000000"/>
                <w:sz w:val="20"/>
                <w:szCs w:val="20"/>
                <w:lang w:eastAsia="lt-LT"/>
              </w:rPr>
            </w:pPr>
            <w:r>
              <w:rPr>
                <w:rFonts w:ascii="Times New Roman" w:hAnsi="Times New Roman" w:cs="Times New Roman"/>
                <w:i/>
                <w:sz w:val="20"/>
                <w:szCs w:val="20"/>
              </w:rPr>
              <w:t>Vertinama, atsižvelgiant į pažangos priemonės aprašą</w:t>
            </w:r>
          </w:p>
        </w:tc>
      </w:tr>
      <w:tr w:rsidR="00E93301" w:rsidRPr="00624ECB" w14:paraId="3467D993" w14:textId="77777777" w:rsidTr="008711CE">
        <w:tc>
          <w:tcPr>
            <w:tcW w:w="704" w:type="dxa"/>
          </w:tcPr>
          <w:p w14:paraId="55CD5DA6" w14:textId="305011BB" w:rsidR="00E93301" w:rsidRPr="00E93301" w:rsidRDefault="00E93301" w:rsidP="00E93301">
            <w:pPr>
              <w:pStyle w:val="ListParagraph"/>
              <w:numPr>
                <w:ilvl w:val="1"/>
                <w:numId w:val="15"/>
              </w:numPr>
              <w:ind w:left="0" w:firstLine="0"/>
              <w:rPr>
                <w:rFonts w:ascii="Times New Roman" w:hAnsi="Times New Roman" w:cs="Times New Roman"/>
                <w:b/>
                <w:sz w:val="20"/>
                <w:szCs w:val="20"/>
              </w:rPr>
            </w:pPr>
          </w:p>
        </w:tc>
        <w:tc>
          <w:tcPr>
            <w:tcW w:w="4253" w:type="dxa"/>
          </w:tcPr>
          <w:p w14:paraId="428E8B50" w14:textId="05E9A8CE" w:rsidR="00E93301" w:rsidRPr="00624ECB" w:rsidRDefault="00E93301" w:rsidP="00E93301">
            <w:pPr>
              <w:spacing w:after="120"/>
              <w:jc w:val="both"/>
              <w:rPr>
                <w:rFonts w:ascii="Times New Roman" w:eastAsia="Times New Roman" w:hAnsi="Times New Roman" w:cs="Times New Roman"/>
                <w:bCs/>
                <w:color w:val="000000"/>
                <w:sz w:val="20"/>
                <w:szCs w:val="20"/>
                <w:lang w:eastAsia="lt-LT"/>
              </w:rPr>
            </w:pPr>
            <w:r w:rsidRPr="00624ECB">
              <w:rPr>
                <w:rFonts w:ascii="Times New Roman" w:eastAsia="Times New Roman" w:hAnsi="Times New Roman" w:cs="Times New Roman"/>
                <w:sz w:val="20"/>
                <w:szCs w:val="20"/>
                <w:lang w:eastAsia="lt-LT"/>
              </w:rPr>
              <w:t>Ar projekto tikslai, veiklos (</w:t>
            </w:r>
            <w:proofErr w:type="spellStart"/>
            <w:r w:rsidRPr="00624ECB">
              <w:rPr>
                <w:rFonts w:ascii="Times New Roman" w:eastAsia="Times New Roman" w:hAnsi="Times New Roman" w:cs="Times New Roman"/>
                <w:sz w:val="20"/>
                <w:szCs w:val="20"/>
                <w:lang w:eastAsia="lt-LT"/>
              </w:rPr>
              <w:t>poveiklės</w:t>
            </w:r>
            <w:proofErr w:type="spellEnd"/>
            <w:r w:rsidRPr="00624ECB">
              <w:rPr>
                <w:rFonts w:ascii="Times New Roman" w:eastAsia="Times New Roman" w:hAnsi="Times New Roman" w:cs="Times New Roman"/>
                <w:sz w:val="20"/>
                <w:szCs w:val="20"/>
                <w:lang w:eastAsia="lt-LT"/>
              </w:rPr>
              <w:t>) atitinka bent vieną PFSA nurodytų veiklų (</w:t>
            </w:r>
            <w:proofErr w:type="spellStart"/>
            <w:r w:rsidRPr="00624ECB">
              <w:rPr>
                <w:rFonts w:ascii="Times New Roman" w:eastAsia="Times New Roman" w:hAnsi="Times New Roman" w:cs="Times New Roman"/>
                <w:sz w:val="20"/>
                <w:szCs w:val="20"/>
                <w:lang w:eastAsia="lt-LT"/>
              </w:rPr>
              <w:t>poveiklių</w:t>
            </w:r>
            <w:proofErr w:type="spellEnd"/>
            <w:r w:rsidRPr="00624ECB">
              <w:rPr>
                <w:rFonts w:ascii="Times New Roman" w:eastAsia="Times New Roman" w:hAnsi="Times New Roman" w:cs="Times New Roman"/>
                <w:sz w:val="20"/>
                <w:szCs w:val="20"/>
                <w:lang w:eastAsia="lt-LT"/>
              </w:rPr>
              <w:t>).</w:t>
            </w:r>
          </w:p>
        </w:tc>
        <w:sdt>
          <w:sdtPr>
            <w:rPr>
              <w:rFonts w:ascii="Times New Roman" w:eastAsia="Times New Roman" w:hAnsi="Times New Roman" w:cs="Times New Roman"/>
              <w:bCs/>
              <w:color w:val="000000"/>
              <w:sz w:val="20"/>
              <w:szCs w:val="20"/>
              <w:lang w:eastAsia="lt-LT"/>
            </w:rPr>
            <w:id w:val="2120714222"/>
            <w14:checkbox>
              <w14:checked w14:val="0"/>
              <w14:checkedState w14:val="2612" w14:font="MS Gothic"/>
              <w14:uncheckedState w14:val="2610" w14:font="MS Gothic"/>
            </w14:checkbox>
          </w:sdtPr>
          <w:sdtEndPr/>
          <w:sdtContent>
            <w:tc>
              <w:tcPr>
                <w:tcW w:w="425" w:type="dxa"/>
              </w:tcPr>
              <w:p w14:paraId="5E712B1C" w14:textId="6EE8E439" w:rsidR="00E93301" w:rsidRPr="00624ECB" w:rsidRDefault="00E93301" w:rsidP="00E93301">
                <w:pPr>
                  <w:spacing w:after="120"/>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205461931"/>
            <w14:checkbox>
              <w14:checked w14:val="0"/>
              <w14:checkedState w14:val="2612" w14:font="MS Gothic"/>
              <w14:uncheckedState w14:val="2610" w14:font="MS Gothic"/>
            </w14:checkbox>
          </w:sdtPr>
          <w:sdtEndPr/>
          <w:sdtContent>
            <w:tc>
              <w:tcPr>
                <w:tcW w:w="425" w:type="dxa"/>
              </w:tcPr>
              <w:p w14:paraId="22227EAC" w14:textId="77884FD8" w:rsidR="00E93301" w:rsidRPr="00624ECB" w:rsidRDefault="00E93301" w:rsidP="00E93301">
                <w:pPr>
                  <w:spacing w:after="120"/>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328729155"/>
            <w14:checkbox>
              <w14:checked w14:val="0"/>
              <w14:checkedState w14:val="2612" w14:font="MS Gothic"/>
              <w14:uncheckedState w14:val="2610" w14:font="MS Gothic"/>
            </w14:checkbox>
          </w:sdtPr>
          <w:sdtEndPr/>
          <w:sdtContent>
            <w:tc>
              <w:tcPr>
                <w:tcW w:w="425" w:type="dxa"/>
              </w:tcPr>
              <w:p w14:paraId="30ACF223" w14:textId="436C1C76" w:rsidR="00E93301" w:rsidRPr="00624ECB" w:rsidRDefault="00E93301" w:rsidP="00E93301">
                <w:pPr>
                  <w:spacing w:after="120"/>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iCs/>
              <w:color w:val="000000"/>
              <w:sz w:val="20"/>
              <w:szCs w:val="20"/>
              <w:lang w:eastAsia="lt-LT"/>
            </w:rPr>
            <w:id w:val="207310513"/>
            <w14:checkbox>
              <w14:checked w14:val="0"/>
              <w14:checkedState w14:val="2612" w14:font="MS Gothic"/>
              <w14:uncheckedState w14:val="2610" w14:font="MS Gothic"/>
            </w14:checkbox>
          </w:sdtPr>
          <w:sdtEndPr/>
          <w:sdtContent>
            <w:tc>
              <w:tcPr>
                <w:tcW w:w="426" w:type="dxa"/>
              </w:tcPr>
              <w:p w14:paraId="2ADBEE5F" w14:textId="258CB29C" w:rsidR="00E93301" w:rsidRPr="00624ECB" w:rsidRDefault="00E93301" w:rsidP="00E93301">
                <w:pPr>
                  <w:spacing w:after="120"/>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iCs/>
                    <w:color w:val="000000"/>
                    <w:sz w:val="20"/>
                    <w:szCs w:val="20"/>
                    <w:lang w:eastAsia="lt-LT"/>
                  </w:rPr>
                  <w:t>☐</w:t>
                </w:r>
              </w:p>
            </w:tc>
          </w:sdtContent>
        </w:sdt>
        <w:tc>
          <w:tcPr>
            <w:tcW w:w="3685" w:type="dxa"/>
          </w:tcPr>
          <w:p w14:paraId="5421EC02" w14:textId="5AF0D9D3" w:rsidR="00E93301" w:rsidRPr="00624ECB" w:rsidRDefault="00E93301" w:rsidP="00E93301">
            <w:pPr>
              <w:spacing w:after="120"/>
              <w:rPr>
                <w:rFonts w:ascii="Times New Roman" w:eastAsia="Times New Roman" w:hAnsi="Times New Roman" w:cs="Times New Roman"/>
                <w:bCs/>
                <w:color w:val="000000"/>
                <w:sz w:val="20"/>
                <w:szCs w:val="20"/>
                <w:lang w:eastAsia="lt-LT"/>
              </w:rPr>
            </w:pPr>
            <w:r>
              <w:rPr>
                <w:rFonts w:ascii="Times New Roman" w:hAnsi="Times New Roman" w:cs="Times New Roman"/>
                <w:i/>
                <w:sz w:val="20"/>
                <w:szCs w:val="20"/>
              </w:rPr>
              <w:t>Vertinama, atsižvelgiant į PFSA</w:t>
            </w:r>
          </w:p>
        </w:tc>
      </w:tr>
      <w:tr w:rsidR="00E93301" w:rsidRPr="00624ECB" w14:paraId="0B89D47A" w14:textId="77777777" w:rsidTr="008711CE">
        <w:tc>
          <w:tcPr>
            <w:tcW w:w="704" w:type="dxa"/>
          </w:tcPr>
          <w:p w14:paraId="0F12B5DF" w14:textId="78288847" w:rsidR="00E93301" w:rsidRPr="00E93301" w:rsidRDefault="00E93301" w:rsidP="00E93301">
            <w:pPr>
              <w:pStyle w:val="ListParagraph"/>
              <w:numPr>
                <w:ilvl w:val="1"/>
                <w:numId w:val="15"/>
              </w:numPr>
              <w:ind w:left="0" w:firstLine="0"/>
              <w:rPr>
                <w:rFonts w:ascii="Times New Roman" w:hAnsi="Times New Roman" w:cs="Times New Roman"/>
                <w:b/>
                <w:sz w:val="20"/>
                <w:szCs w:val="20"/>
              </w:rPr>
            </w:pPr>
          </w:p>
        </w:tc>
        <w:tc>
          <w:tcPr>
            <w:tcW w:w="4253" w:type="dxa"/>
          </w:tcPr>
          <w:p w14:paraId="5BD7DAD7" w14:textId="12F2CA1A" w:rsidR="00E93301" w:rsidRPr="00624ECB" w:rsidRDefault="00E93301" w:rsidP="00E93301">
            <w:pPr>
              <w:spacing w:after="120"/>
              <w:jc w:val="both"/>
              <w:rPr>
                <w:rFonts w:ascii="Times New Roman" w:eastAsia="Times New Roman" w:hAnsi="Times New Roman" w:cs="Times New Roman"/>
                <w:bCs/>
                <w:color w:val="000000"/>
                <w:sz w:val="20"/>
                <w:szCs w:val="20"/>
                <w:lang w:eastAsia="lt-LT"/>
              </w:rPr>
            </w:pPr>
            <w:r w:rsidRPr="00624ECB">
              <w:rPr>
                <w:rFonts w:ascii="Times New Roman" w:hAnsi="Times New Roman" w:cs="Times New Roman"/>
                <w:color w:val="000000"/>
                <w:sz w:val="20"/>
                <w:szCs w:val="20"/>
              </w:rPr>
              <w:t xml:space="preserve">Ar projektas atitinka Teritorinės teisingos pertvarkos fondo (toliau – TTPF) planą. </w:t>
            </w:r>
          </w:p>
        </w:tc>
        <w:sdt>
          <w:sdtPr>
            <w:rPr>
              <w:rFonts w:ascii="Times New Roman" w:eastAsia="Times New Roman" w:hAnsi="Times New Roman" w:cs="Times New Roman"/>
              <w:bCs/>
              <w:color w:val="000000"/>
              <w:sz w:val="20"/>
              <w:szCs w:val="20"/>
              <w:lang w:eastAsia="lt-LT"/>
            </w:rPr>
            <w:id w:val="2047101674"/>
            <w14:checkbox>
              <w14:checked w14:val="0"/>
              <w14:checkedState w14:val="2612" w14:font="MS Gothic"/>
              <w14:uncheckedState w14:val="2610" w14:font="MS Gothic"/>
            </w14:checkbox>
          </w:sdtPr>
          <w:sdtEndPr/>
          <w:sdtContent>
            <w:tc>
              <w:tcPr>
                <w:tcW w:w="425" w:type="dxa"/>
              </w:tcPr>
              <w:p w14:paraId="1905799E" w14:textId="5C533FE8" w:rsidR="00E93301" w:rsidRPr="00624ECB" w:rsidRDefault="00E93301" w:rsidP="00E93301">
                <w:pPr>
                  <w:spacing w:after="120"/>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942268777"/>
            <w14:checkbox>
              <w14:checked w14:val="0"/>
              <w14:checkedState w14:val="2612" w14:font="MS Gothic"/>
              <w14:uncheckedState w14:val="2610" w14:font="MS Gothic"/>
            </w14:checkbox>
          </w:sdtPr>
          <w:sdtEndPr/>
          <w:sdtContent>
            <w:tc>
              <w:tcPr>
                <w:tcW w:w="425" w:type="dxa"/>
              </w:tcPr>
              <w:p w14:paraId="3A1F0981" w14:textId="00C77FA0" w:rsidR="00E93301" w:rsidRPr="00624ECB" w:rsidRDefault="00E93301" w:rsidP="00E93301">
                <w:pPr>
                  <w:spacing w:after="120"/>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307478184"/>
            <w14:checkbox>
              <w14:checked w14:val="0"/>
              <w14:checkedState w14:val="2612" w14:font="MS Gothic"/>
              <w14:uncheckedState w14:val="2610" w14:font="MS Gothic"/>
            </w14:checkbox>
          </w:sdtPr>
          <w:sdtEndPr/>
          <w:sdtContent>
            <w:tc>
              <w:tcPr>
                <w:tcW w:w="425" w:type="dxa"/>
              </w:tcPr>
              <w:p w14:paraId="33F1EB35" w14:textId="0077D686" w:rsidR="00E93301" w:rsidRPr="00624ECB" w:rsidRDefault="00E93301" w:rsidP="00E93301">
                <w:pPr>
                  <w:spacing w:after="120"/>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iCs/>
              <w:color w:val="000000"/>
              <w:sz w:val="20"/>
              <w:szCs w:val="20"/>
              <w:lang w:eastAsia="lt-LT"/>
            </w:rPr>
            <w:id w:val="294185458"/>
            <w14:checkbox>
              <w14:checked w14:val="0"/>
              <w14:checkedState w14:val="2612" w14:font="MS Gothic"/>
              <w14:uncheckedState w14:val="2610" w14:font="MS Gothic"/>
            </w14:checkbox>
          </w:sdtPr>
          <w:sdtEndPr/>
          <w:sdtContent>
            <w:tc>
              <w:tcPr>
                <w:tcW w:w="426" w:type="dxa"/>
              </w:tcPr>
              <w:p w14:paraId="096150D6" w14:textId="106D8B68" w:rsidR="00E93301" w:rsidRPr="00624ECB" w:rsidRDefault="00E93301" w:rsidP="00E93301">
                <w:pPr>
                  <w:spacing w:after="120"/>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iCs/>
                    <w:color w:val="000000"/>
                    <w:sz w:val="20"/>
                    <w:szCs w:val="20"/>
                    <w:lang w:eastAsia="lt-LT"/>
                  </w:rPr>
                  <w:t>☐</w:t>
                </w:r>
              </w:p>
            </w:tc>
          </w:sdtContent>
        </w:sdt>
        <w:tc>
          <w:tcPr>
            <w:tcW w:w="3685" w:type="dxa"/>
          </w:tcPr>
          <w:p w14:paraId="4C87A9CC" w14:textId="33E7DB1E" w:rsidR="00E93301" w:rsidRPr="00624ECB" w:rsidRDefault="00E93301" w:rsidP="00E93301">
            <w:pPr>
              <w:spacing w:after="120"/>
              <w:rPr>
                <w:rFonts w:ascii="Times New Roman" w:eastAsia="Times New Roman" w:hAnsi="Times New Roman" w:cs="Times New Roman"/>
                <w:bCs/>
                <w:sz w:val="20"/>
                <w:szCs w:val="20"/>
                <w:lang w:eastAsia="lt-LT"/>
              </w:rPr>
            </w:pPr>
            <w:r w:rsidRPr="00624ECB">
              <w:rPr>
                <w:rFonts w:ascii="Times New Roman" w:hAnsi="Times New Roman" w:cs="Times New Roman"/>
                <w:i/>
                <w:sz w:val="20"/>
                <w:szCs w:val="20"/>
              </w:rPr>
              <w:t>Taikoma, kai projektas finansuojamas iš TTPF</w:t>
            </w:r>
          </w:p>
        </w:tc>
      </w:tr>
      <w:tr w:rsidR="00E93301" w:rsidRPr="00624ECB" w14:paraId="2B8610FE" w14:textId="77777777" w:rsidTr="008711CE">
        <w:tc>
          <w:tcPr>
            <w:tcW w:w="704" w:type="dxa"/>
          </w:tcPr>
          <w:p w14:paraId="526D7133" w14:textId="2B3025CC" w:rsidR="00E93301" w:rsidRPr="00E93301" w:rsidRDefault="00E93301" w:rsidP="00E93301">
            <w:pPr>
              <w:pStyle w:val="ListParagraph"/>
              <w:numPr>
                <w:ilvl w:val="1"/>
                <w:numId w:val="15"/>
              </w:numPr>
              <w:ind w:left="0" w:firstLine="0"/>
              <w:rPr>
                <w:rFonts w:ascii="Times New Roman" w:hAnsi="Times New Roman" w:cs="Times New Roman"/>
                <w:b/>
                <w:sz w:val="20"/>
                <w:szCs w:val="20"/>
              </w:rPr>
            </w:pPr>
          </w:p>
        </w:tc>
        <w:tc>
          <w:tcPr>
            <w:tcW w:w="4253" w:type="dxa"/>
          </w:tcPr>
          <w:p w14:paraId="4B9C8A18" w14:textId="3316F048" w:rsidR="00E93301" w:rsidRPr="00624ECB" w:rsidRDefault="00E93301" w:rsidP="00E93301">
            <w:pPr>
              <w:tabs>
                <w:tab w:val="left" w:pos="709"/>
                <w:tab w:val="left" w:pos="851"/>
                <w:tab w:val="left" w:pos="1560"/>
                <w:tab w:val="left" w:pos="1701"/>
              </w:tabs>
              <w:jc w:val="both"/>
              <w:rPr>
                <w:rFonts w:ascii="Times New Roman" w:hAnsi="Times New Roman" w:cs="Times New Roman"/>
                <w:sz w:val="20"/>
                <w:szCs w:val="20"/>
                <w:lang w:eastAsia="lt-LT"/>
              </w:rPr>
            </w:pPr>
            <w:r w:rsidRPr="00624ECB">
              <w:rPr>
                <w:rFonts w:ascii="Times New Roman" w:hAnsi="Times New Roman" w:cs="Times New Roman"/>
                <w:sz w:val="20"/>
                <w:szCs w:val="20"/>
                <w:lang w:eastAsia="lt-LT"/>
              </w:rPr>
              <w:t xml:space="preserve">Ar projektu prisidedama prie bent vieno 2009 m. spalio 30 d. Europos Vadovų Tarybos išvadomis Nr. 15265/09 patvirtintos Europos Sąjungos Baltijos jūros regiono strategijos, atnaujintos Europos Komisijos </w:t>
            </w:r>
            <w:r w:rsidRPr="00624ECB">
              <w:rPr>
                <w:rFonts w:ascii="Times New Roman" w:hAnsi="Times New Roman" w:cs="Times New Roman"/>
                <w:bCs/>
                <w:sz w:val="20"/>
                <w:szCs w:val="20"/>
                <w:lang w:eastAsia="lt-LT"/>
              </w:rPr>
              <w:t>2012 m. kovo 23 d.</w:t>
            </w:r>
            <w:r w:rsidRPr="00624ECB">
              <w:rPr>
                <w:rFonts w:ascii="Times New Roman" w:hAnsi="Times New Roman" w:cs="Times New Roman"/>
                <w:sz w:val="20"/>
                <w:szCs w:val="20"/>
                <w:lang w:eastAsia="lt-LT"/>
              </w:rPr>
              <w:t xml:space="preserve"> komunikatu Nr. COM (2012) 128, tikslo įgyvendinimo pagal bent vieną Europos Sąjungos Baltijos jūros regiono strategijos veiksmų plane, </w:t>
            </w:r>
            <w:r w:rsidRPr="00624ECB">
              <w:rPr>
                <w:rFonts w:ascii="Times New Roman" w:hAnsi="Times New Roman" w:cs="Times New Roman"/>
                <w:iCs/>
                <w:sz w:val="20"/>
                <w:szCs w:val="20"/>
                <w:lang w:eastAsia="lt-LT"/>
              </w:rPr>
              <w:t>patvirtintame Europos Komisijos 2017 m. kovo 20 d. sprendimu Nr. SWD(2017)118,</w:t>
            </w:r>
            <w:r w:rsidRPr="00624ECB">
              <w:rPr>
                <w:rFonts w:ascii="Times New Roman" w:hAnsi="Times New Roman" w:cs="Times New Roman"/>
                <w:sz w:val="20"/>
                <w:szCs w:val="20"/>
                <w:lang w:eastAsia="lt-LT"/>
              </w:rPr>
              <w:t xml:space="preserve"> numatytą politinę sritį, horizontalųjį veiksmą ar įgyvendinimo pavyzdį. </w:t>
            </w:r>
          </w:p>
        </w:tc>
        <w:sdt>
          <w:sdtPr>
            <w:rPr>
              <w:rFonts w:ascii="Times New Roman" w:eastAsia="Times New Roman" w:hAnsi="Times New Roman" w:cs="Times New Roman"/>
              <w:bCs/>
              <w:color w:val="000000"/>
              <w:sz w:val="20"/>
              <w:szCs w:val="20"/>
              <w:lang w:eastAsia="lt-LT"/>
            </w:rPr>
            <w:id w:val="-102043224"/>
            <w14:checkbox>
              <w14:checked w14:val="0"/>
              <w14:checkedState w14:val="2612" w14:font="MS Gothic"/>
              <w14:uncheckedState w14:val="2610" w14:font="MS Gothic"/>
            </w14:checkbox>
          </w:sdtPr>
          <w:sdtEndPr/>
          <w:sdtContent>
            <w:tc>
              <w:tcPr>
                <w:tcW w:w="425" w:type="dxa"/>
              </w:tcPr>
              <w:p w14:paraId="46D83D4F" w14:textId="4FC9AFDF" w:rsidR="00E93301" w:rsidRPr="00624ECB" w:rsidRDefault="00E93301" w:rsidP="00E93301">
                <w:pPr>
                  <w:tabs>
                    <w:tab w:val="left" w:pos="709"/>
                    <w:tab w:val="left" w:pos="851"/>
                    <w:tab w:val="left" w:pos="1560"/>
                    <w:tab w:val="left" w:pos="1701"/>
                  </w:tabs>
                  <w:jc w:val="both"/>
                  <w:rPr>
                    <w:rFonts w:ascii="Times New Roman" w:hAnsi="Times New Roman" w:cs="Times New Roman"/>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860248000"/>
            <w14:checkbox>
              <w14:checked w14:val="0"/>
              <w14:checkedState w14:val="2612" w14:font="MS Gothic"/>
              <w14:uncheckedState w14:val="2610" w14:font="MS Gothic"/>
            </w14:checkbox>
          </w:sdtPr>
          <w:sdtEndPr/>
          <w:sdtContent>
            <w:tc>
              <w:tcPr>
                <w:tcW w:w="425" w:type="dxa"/>
              </w:tcPr>
              <w:p w14:paraId="6AE8BD5F" w14:textId="076CE591" w:rsidR="00E93301" w:rsidRPr="00624ECB" w:rsidRDefault="00E93301" w:rsidP="00E93301">
                <w:pPr>
                  <w:tabs>
                    <w:tab w:val="left" w:pos="709"/>
                    <w:tab w:val="left" w:pos="851"/>
                    <w:tab w:val="left" w:pos="1560"/>
                    <w:tab w:val="left" w:pos="1701"/>
                  </w:tabs>
                  <w:jc w:val="both"/>
                  <w:rPr>
                    <w:rFonts w:ascii="Times New Roman" w:hAnsi="Times New Roman" w:cs="Times New Roman"/>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1117900641"/>
            <w14:checkbox>
              <w14:checked w14:val="0"/>
              <w14:checkedState w14:val="2612" w14:font="MS Gothic"/>
              <w14:uncheckedState w14:val="2610" w14:font="MS Gothic"/>
            </w14:checkbox>
          </w:sdtPr>
          <w:sdtEndPr/>
          <w:sdtContent>
            <w:tc>
              <w:tcPr>
                <w:tcW w:w="425" w:type="dxa"/>
              </w:tcPr>
              <w:p w14:paraId="538899AC" w14:textId="77AFA033" w:rsidR="00E93301" w:rsidRPr="00624ECB" w:rsidRDefault="00E93301" w:rsidP="00E93301">
                <w:pPr>
                  <w:tabs>
                    <w:tab w:val="left" w:pos="709"/>
                    <w:tab w:val="left" w:pos="851"/>
                    <w:tab w:val="left" w:pos="1560"/>
                    <w:tab w:val="left" w:pos="1701"/>
                  </w:tabs>
                  <w:jc w:val="both"/>
                  <w:rPr>
                    <w:rFonts w:ascii="Times New Roman" w:hAnsi="Times New Roman" w:cs="Times New Roman"/>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iCs/>
              <w:color w:val="000000"/>
              <w:sz w:val="20"/>
              <w:szCs w:val="20"/>
              <w:lang w:eastAsia="lt-LT"/>
            </w:rPr>
            <w:id w:val="-1612889578"/>
            <w14:checkbox>
              <w14:checked w14:val="0"/>
              <w14:checkedState w14:val="2612" w14:font="MS Gothic"/>
              <w14:uncheckedState w14:val="2610" w14:font="MS Gothic"/>
            </w14:checkbox>
          </w:sdtPr>
          <w:sdtEndPr/>
          <w:sdtContent>
            <w:tc>
              <w:tcPr>
                <w:tcW w:w="426" w:type="dxa"/>
              </w:tcPr>
              <w:p w14:paraId="240B5AB4" w14:textId="27A1AB08" w:rsidR="00E93301" w:rsidRPr="00624ECB" w:rsidRDefault="00E93301" w:rsidP="00E93301">
                <w:pPr>
                  <w:tabs>
                    <w:tab w:val="left" w:pos="709"/>
                    <w:tab w:val="left" w:pos="851"/>
                    <w:tab w:val="left" w:pos="1560"/>
                    <w:tab w:val="left" w:pos="1701"/>
                  </w:tabs>
                  <w:jc w:val="both"/>
                  <w:rPr>
                    <w:rFonts w:ascii="Times New Roman" w:hAnsi="Times New Roman" w:cs="Times New Roman"/>
                    <w:sz w:val="20"/>
                    <w:szCs w:val="20"/>
                    <w:lang w:eastAsia="lt-LT"/>
                  </w:rPr>
                </w:pPr>
                <w:r>
                  <w:rPr>
                    <w:rFonts w:ascii="MS Gothic" w:eastAsia="MS Gothic" w:hAnsi="MS Gothic" w:cs="Times New Roman" w:hint="eastAsia"/>
                    <w:bCs/>
                    <w:iCs/>
                    <w:color w:val="000000"/>
                    <w:sz w:val="20"/>
                    <w:szCs w:val="20"/>
                    <w:lang w:eastAsia="lt-LT"/>
                  </w:rPr>
                  <w:t>☐</w:t>
                </w:r>
              </w:p>
            </w:tc>
          </w:sdtContent>
        </w:sdt>
        <w:tc>
          <w:tcPr>
            <w:tcW w:w="3685" w:type="dxa"/>
          </w:tcPr>
          <w:p w14:paraId="4517578A" w14:textId="122A0466" w:rsidR="00E93301" w:rsidRPr="00624ECB" w:rsidRDefault="00E93301" w:rsidP="00E93301">
            <w:pPr>
              <w:spacing w:after="120"/>
              <w:rPr>
                <w:rFonts w:ascii="Times New Roman" w:eastAsia="Times New Roman" w:hAnsi="Times New Roman" w:cs="Times New Roman"/>
                <w:bCs/>
                <w:sz w:val="20"/>
                <w:szCs w:val="20"/>
                <w:lang w:eastAsia="lt-LT"/>
              </w:rPr>
            </w:pPr>
            <w:r w:rsidRPr="00624ECB">
              <w:rPr>
                <w:rFonts w:ascii="Times New Roman" w:hAnsi="Times New Roman" w:cs="Times New Roman"/>
                <w:i/>
                <w:sz w:val="20"/>
                <w:szCs w:val="20"/>
                <w:lang w:eastAsia="lt-LT"/>
              </w:rPr>
              <w:t>Taikoma, kai to</w:t>
            </w:r>
            <w:r>
              <w:rPr>
                <w:rFonts w:ascii="Times New Roman" w:hAnsi="Times New Roman" w:cs="Times New Roman"/>
                <w:i/>
                <w:sz w:val="20"/>
                <w:szCs w:val="20"/>
                <w:lang w:eastAsia="lt-LT"/>
              </w:rPr>
              <w:t>ks reikalavimas nustatytas PFSA</w:t>
            </w:r>
          </w:p>
        </w:tc>
      </w:tr>
      <w:tr w:rsidR="00E93301" w:rsidRPr="00624ECB" w14:paraId="489877FA" w14:textId="77777777" w:rsidTr="00E93301">
        <w:tc>
          <w:tcPr>
            <w:tcW w:w="704" w:type="dxa"/>
          </w:tcPr>
          <w:p w14:paraId="51469B2B" w14:textId="384B58AC" w:rsidR="00E93301" w:rsidRPr="00E93301" w:rsidRDefault="00E93301" w:rsidP="00E93301">
            <w:pPr>
              <w:pStyle w:val="ListParagraph"/>
              <w:numPr>
                <w:ilvl w:val="0"/>
                <w:numId w:val="15"/>
              </w:numPr>
              <w:spacing w:before="120" w:after="120"/>
              <w:ind w:left="0" w:firstLine="0"/>
              <w:rPr>
                <w:rFonts w:ascii="Times New Roman" w:hAnsi="Times New Roman" w:cs="Times New Roman"/>
                <w:b/>
                <w:sz w:val="20"/>
                <w:szCs w:val="20"/>
              </w:rPr>
            </w:pPr>
          </w:p>
        </w:tc>
        <w:tc>
          <w:tcPr>
            <w:tcW w:w="9639" w:type="dxa"/>
            <w:gridSpan w:val="6"/>
          </w:tcPr>
          <w:p w14:paraId="1DBF226D" w14:textId="3DA9DB35" w:rsidR="00E93301" w:rsidRPr="00624ECB" w:rsidRDefault="00E93301" w:rsidP="00E93301">
            <w:pPr>
              <w:spacing w:before="120" w:after="120"/>
              <w:rPr>
                <w:rFonts w:ascii="Times New Roman" w:eastAsia="Times New Roman" w:hAnsi="Times New Roman" w:cs="Times New Roman"/>
                <w:bCs/>
                <w:color w:val="000000"/>
                <w:sz w:val="20"/>
                <w:szCs w:val="20"/>
                <w:lang w:eastAsia="lt-LT"/>
              </w:rPr>
            </w:pPr>
            <w:r w:rsidRPr="00624ECB">
              <w:rPr>
                <w:rFonts w:ascii="Times New Roman" w:hAnsi="Times New Roman" w:cs="Times New Roman"/>
                <w:b/>
                <w:bCs/>
                <w:sz w:val="20"/>
                <w:szCs w:val="20"/>
              </w:rPr>
              <w:t>P</w:t>
            </w:r>
            <w:r w:rsidRPr="00624ECB">
              <w:rPr>
                <w:rFonts w:ascii="Times New Roman" w:hAnsi="Times New Roman" w:cs="Times New Roman"/>
                <w:b/>
                <w:sz w:val="20"/>
                <w:szCs w:val="20"/>
              </w:rPr>
              <w:t xml:space="preserve">rojektu </w:t>
            </w:r>
            <w:r w:rsidRPr="00624ECB">
              <w:rPr>
                <w:rFonts w:ascii="Times New Roman" w:hAnsi="Times New Roman" w:cs="Times New Roman"/>
                <w:b/>
                <w:bCs/>
                <w:sz w:val="20"/>
                <w:szCs w:val="20"/>
              </w:rPr>
              <w:t xml:space="preserve">prisidedama prie bent vieno </w:t>
            </w:r>
            <w:r w:rsidRPr="00624ECB">
              <w:rPr>
                <w:rFonts w:ascii="Times New Roman" w:hAnsi="Times New Roman" w:cs="Times New Roman"/>
                <w:b/>
                <w:iCs/>
                <w:sz w:val="20"/>
                <w:szCs w:val="20"/>
                <w:lang w:eastAsia="lt-LT"/>
              </w:rPr>
              <w:t>Ekonomikos gaivinimo ir atsparumo didinimo priemonės plano „</w:t>
            </w:r>
            <w:r w:rsidRPr="00624ECB">
              <w:rPr>
                <w:rFonts w:ascii="Times New Roman" w:hAnsi="Times New Roman" w:cs="Times New Roman"/>
                <w:b/>
                <w:bCs/>
                <w:sz w:val="20"/>
                <w:szCs w:val="20"/>
              </w:rPr>
              <w:t xml:space="preserve">Naujos kartos Lietuva“ (toliau – NKL planas) komponento reformos ir investicijos tikslo įgyvendinimo, rezultato pasiekimo ir įgyvendinama bent viena pagal PFSA numatoma finansuoti veikla. </w:t>
            </w:r>
            <w:r w:rsidRPr="00624ECB">
              <w:rPr>
                <w:rFonts w:ascii="Times New Roman" w:hAnsi="Times New Roman" w:cs="Times New Roman"/>
                <w:bCs/>
                <w:i/>
                <w:sz w:val="20"/>
                <w:szCs w:val="20"/>
              </w:rPr>
              <w:t>(Taikoma, jei projektas finansuojamas NKL plano lėšomis)</w:t>
            </w:r>
          </w:p>
        </w:tc>
      </w:tr>
      <w:tr w:rsidR="00E93301" w:rsidRPr="00624ECB" w14:paraId="5528A5E4" w14:textId="77777777" w:rsidTr="008711CE">
        <w:tc>
          <w:tcPr>
            <w:tcW w:w="704" w:type="dxa"/>
          </w:tcPr>
          <w:p w14:paraId="6F6509D9" w14:textId="6E72A4DB" w:rsidR="00E93301" w:rsidRPr="00E93301" w:rsidRDefault="00E93301" w:rsidP="00E93301">
            <w:pPr>
              <w:pStyle w:val="ListParagraph"/>
              <w:numPr>
                <w:ilvl w:val="1"/>
                <w:numId w:val="15"/>
              </w:numPr>
              <w:ind w:left="0" w:firstLine="0"/>
              <w:rPr>
                <w:rFonts w:ascii="Times New Roman" w:hAnsi="Times New Roman" w:cs="Times New Roman"/>
                <w:b/>
                <w:sz w:val="20"/>
                <w:szCs w:val="20"/>
              </w:rPr>
            </w:pPr>
          </w:p>
        </w:tc>
        <w:tc>
          <w:tcPr>
            <w:tcW w:w="4253" w:type="dxa"/>
            <w:shd w:val="clear" w:color="auto" w:fill="auto"/>
          </w:tcPr>
          <w:p w14:paraId="1237C2C5" w14:textId="6725DAD6" w:rsidR="00E93301" w:rsidRPr="00624ECB" w:rsidRDefault="00E93301" w:rsidP="00E93301">
            <w:pPr>
              <w:spacing w:after="120"/>
              <w:jc w:val="both"/>
              <w:rPr>
                <w:rFonts w:ascii="Times New Roman" w:eastAsia="Times New Roman" w:hAnsi="Times New Roman" w:cs="Times New Roman"/>
                <w:color w:val="000000"/>
                <w:sz w:val="20"/>
                <w:szCs w:val="20"/>
                <w:lang w:eastAsia="lt-LT"/>
              </w:rPr>
            </w:pPr>
            <w:r w:rsidRPr="00624ECB">
              <w:rPr>
                <w:rFonts w:ascii="Times New Roman" w:hAnsi="Times New Roman" w:cs="Times New Roman"/>
                <w:color w:val="000000" w:themeColor="text1"/>
                <w:sz w:val="20"/>
                <w:szCs w:val="20"/>
              </w:rPr>
              <w:t>Ar projekto tikslai ir uždaviniai atitinka bent vieną NKL plano komponento reformos ir investicijos tikslą ir siekiamą rezultatą?</w:t>
            </w:r>
          </w:p>
        </w:tc>
        <w:sdt>
          <w:sdtPr>
            <w:rPr>
              <w:rFonts w:ascii="Times New Roman" w:eastAsia="Times New Roman" w:hAnsi="Times New Roman" w:cs="Times New Roman"/>
              <w:bCs/>
              <w:color w:val="000000"/>
              <w:sz w:val="20"/>
              <w:szCs w:val="20"/>
              <w:lang w:eastAsia="lt-LT"/>
            </w:rPr>
            <w:id w:val="2145613398"/>
            <w14:checkbox>
              <w14:checked w14:val="0"/>
              <w14:checkedState w14:val="2612" w14:font="MS Gothic"/>
              <w14:uncheckedState w14:val="2610" w14:font="MS Gothic"/>
            </w14:checkbox>
          </w:sdtPr>
          <w:sdtEndPr/>
          <w:sdtContent>
            <w:tc>
              <w:tcPr>
                <w:tcW w:w="425" w:type="dxa"/>
                <w:shd w:val="clear" w:color="auto" w:fill="auto"/>
              </w:tcPr>
              <w:p w14:paraId="361E242B" w14:textId="3428964B" w:rsidR="00E93301" w:rsidRPr="00624ECB" w:rsidRDefault="00E93301" w:rsidP="00E93301">
                <w:pPr>
                  <w:spacing w:after="120"/>
                  <w:jc w:val="both"/>
                  <w:rPr>
                    <w:rFonts w:ascii="Times New Roman" w:eastAsia="Times New Roman" w:hAnsi="Times New Roman" w:cs="Times New Roman"/>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380063521"/>
            <w14:checkbox>
              <w14:checked w14:val="0"/>
              <w14:checkedState w14:val="2612" w14:font="MS Gothic"/>
              <w14:uncheckedState w14:val="2610" w14:font="MS Gothic"/>
            </w14:checkbox>
          </w:sdtPr>
          <w:sdtEndPr/>
          <w:sdtContent>
            <w:tc>
              <w:tcPr>
                <w:tcW w:w="425" w:type="dxa"/>
                <w:shd w:val="clear" w:color="auto" w:fill="auto"/>
              </w:tcPr>
              <w:p w14:paraId="546F2223" w14:textId="141A7E76" w:rsidR="00E93301" w:rsidRPr="00624ECB" w:rsidRDefault="00E93301" w:rsidP="00E93301">
                <w:pPr>
                  <w:spacing w:after="120"/>
                  <w:jc w:val="both"/>
                  <w:rPr>
                    <w:rFonts w:ascii="Times New Roman" w:eastAsia="Times New Roman" w:hAnsi="Times New Roman" w:cs="Times New Roman"/>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3215609"/>
            <w14:checkbox>
              <w14:checked w14:val="0"/>
              <w14:checkedState w14:val="2612" w14:font="MS Gothic"/>
              <w14:uncheckedState w14:val="2610" w14:font="MS Gothic"/>
            </w14:checkbox>
          </w:sdtPr>
          <w:sdtEndPr/>
          <w:sdtContent>
            <w:tc>
              <w:tcPr>
                <w:tcW w:w="425" w:type="dxa"/>
                <w:shd w:val="clear" w:color="auto" w:fill="auto"/>
              </w:tcPr>
              <w:p w14:paraId="6E2BA60B" w14:textId="577225B8" w:rsidR="00E93301" w:rsidRPr="00624ECB" w:rsidRDefault="00E93301" w:rsidP="00E93301">
                <w:pPr>
                  <w:spacing w:after="120"/>
                  <w:jc w:val="both"/>
                  <w:rPr>
                    <w:rFonts w:ascii="Times New Roman" w:eastAsia="Times New Roman" w:hAnsi="Times New Roman" w:cs="Times New Roman"/>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iCs/>
              <w:color w:val="000000"/>
              <w:sz w:val="20"/>
              <w:szCs w:val="20"/>
              <w:lang w:eastAsia="lt-LT"/>
            </w:rPr>
            <w:id w:val="1082105431"/>
            <w14:checkbox>
              <w14:checked w14:val="0"/>
              <w14:checkedState w14:val="2612" w14:font="MS Gothic"/>
              <w14:uncheckedState w14:val="2610" w14:font="MS Gothic"/>
            </w14:checkbox>
          </w:sdtPr>
          <w:sdtEndPr/>
          <w:sdtContent>
            <w:tc>
              <w:tcPr>
                <w:tcW w:w="426" w:type="dxa"/>
                <w:shd w:val="clear" w:color="auto" w:fill="auto"/>
              </w:tcPr>
              <w:p w14:paraId="7C25A891" w14:textId="511DEE2B" w:rsidR="00E93301" w:rsidRPr="00624ECB" w:rsidRDefault="00E93301" w:rsidP="00E93301">
                <w:pPr>
                  <w:spacing w:after="120"/>
                  <w:jc w:val="both"/>
                  <w:rPr>
                    <w:rFonts w:ascii="Times New Roman" w:eastAsia="Times New Roman" w:hAnsi="Times New Roman" w:cs="Times New Roman"/>
                    <w:color w:val="000000"/>
                    <w:sz w:val="20"/>
                    <w:szCs w:val="20"/>
                    <w:lang w:eastAsia="lt-LT"/>
                  </w:rPr>
                </w:pPr>
                <w:r>
                  <w:rPr>
                    <w:rFonts w:ascii="MS Gothic" w:eastAsia="MS Gothic" w:hAnsi="MS Gothic" w:cs="Times New Roman" w:hint="eastAsia"/>
                    <w:bCs/>
                    <w:iCs/>
                    <w:color w:val="000000"/>
                    <w:sz w:val="20"/>
                    <w:szCs w:val="20"/>
                    <w:lang w:eastAsia="lt-LT"/>
                  </w:rPr>
                  <w:t>☐</w:t>
                </w:r>
              </w:p>
            </w:tc>
          </w:sdtContent>
        </w:sdt>
        <w:tc>
          <w:tcPr>
            <w:tcW w:w="3685" w:type="dxa"/>
            <w:shd w:val="clear" w:color="auto" w:fill="auto"/>
          </w:tcPr>
          <w:p w14:paraId="74D97349" w14:textId="550E160B" w:rsidR="00E93301" w:rsidRPr="00624ECB" w:rsidRDefault="00E93301" w:rsidP="00E93301">
            <w:pPr>
              <w:spacing w:after="120"/>
              <w:rPr>
                <w:rFonts w:ascii="Times New Roman" w:eastAsia="Times New Roman" w:hAnsi="Times New Roman" w:cs="Times New Roman"/>
                <w:bCs/>
                <w:color w:val="000000"/>
                <w:sz w:val="20"/>
                <w:szCs w:val="20"/>
                <w:lang w:eastAsia="lt-LT"/>
              </w:rPr>
            </w:pPr>
            <w:r>
              <w:rPr>
                <w:rFonts w:ascii="Times New Roman" w:hAnsi="Times New Roman" w:cs="Times New Roman"/>
                <w:i/>
                <w:sz w:val="20"/>
                <w:szCs w:val="20"/>
              </w:rPr>
              <w:t>Vertinama, ar projekto tikslai ir veiklos atitinka pažangos priemonės apraše nurodytą</w:t>
            </w:r>
            <w:r>
              <w:t xml:space="preserve"> </w:t>
            </w:r>
            <w:r w:rsidRPr="00E93301">
              <w:rPr>
                <w:rFonts w:ascii="Times New Roman" w:hAnsi="Times New Roman" w:cs="Times New Roman"/>
                <w:i/>
                <w:sz w:val="20"/>
                <w:szCs w:val="20"/>
              </w:rPr>
              <w:t>NKL plano komponento reformos ir investicijos tikslą ir siekiamą rezultatą</w:t>
            </w:r>
          </w:p>
        </w:tc>
      </w:tr>
      <w:tr w:rsidR="00E93301" w:rsidRPr="00624ECB" w14:paraId="23EAF1B4" w14:textId="77777777" w:rsidTr="00E93301">
        <w:tc>
          <w:tcPr>
            <w:tcW w:w="704" w:type="dxa"/>
          </w:tcPr>
          <w:p w14:paraId="1370F31F" w14:textId="32EE35D1" w:rsidR="00E93301" w:rsidRPr="00E93301" w:rsidRDefault="00E93301" w:rsidP="00E93301">
            <w:pPr>
              <w:pStyle w:val="ListParagraph"/>
              <w:numPr>
                <w:ilvl w:val="0"/>
                <w:numId w:val="15"/>
              </w:numPr>
              <w:spacing w:before="120" w:after="120"/>
              <w:ind w:left="0" w:firstLine="0"/>
              <w:rPr>
                <w:rFonts w:ascii="Times New Roman" w:hAnsi="Times New Roman" w:cs="Times New Roman"/>
                <w:b/>
                <w:sz w:val="20"/>
                <w:szCs w:val="20"/>
              </w:rPr>
            </w:pPr>
          </w:p>
        </w:tc>
        <w:tc>
          <w:tcPr>
            <w:tcW w:w="9639" w:type="dxa"/>
            <w:gridSpan w:val="6"/>
          </w:tcPr>
          <w:p w14:paraId="071DF920" w14:textId="48D1C7E3" w:rsidR="00E93301" w:rsidRPr="00624ECB" w:rsidRDefault="00E93301" w:rsidP="00E93301">
            <w:pPr>
              <w:spacing w:before="120" w:after="120"/>
              <w:jc w:val="both"/>
              <w:rPr>
                <w:rFonts w:ascii="Times New Roman" w:eastAsia="Times New Roman" w:hAnsi="Times New Roman" w:cs="Times New Roman"/>
                <w:bCs/>
                <w:color w:val="000000"/>
                <w:sz w:val="20"/>
                <w:szCs w:val="20"/>
                <w:lang w:eastAsia="lt-LT"/>
              </w:rPr>
            </w:pPr>
            <w:r w:rsidRPr="00624ECB">
              <w:rPr>
                <w:rFonts w:ascii="Times New Roman" w:hAnsi="Times New Roman" w:cs="Times New Roman"/>
                <w:b/>
                <w:sz w:val="20"/>
                <w:szCs w:val="20"/>
              </w:rPr>
              <w:t>Projekto veiklos yra aiškios, realios, pamatuojamos ir jas įgyvendinus bus pasiekti projekto rezultatai.</w:t>
            </w:r>
          </w:p>
        </w:tc>
      </w:tr>
      <w:tr w:rsidR="00E93301" w:rsidRPr="00624ECB" w14:paraId="2006AC12" w14:textId="77777777" w:rsidTr="008711CE">
        <w:tc>
          <w:tcPr>
            <w:tcW w:w="704" w:type="dxa"/>
          </w:tcPr>
          <w:p w14:paraId="07475F42" w14:textId="54BBEF22" w:rsidR="00E93301" w:rsidRPr="00E93301" w:rsidRDefault="00E93301" w:rsidP="00E93301">
            <w:pPr>
              <w:pStyle w:val="ListParagraph"/>
              <w:numPr>
                <w:ilvl w:val="1"/>
                <w:numId w:val="15"/>
              </w:numPr>
              <w:ind w:left="0" w:firstLine="0"/>
              <w:rPr>
                <w:rFonts w:ascii="Times New Roman" w:hAnsi="Times New Roman" w:cs="Times New Roman"/>
                <w:b/>
                <w:sz w:val="20"/>
                <w:szCs w:val="20"/>
              </w:rPr>
            </w:pPr>
          </w:p>
        </w:tc>
        <w:tc>
          <w:tcPr>
            <w:tcW w:w="4253" w:type="dxa"/>
          </w:tcPr>
          <w:p w14:paraId="581E2AC9" w14:textId="036484CB" w:rsidR="00E93301" w:rsidRPr="00624ECB" w:rsidRDefault="00E93301" w:rsidP="00E93301">
            <w:pPr>
              <w:spacing w:after="120"/>
              <w:jc w:val="both"/>
              <w:rPr>
                <w:rFonts w:ascii="Times New Roman" w:eastAsia="Times New Roman" w:hAnsi="Times New Roman" w:cs="Times New Roman"/>
                <w:bCs/>
                <w:color w:val="000000"/>
                <w:sz w:val="20"/>
                <w:szCs w:val="20"/>
                <w:lang w:eastAsia="lt-LT"/>
              </w:rPr>
            </w:pPr>
            <w:r w:rsidRPr="00624ECB">
              <w:rPr>
                <w:rFonts w:ascii="Times New Roman" w:hAnsi="Times New Roman" w:cs="Times New Roman"/>
                <w:bCs/>
                <w:sz w:val="20"/>
                <w:szCs w:val="20"/>
              </w:rPr>
              <w:t>Ar išlaikyta nuosekli vidinė projekto logika, t. y. projekto rezultatai yra projekto veiklų padarinys, projekto veiklos sudaro prielaidas įgyvendinti projekto tikslą?</w:t>
            </w:r>
          </w:p>
        </w:tc>
        <w:sdt>
          <w:sdtPr>
            <w:rPr>
              <w:rFonts w:ascii="Times New Roman" w:eastAsia="Times New Roman" w:hAnsi="Times New Roman" w:cs="Times New Roman"/>
              <w:bCs/>
              <w:color w:val="000000"/>
              <w:sz w:val="20"/>
              <w:szCs w:val="20"/>
              <w:lang w:eastAsia="lt-LT"/>
            </w:rPr>
            <w:id w:val="-1212414130"/>
            <w14:checkbox>
              <w14:checked w14:val="0"/>
              <w14:checkedState w14:val="2612" w14:font="MS Gothic"/>
              <w14:uncheckedState w14:val="2610" w14:font="MS Gothic"/>
            </w14:checkbox>
          </w:sdtPr>
          <w:sdtEndPr/>
          <w:sdtContent>
            <w:tc>
              <w:tcPr>
                <w:tcW w:w="425" w:type="dxa"/>
              </w:tcPr>
              <w:p w14:paraId="0CC40567" w14:textId="5813ECF8" w:rsidR="00E93301" w:rsidRPr="00624ECB" w:rsidRDefault="00E93301" w:rsidP="00E93301">
                <w:pPr>
                  <w:spacing w:after="120"/>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1976721737"/>
            <w14:checkbox>
              <w14:checked w14:val="0"/>
              <w14:checkedState w14:val="2612" w14:font="MS Gothic"/>
              <w14:uncheckedState w14:val="2610" w14:font="MS Gothic"/>
            </w14:checkbox>
          </w:sdtPr>
          <w:sdtEndPr/>
          <w:sdtContent>
            <w:tc>
              <w:tcPr>
                <w:tcW w:w="425" w:type="dxa"/>
              </w:tcPr>
              <w:p w14:paraId="6F95F449" w14:textId="0F76D358" w:rsidR="00E93301" w:rsidRPr="00624ECB" w:rsidRDefault="00E93301" w:rsidP="00E93301">
                <w:pPr>
                  <w:spacing w:after="120"/>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1937936439"/>
            <w14:checkbox>
              <w14:checked w14:val="0"/>
              <w14:checkedState w14:val="2612" w14:font="MS Gothic"/>
              <w14:uncheckedState w14:val="2610" w14:font="MS Gothic"/>
            </w14:checkbox>
          </w:sdtPr>
          <w:sdtEndPr/>
          <w:sdtContent>
            <w:tc>
              <w:tcPr>
                <w:tcW w:w="425" w:type="dxa"/>
              </w:tcPr>
              <w:p w14:paraId="577FF298" w14:textId="5C968400" w:rsidR="00E93301" w:rsidRPr="00624ECB" w:rsidRDefault="00E93301" w:rsidP="00E93301">
                <w:pPr>
                  <w:spacing w:after="120"/>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iCs/>
              <w:color w:val="000000"/>
              <w:sz w:val="20"/>
              <w:szCs w:val="20"/>
              <w:lang w:eastAsia="lt-LT"/>
            </w:rPr>
            <w:id w:val="-343705230"/>
            <w14:checkbox>
              <w14:checked w14:val="0"/>
              <w14:checkedState w14:val="2612" w14:font="MS Gothic"/>
              <w14:uncheckedState w14:val="2610" w14:font="MS Gothic"/>
            </w14:checkbox>
          </w:sdtPr>
          <w:sdtEndPr/>
          <w:sdtContent>
            <w:tc>
              <w:tcPr>
                <w:tcW w:w="426" w:type="dxa"/>
              </w:tcPr>
              <w:p w14:paraId="1695EAEB" w14:textId="1552D436" w:rsidR="00E93301" w:rsidRPr="00624ECB" w:rsidRDefault="00E93301" w:rsidP="00E93301">
                <w:pPr>
                  <w:spacing w:after="120"/>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iCs/>
                    <w:color w:val="000000"/>
                    <w:sz w:val="20"/>
                    <w:szCs w:val="20"/>
                    <w:lang w:eastAsia="lt-LT"/>
                  </w:rPr>
                  <w:t>☐</w:t>
                </w:r>
              </w:p>
            </w:tc>
          </w:sdtContent>
        </w:sdt>
        <w:tc>
          <w:tcPr>
            <w:tcW w:w="3685" w:type="dxa"/>
          </w:tcPr>
          <w:p w14:paraId="2781221E" w14:textId="0531000C" w:rsidR="00E93301" w:rsidRPr="00E93301" w:rsidRDefault="00E93301" w:rsidP="00E93301">
            <w:pPr>
              <w:spacing w:after="120"/>
              <w:rPr>
                <w:rFonts w:ascii="Times New Roman" w:eastAsia="Times New Roman" w:hAnsi="Times New Roman" w:cs="Times New Roman"/>
                <w:bCs/>
                <w:i/>
                <w:color w:val="000000"/>
                <w:sz w:val="20"/>
                <w:szCs w:val="20"/>
                <w:lang w:eastAsia="lt-LT"/>
              </w:rPr>
            </w:pPr>
            <w:r w:rsidRPr="00E93301">
              <w:rPr>
                <w:rFonts w:ascii="Times New Roman" w:eastAsia="Times New Roman" w:hAnsi="Times New Roman" w:cs="Times New Roman"/>
                <w:bCs/>
                <w:i/>
                <w:color w:val="000000"/>
                <w:sz w:val="20"/>
                <w:szCs w:val="20"/>
                <w:lang w:eastAsia="lt-LT"/>
              </w:rPr>
              <w:t>Vertinama pagal PĮP ir IP, jei tai numatyta kaip privalomas PĮP priedas.</w:t>
            </w:r>
          </w:p>
        </w:tc>
      </w:tr>
      <w:tr w:rsidR="00E93301" w:rsidRPr="00624ECB" w14:paraId="3CBAF74E" w14:textId="77777777" w:rsidTr="008711CE">
        <w:tc>
          <w:tcPr>
            <w:tcW w:w="704" w:type="dxa"/>
          </w:tcPr>
          <w:p w14:paraId="3B03F9D8" w14:textId="44ECD469" w:rsidR="00E93301" w:rsidRPr="00E93301" w:rsidRDefault="00E93301" w:rsidP="00E93301">
            <w:pPr>
              <w:pStyle w:val="ListParagraph"/>
              <w:numPr>
                <w:ilvl w:val="1"/>
                <w:numId w:val="15"/>
              </w:numPr>
              <w:ind w:left="0" w:firstLine="0"/>
              <w:rPr>
                <w:rFonts w:ascii="Times New Roman" w:hAnsi="Times New Roman" w:cs="Times New Roman"/>
                <w:b/>
                <w:sz w:val="20"/>
                <w:szCs w:val="20"/>
              </w:rPr>
            </w:pPr>
          </w:p>
        </w:tc>
        <w:tc>
          <w:tcPr>
            <w:tcW w:w="4253" w:type="dxa"/>
          </w:tcPr>
          <w:p w14:paraId="22949C00" w14:textId="5F38D502" w:rsidR="00E93301" w:rsidRPr="00624ECB" w:rsidRDefault="00E93301" w:rsidP="00E93301">
            <w:pPr>
              <w:spacing w:after="120"/>
              <w:jc w:val="both"/>
              <w:rPr>
                <w:rFonts w:ascii="Times New Roman" w:eastAsia="Times New Roman" w:hAnsi="Times New Roman" w:cs="Times New Roman"/>
                <w:bCs/>
                <w:color w:val="000000"/>
                <w:sz w:val="20"/>
                <w:szCs w:val="20"/>
                <w:lang w:eastAsia="lt-LT"/>
              </w:rPr>
            </w:pPr>
            <w:r w:rsidRPr="00624ECB">
              <w:rPr>
                <w:rFonts w:ascii="Times New Roman" w:hAnsi="Times New Roman" w:cs="Times New Roman"/>
                <w:bCs/>
                <w:sz w:val="20"/>
                <w:szCs w:val="20"/>
              </w:rPr>
              <w:t>Ar projekto tikslas, veiklos (</w:t>
            </w:r>
            <w:proofErr w:type="spellStart"/>
            <w:r w:rsidRPr="00624ECB">
              <w:rPr>
                <w:rFonts w:ascii="Times New Roman" w:hAnsi="Times New Roman" w:cs="Times New Roman"/>
                <w:bCs/>
                <w:sz w:val="20"/>
                <w:szCs w:val="20"/>
              </w:rPr>
              <w:t>poveiklės</w:t>
            </w:r>
            <w:proofErr w:type="spellEnd"/>
            <w:r w:rsidRPr="00624ECB">
              <w:rPr>
                <w:rFonts w:ascii="Times New Roman" w:hAnsi="Times New Roman" w:cs="Times New Roman"/>
                <w:bCs/>
                <w:sz w:val="20"/>
                <w:szCs w:val="20"/>
              </w:rPr>
              <w:t>) yra įvykdomos ir jų rezultatai pamatuojami ir pasiekiami per projekto įgyvendinimo laikotarpį, projekto įgyvendinimo trukmė atitinka kvietime teikti projektų įgyvendinimo planus nurodytus reikalavimus?</w:t>
            </w:r>
          </w:p>
        </w:tc>
        <w:sdt>
          <w:sdtPr>
            <w:rPr>
              <w:rFonts w:ascii="Times New Roman" w:eastAsia="Times New Roman" w:hAnsi="Times New Roman" w:cs="Times New Roman"/>
              <w:bCs/>
              <w:color w:val="000000"/>
              <w:sz w:val="20"/>
              <w:szCs w:val="20"/>
              <w:lang w:eastAsia="lt-LT"/>
            </w:rPr>
            <w:id w:val="1583333811"/>
            <w14:checkbox>
              <w14:checked w14:val="0"/>
              <w14:checkedState w14:val="2612" w14:font="MS Gothic"/>
              <w14:uncheckedState w14:val="2610" w14:font="MS Gothic"/>
            </w14:checkbox>
          </w:sdtPr>
          <w:sdtEndPr/>
          <w:sdtContent>
            <w:tc>
              <w:tcPr>
                <w:tcW w:w="425" w:type="dxa"/>
              </w:tcPr>
              <w:p w14:paraId="303D4033" w14:textId="0C70ED22" w:rsidR="00E93301" w:rsidRPr="00624ECB" w:rsidRDefault="00E93301" w:rsidP="00E93301">
                <w:pPr>
                  <w:spacing w:after="120"/>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1133440248"/>
            <w14:checkbox>
              <w14:checked w14:val="0"/>
              <w14:checkedState w14:val="2612" w14:font="MS Gothic"/>
              <w14:uncheckedState w14:val="2610" w14:font="MS Gothic"/>
            </w14:checkbox>
          </w:sdtPr>
          <w:sdtEndPr/>
          <w:sdtContent>
            <w:tc>
              <w:tcPr>
                <w:tcW w:w="425" w:type="dxa"/>
              </w:tcPr>
              <w:p w14:paraId="4E1AB2D6" w14:textId="6345DE28" w:rsidR="00E93301" w:rsidRPr="00624ECB" w:rsidRDefault="00E93301" w:rsidP="00E93301">
                <w:pPr>
                  <w:spacing w:after="120"/>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1252085656"/>
            <w14:checkbox>
              <w14:checked w14:val="0"/>
              <w14:checkedState w14:val="2612" w14:font="MS Gothic"/>
              <w14:uncheckedState w14:val="2610" w14:font="MS Gothic"/>
            </w14:checkbox>
          </w:sdtPr>
          <w:sdtEndPr/>
          <w:sdtContent>
            <w:tc>
              <w:tcPr>
                <w:tcW w:w="425" w:type="dxa"/>
              </w:tcPr>
              <w:p w14:paraId="6C37CA66" w14:textId="0A689633" w:rsidR="00E93301" w:rsidRPr="00624ECB" w:rsidRDefault="00E93301" w:rsidP="00E93301">
                <w:pPr>
                  <w:spacing w:after="120"/>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iCs/>
              <w:color w:val="000000"/>
              <w:sz w:val="20"/>
              <w:szCs w:val="20"/>
              <w:lang w:eastAsia="lt-LT"/>
            </w:rPr>
            <w:id w:val="-831607340"/>
            <w14:checkbox>
              <w14:checked w14:val="0"/>
              <w14:checkedState w14:val="2612" w14:font="MS Gothic"/>
              <w14:uncheckedState w14:val="2610" w14:font="MS Gothic"/>
            </w14:checkbox>
          </w:sdtPr>
          <w:sdtEndPr/>
          <w:sdtContent>
            <w:tc>
              <w:tcPr>
                <w:tcW w:w="426" w:type="dxa"/>
              </w:tcPr>
              <w:p w14:paraId="7A45369F" w14:textId="6956EB0E" w:rsidR="00E93301" w:rsidRPr="00624ECB" w:rsidRDefault="00E93301" w:rsidP="00E93301">
                <w:pPr>
                  <w:spacing w:after="120"/>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iCs/>
                    <w:color w:val="000000"/>
                    <w:sz w:val="20"/>
                    <w:szCs w:val="20"/>
                    <w:lang w:eastAsia="lt-LT"/>
                  </w:rPr>
                  <w:t>☐</w:t>
                </w:r>
              </w:p>
            </w:tc>
          </w:sdtContent>
        </w:sdt>
        <w:tc>
          <w:tcPr>
            <w:tcW w:w="3685" w:type="dxa"/>
          </w:tcPr>
          <w:p w14:paraId="17EB6629" w14:textId="0ED97A52" w:rsidR="00E93301" w:rsidRPr="00624ECB" w:rsidRDefault="00E93301" w:rsidP="00E93301">
            <w:pPr>
              <w:spacing w:after="120"/>
              <w:rPr>
                <w:rFonts w:ascii="Times New Roman" w:eastAsia="Times New Roman" w:hAnsi="Times New Roman" w:cs="Times New Roman"/>
                <w:bCs/>
                <w:color w:val="000000"/>
                <w:sz w:val="20"/>
                <w:szCs w:val="20"/>
                <w:lang w:eastAsia="lt-LT"/>
              </w:rPr>
            </w:pPr>
            <w:r w:rsidRPr="00E93301">
              <w:rPr>
                <w:rFonts w:ascii="Times New Roman" w:eastAsia="Times New Roman" w:hAnsi="Times New Roman" w:cs="Times New Roman"/>
                <w:bCs/>
                <w:i/>
                <w:color w:val="000000"/>
                <w:sz w:val="20"/>
                <w:szCs w:val="20"/>
                <w:lang w:eastAsia="lt-LT"/>
              </w:rPr>
              <w:t>Vertinama pagal PĮP ir IP, jei tai numatyta kaip privalomas PĮP priedas.</w:t>
            </w:r>
          </w:p>
        </w:tc>
      </w:tr>
      <w:tr w:rsidR="00E93301" w:rsidRPr="00624ECB" w14:paraId="486CD7A5" w14:textId="77777777" w:rsidTr="00E93301">
        <w:tc>
          <w:tcPr>
            <w:tcW w:w="704" w:type="dxa"/>
          </w:tcPr>
          <w:p w14:paraId="7D90ADD7" w14:textId="4CD5C2CA" w:rsidR="00E93301" w:rsidRPr="00E93301" w:rsidRDefault="00E93301" w:rsidP="00E93301">
            <w:pPr>
              <w:pStyle w:val="ListParagraph"/>
              <w:numPr>
                <w:ilvl w:val="0"/>
                <w:numId w:val="15"/>
              </w:numPr>
              <w:spacing w:before="120" w:after="120"/>
              <w:ind w:left="0" w:firstLine="0"/>
              <w:rPr>
                <w:rFonts w:ascii="Times New Roman" w:hAnsi="Times New Roman" w:cs="Times New Roman"/>
                <w:b/>
                <w:sz w:val="20"/>
                <w:szCs w:val="20"/>
              </w:rPr>
            </w:pPr>
          </w:p>
        </w:tc>
        <w:tc>
          <w:tcPr>
            <w:tcW w:w="9639" w:type="dxa"/>
            <w:gridSpan w:val="6"/>
          </w:tcPr>
          <w:p w14:paraId="60556E14" w14:textId="5A821E6B" w:rsidR="00E93301" w:rsidRPr="00624ECB" w:rsidRDefault="00E93301" w:rsidP="00E93301">
            <w:pPr>
              <w:spacing w:before="120" w:after="120"/>
              <w:jc w:val="both"/>
              <w:rPr>
                <w:rFonts w:ascii="Times New Roman" w:eastAsia="Times New Roman" w:hAnsi="Times New Roman" w:cs="Times New Roman"/>
                <w:bCs/>
                <w:color w:val="000000"/>
                <w:sz w:val="20"/>
                <w:szCs w:val="20"/>
                <w:lang w:eastAsia="lt-LT"/>
              </w:rPr>
            </w:pPr>
            <w:r w:rsidRPr="00624ECB">
              <w:rPr>
                <w:rFonts w:ascii="Times New Roman" w:eastAsia="Calibri" w:hAnsi="Times New Roman" w:cs="Times New Roman"/>
                <w:b/>
                <w:sz w:val="20"/>
                <w:szCs w:val="20"/>
              </w:rPr>
              <w:t>Užtikrintas efektyvus projektui įgyvendinti reikalingų lėšų panaudojimas.</w:t>
            </w:r>
          </w:p>
        </w:tc>
      </w:tr>
      <w:tr w:rsidR="00E93301" w:rsidRPr="00624ECB" w14:paraId="2F135056" w14:textId="77777777" w:rsidTr="008711CE">
        <w:tc>
          <w:tcPr>
            <w:tcW w:w="704" w:type="dxa"/>
          </w:tcPr>
          <w:p w14:paraId="1299C1BE" w14:textId="586CA1A5" w:rsidR="00E93301" w:rsidRPr="00E93301" w:rsidRDefault="00E93301" w:rsidP="00E93301">
            <w:pPr>
              <w:pStyle w:val="ListParagraph"/>
              <w:numPr>
                <w:ilvl w:val="1"/>
                <w:numId w:val="15"/>
              </w:numPr>
              <w:ind w:left="0" w:firstLine="0"/>
              <w:rPr>
                <w:rFonts w:ascii="Times New Roman" w:hAnsi="Times New Roman" w:cs="Times New Roman"/>
                <w:b/>
                <w:sz w:val="20"/>
                <w:szCs w:val="20"/>
              </w:rPr>
            </w:pPr>
          </w:p>
        </w:tc>
        <w:tc>
          <w:tcPr>
            <w:tcW w:w="4253" w:type="dxa"/>
          </w:tcPr>
          <w:p w14:paraId="2FAA3F9C" w14:textId="6C2AB9FD" w:rsidR="00E93301" w:rsidRPr="00624ECB" w:rsidRDefault="00E93301" w:rsidP="00E93301">
            <w:pPr>
              <w:jc w:val="both"/>
              <w:rPr>
                <w:rFonts w:ascii="Times New Roman" w:eastAsia="Times New Roman" w:hAnsi="Times New Roman" w:cs="Times New Roman"/>
                <w:bCs/>
                <w:color w:val="000000"/>
                <w:sz w:val="20"/>
                <w:szCs w:val="20"/>
                <w:lang w:eastAsia="lt-LT"/>
              </w:rPr>
            </w:pPr>
            <w:r w:rsidRPr="00624ECB">
              <w:rPr>
                <w:rFonts w:ascii="Times New Roman" w:eastAsia="Times New Roman" w:hAnsi="Times New Roman" w:cs="Times New Roman"/>
                <w:spacing w:val="-4"/>
                <w:sz w:val="20"/>
                <w:szCs w:val="20"/>
                <w:lang w:eastAsia="lt-LT"/>
              </w:rPr>
              <w:t>Ar projekto parengtumas atitinka PFSA nustatytus reikalavimus?</w:t>
            </w:r>
          </w:p>
        </w:tc>
        <w:sdt>
          <w:sdtPr>
            <w:rPr>
              <w:rFonts w:ascii="Times New Roman" w:eastAsia="Times New Roman" w:hAnsi="Times New Roman" w:cs="Times New Roman"/>
              <w:bCs/>
              <w:color w:val="000000"/>
              <w:sz w:val="20"/>
              <w:szCs w:val="20"/>
              <w:lang w:eastAsia="lt-LT"/>
            </w:rPr>
            <w:id w:val="445130276"/>
            <w14:checkbox>
              <w14:checked w14:val="0"/>
              <w14:checkedState w14:val="2612" w14:font="MS Gothic"/>
              <w14:uncheckedState w14:val="2610" w14:font="MS Gothic"/>
            </w14:checkbox>
          </w:sdtPr>
          <w:sdtEndPr/>
          <w:sdtContent>
            <w:tc>
              <w:tcPr>
                <w:tcW w:w="425" w:type="dxa"/>
              </w:tcPr>
              <w:p w14:paraId="2C329FB7" w14:textId="1180B960" w:rsidR="00E93301" w:rsidRPr="00624ECB" w:rsidRDefault="00E93301" w:rsidP="00E93301">
                <w:pPr>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1873645161"/>
            <w14:checkbox>
              <w14:checked w14:val="0"/>
              <w14:checkedState w14:val="2612" w14:font="MS Gothic"/>
              <w14:uncheckedState w14:val="2610" w14:font="MS Gothic"/>
            </w14:checkbox>
          </w:sdtPr>
          <w:sdtEndPr/>
          <w:sdtContent>
            <w:tc>
              <w:tcPr>
                <w:tcW w:w="425" w:type="dxa"/>
              </w:tcPr>
              <w:p w14:paraId="7CF2CB43" w14:textId="1254632E" w:rsidR="00E93301" w:rsidRPr="00624ECB" w:rsidRDefault="00E93301" w:rsidP="00E93301">
                <w:pPr>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1175799838"/>
            <w14:checkbox>
              <w14:checked w14:val="0"/>
              <w14:checkedState w14:val="2612" w14:font="MS Gothic"/>
              <w14:uncheckedState w14:val="2610" w14:font="MS Gothic"/>
            </w14:checkbox>
          </w:sdtPr>
          <w:sdtEndPr/>
          <w:sdtContent>
            <w:tc>
              <w:tcPr>
                <w:tcW w:w="425" w:type="dxa"/>
              </w:tcPr>
              <w:p w14:paraId="055A17B5" w14:textId="4A6DA43E" w:rsidR="00E93301" w:rsidRPr="00624ECB" w:rsidRDefault="00E93301" w:rsidP="00E93301">
                <w:pPr>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iCs/>
              <w:color w:val="000000"/>
              <w:sz w:val="20"/>
              <w:szCs w:val="20"/>
              <w:lang w:eastAsia="lt-LT"/>
            </w:rPr>
            <w:id w:val="-923327767"/>
            <w14:checkbox>
              <w14:checked w14:val="0"/>
              <w14:checkedState w14:val="2612" w14:font="MS Gothic"/>
              <w14:uncheckedState w14:val="2610" w14:font="MS Gothic"/>
            </w14:checkbox>
          </w:sdtPr>
          <w:sdtEndPr/>
          <w:sdtContent>
            <w:tc>
              <w:tcPr>
                <w:tcW w:w="426" w:type="dxa"/>
              </w:tcPr>
              <w:p w14:paraId="440023F2" w14:textId="6B42B1C4" w:rsidR="00E93301" w:rsidRPr="00624ECB" w:rsidRDefault="00E93301" w:rsidP="00E93301">
                <w:pPr>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iCs/>
                    <w:color w:val="000000"/>
                    <w:sz w:val="20"/>
                    <w:szCs w:val="20"/>
                    <w:lang w:eastAsia="lt-LT"/>
                  </w:rPr>
                  <w:t>☐</w:t>
                </w:r>
              </w:p>
            </w:tc>
          </w:sdtContent>
        </w:sdt>
        <w:tc>
          <w:tcPr>
            <w:tcW w:w="3685" w:type="dxa"/>
          </w:tcPr>
          <w:p w14:paraId="74FD28CE" w14:textId="4AE1EDCD" w:rsidR="00E93301" w:rsidRPr="00624ECB" w:rsidRDefault="00E93301" w:rsidP="00E93301">
            <w:pPr>
              <w:rPr>
                <w:rFonts w:ascii="Times New Roman" w:eastAsia="Times New Roman" w:hAnsi="Times New Roman" w:cs="Times New Roman"/>
                <w:bCs/>
                <w:color w:val="000000"/>
                <w:sz w:val="20"/>
                <w:szCs w:val="20"/>
                <w:lang w:eastAsia="lt-LT"/>
              </w:rPr>
            </w:pPr>
          </w:p>
        </w:tc>
      </w:tr>
      <w:tr w:rsidR="00E93301" w:rsidRPr="00624ECB" w14:paraId="6812E8C2" w14:textId="77777777" w:rsidTr="008711CE">
        <w:tc>
          <w:tcPr>
            <w:tcW w:w="704" w:type="dxa"/>
          </w:tcPr>
          <w:p w14:paraId="46AC410E" w14:textId="4716A5C2" w:rsidR="00E93301" w:rsidRPr="00E93301" w:rsidRDefault="00E93301" w:rsidP="00E93301">
            <w:pPr>
              <w:pStyle w:val="ListParagraph"/>
              <w:numPr>
                <w:ilvl w:val="1"/>
                <w:numId w:val="15"/>
              </w:numPr>
              <w:ind w:left="0" w:firstLine="0"/>
              <w:rPr>
                <w:rFonts w:ascii="Times New Roman" w:hAnsi="Times New Roman" w:cs="Times New Roman"/>
                <w:b/>
                <w:sz w:val="20"/>
                <w:szCs w:val="20"/>
              </w:rPr>
            </w:pPr>
          </w:p>
        </w:tc>
        <w:tc>
          <w:tcPr>
            <w:tcW w:w="4253" w:type="dxa"/>
          </w:tcPr>
          <w:p w14:paraId="5948A3B4" w14:textId="36828C0A" w:rsidR="00E93301" w:rsidRPr="00624ECB" w:rsidRDefault="00E93301" w:rsidP="00E93301">
            <w:pPr>
              <w:jc w:val="both"/>
              <w:rPr>
                <w:rFonts w:ascii="Times New Roman" w:eastAsia="Times New Roman" w:hAnsi="Times New Roman" w:cs="Times New Roman"/>
                <w:bCs/>
                <w:color w:val="000000"/>
                <w:sz w:val="20"/>
                <w:szCs w:val="20"/>
                <w:lang w:eastAsia="lt-LT"/>
              </w:rPr>
            </w:pPr>
            <w:r w:rsidRPr="00624ECB">
              <w:rPr>
                <w:rFonts w:ascii="Times New Roman" w:hAnsi="Times New Roman" w:cs="Times New Roman"/>
                <w:color w:val="000000"/>
                <w:sz w:val="20"/>
                <w:szCs w:val="20"/>
              </w:rPr>
              <w:t xml:space="preserve">Ar projekto įgyvendinimo alternatyvos pasirinkimas pagrįstas sąnaudų ir naudos </w:t>
            </w:r>
            <w:r w:rsidRPr="00624ECB">
              <w:rPr>
                <w:rFonts w:ascii="Times New Roman" w:hAnsi="Times New Roman" w:cs="Times New Roman"/>
                <w:bCs/>
                <w:color w:val="000000"/>
                <w:sz w:val="20"/>
                <w:szCs w:val="20"/>
              </w:rPr>
              <w:t>arba sąnaudų veiksmingumo</w:t>
            </w:r>
            <w:r w:rsidRPr="00624ECB">
              <w:rPr>
                <w:rFonts w:ascii="Times New Roman" w:hAnsi="Times New Roman" w:cs="Times New Roman"/>
                <w:b/>
                <w:bCs/>
                <w:color w:val="000000"/>
                <w:sz w:val="20"/>
                <w:szCs w:val="20"/>
              </w:rPr>
              <w:t xml:space="preserve"> </w:t>
            </w:r>
            <w:r w:rsidRPr="00624ECB">
              <w:rPr>
                <w:rFonts w:ascii="Times New Roman" w:hAnsi="Times New Roman" w:cs="Times New Roman"/>
                <w:color w:val="000000"/>
                <w:sz w:val="20"/>
                <w:szCs w:val="20"/>
              </w:rPr>
              <w:t>analizės rezultatais?</w:t>
            </w:r>
          </w:p>
        </w:tc>
        <w:sdt>
          <w:sdtPr>
            <w:rPr>
              <w:rFonts w:ascii="Times New Roman" w:eastAsia="Times New Roman" w:hAnsi="Times New Roman" w:cs="Times New Roman"/>
              <w:bCs/>
              <w:color w:val="000000"/>
              <w:sz w:val="20"/>
              <w:szCs w:val="20"/>
              <w:lang w:eastAsia="lt-LT"/>
            </w:rPr>
            <w:id w:val="1047416125"/>
            <w14:checkbox>
              <w14:checked w14:val="0"/>
              <w14:checkedState w14:val="2612" w14:font="MS Gothic"/>
              <w14:uncheckedState w14:val="2610" w14:font="MS Gothic"/>
            </w14:checkbox>
          </w:sdtPr>
          <w:sdtEndPr/>
          <w:sdtContent>
            <w:tc>
              <w:tcPr>
                <w:tcW w:w="425" w:type="dxa"/>
              </w:tcPr>
              <w:p w14:paraId="681B7100" w14:textId="32AAA3F3" w:rsidR="00E93301" w:rsidRPr="00624ECB" w:rsidRDefault="00E93301" w:rsidP="00E93301">
                <w:pPr>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1701052854"/>
            <w14:checkbox>
              <w14:checked w14:val="0"/>
              <w14:checkedState w14:val="2612" w14:font="MS Gothic"/>
              <w14:uncheckedState w14:val="2610" w14:font="MS Gothic"/>
            </w14:checkbox>
          </w:sdtPr>
          <w:sdtEndPr/>
          <w:sdtContent>
            <w:tc>
              <w:tcPr>
                <w:tcW w:w="425" w:type="dxa"/>
              </w:tcPr>
              <w:p w14:paraId="7529B85E" w14:textId="576075F2" w:rsidR="00E93301" w:rsidRPr="00624ECB" w:rsidRDefault="00E93301" w:rsidP="00E93301">
                <w:pPr>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155764361"/>
            <w14:checkbox>
              <w14:checked w14:val="0"/>
              <w14:checkedState w14:val="2612" w14:font="MS Gothic"/>
              <w14:uncheckedState w14:val="2610" w14:font="MS Gothic"/>
            </w14:checkbox>
          </w:sdtPr>
          <w:sdtEndPr/>
          <w:sdtContent>
            <w:tc>
              <w:tcPr>
                <w:tcW w:w="425" w:type="dxa"/>
              </w:tcPr>
              <w:p w14:paraId="6E39ABD9" w14:textId="2A99A87F" w:rsidR="00E93301" w:rsidRPr="00624ECB" w:rsidRDefault="00E93301" w:rsidP="00E93301">
                <w:pPr>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iCs/>
              <w:color w:val="000000"/>
              <w:sz w:val="20"/>
              <w:szCs w:val="20"/>
              <w:lang w:eastAsia="lt-LT"/>
            </w:rPr>
            <w:id w:val="-794132817"/>
            <w14:checkbox>
              <w14:checked w14:val="0"/>
              <w14:checkedState w14:val="2612" w14:font="MS Gothic"/>
              <w14:uncheckedState w14:val="2610" w14:font="MS Gothic"/>
            </w14:checkbox>
          </w:sdtPr>
          <w:sdtEndPr/>
          <w:sdtContent>
            <w:tc>
              <w:tcPr>
                <w:tcW w:w="426" w:type="dxa"/>
              </w:tcPr>
              <w:p w14:paraId="1A4B8E43" w14:textId="63E1D2F9" w:rsidR="00E93301" w:rsidRPr="00624ECB" w:rsidRDefault="00E93301" w:rsidP="00E93301">
                <w:pPr>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iCs/>
                    <w:color w:val="000000"/>
                    <w:sz w:val="20"/>
                    <w:szCs w:val="20"/>
                    <w:lang w:eastAsia="lt-LT"/>
                  </w:rPr>
                  <w:t>☐</w:t>
                </w:r>
              </w:p>
            </w:tc>
          </w:sdtContent>
        </w:sdt>
        <w:tc>
          <w:tcPr>
            <w:tcW w:w="3685" w:type="dxa"/>
          </w:tcPr>
          <w:p w14:paraId="3D7FBA17" w14:textId="0B1A4B9E" w:rsidR="00E93301" w:rsidRPr="00E93301" w:rsidRDefault="00E93301" w:rsidP="00E93301">
            <w:pPr>
              <w:rPr>
                <w:rFonts w:ascii="Times New Roman" w:eastAsia="Times New Roman" w:hAnsi="Times New Roman" w:cs="Times New Roman"/>
                <w:bCs/>
                <w:sz w:val="20"/>
                <w:szCs w:val="20"/>
                <w:lang w:eastAsia="lt-LT"/>
              </w:rPr>
            </w:pPr>
            <w:r w:rsidRPr="00E93301">
              <w:rPr>
                <w:rFonts w:ascii="Times New Roman" w:hAnsi="Times New Roman" w:cs="Times New Roman"/>
                <w:i/>
                <w:sz w:val="20"/>
                <w:szCs w:val="20"/>
              </w:rPr>
              <w:t>Taikoma</w:t>
            </w:r>
            <w:r w:rsidRPr="00E93301">
              <w:rPr>
                <w:rFonts w:ascii="Times New Roman" w:eastAsia="Times New Roman" w:hAnsi="Times New Roman" w:cs="Times New Roman"/>
                <w:i/>
                <w:sz w:val="20"/>
                <w:szCs w:val="20"/>
              </w:rPr>
              <w:t xml:space="preserve">, kai </w:t>
            </w:r>
            <w:r w:rsidRPr="00E93301">
              <w:rPr>
                <w:rFonts w:ascii="Times New Roman" w:hAnsi="Times New Roman" w:cs="Times New Roman"/>
                <w:i/>
                <w:sz w:val="20"/>
                <w:szCs w:val="20"/>
              </w:rPr>
              <w:t>projekto investicijų projektas teikiamas kartu su investicijų skaičiuokle</w:t>
            </w:r>
            <w:r>
              <w:rPr>
                <w:rFonts w:ascii="Times New Roman" w:hAnsi="Times New Roman" w:cs="Times New Roman"/>
                <w:i/>
                <w:sz w:val="20"/>
                <w:szCs w:val="20"/>
              </w:rPr>
              <w:t>. Vertinama užpildant Investicijų plano PL.</w:t>
            </w:r>
          </w:p>
        </w:tc>
      </w:tr>
      <w:tr w:rsidR="00E93301" w:rsidRPr="00624ECB" w14:paraId="2A521AF9" w14:textId="77777777" w:rsidTr="008711CE">
        <w:tc>
          <w:tcPr>
            <w:tcW w:w="704" w:type="dxa"/>
          </w:tcPr>
          <w:p w14:paraId="3878439A" w14:textId="352F3818" w:rsidR="00E93301" w:rsidRPr="00E93301" w:rsidRDefault="00E93301" w:rsidP="00E93301">
            <w:pPr>
              <w:pStyle w:val="ListParagraph"/>
              <w:numPr>
                <w:ilvl w:val="1"/>
                <w:numId w:val="15"/>
              </w:numPr>
              <w:ind w:left="0" w:firstLine="0"/>
              <w:rPr>
                <w:rFonts w:ascii="Times New Roman" w:hAnsi="Times New Roman" w:cs="Times New Roman"/>
                <w:b/>
                <w:sz w:val="20"/>
                <w:szCs w:val="20"/>
              </w:rPr>
            </w:pPr>
          </w:p>
        </w:tc>
        <w:tc>
          <w:tcPr>
            <w:tcW w:w="4253" w:type="dxa"/>
          </w:tcPr>
          <w:p w14:paraId="78C63EB6" w14:textId="33DE349D" w:rsidR="00E93301" w:rsidRPr="00624ECB" w:rsidRDefault="00E93301" w:rsidP="00E93301">
            <w:pPr>
              <w:jc w:val="both"/>
              <w:rPr>
                <w:rFonts w:ascii="Times New Roman" w:eastAsia="Times New Roman" w:hAnsi="Times New Roman" w:cs="Times New Roman"/>
                <w:bCs/>
                <w:color w:val="000000"/>
                <w:sz w:val="20"/>
                <w:szCs w:val="20"/>
                <w:lang w:eastAsia="lt-LT"/>
              </w:rPr>
            </w:pPr>
            <w:r w:rsidRPr="00624ECB">
              <w:rPr>
                <w:rFonts w:ascii="Times New Roman" w:hAnsi="Times New Roman" w:cs="Times New Roman"/>
                <w:sz w:val="20"/>
                <w:szCs w:val="20"/>
              </w:rPr>
              <w:t>Ar įvertintos pagrindinės projekto rizikos ir suplanuotos rizikų valdymo priemonės bei joms įgyvendinti reikalingi ištekliai?</w:t>
            </w:r>
          </w:p>
        </w:tc>
        <w:sdt>
          <w:sdtPr>
            <w:rPr>
              <w:rFonts w:ascii="Times New Roman" w:eastAsia="Times New Roman" w:hAnsi="Times New Roman" w:cs="Times New Roman"/>
              <w:bCs/>
              <w:color w:val="000000"/>
              <w:sz w:val="20"/>
              <w:szCs w:val="20"/>
              <w:lang w:eastAsia="lt-LT"/>
            </w:rPr>
            <w:id w:val="-611360059"/>
            <w14:checkbox>
              <w14:checked w14:val="0"/>
              <w14:checkedState w14:val="2612" w14:font="MS Gothic"/>
              <w14:uncheckedState w14:val="2610" w14:font="MS Gothic"/>
            </w14:checkbox>
          </w:sdtPr>
          <w:sdtEndPr/>
          <w:sdtContent>
            <w:tc>
              <w:tcPr>
                <w:tcW w:w="425" w:type="dxa"/>
              </w:tcPr>
              <w:p w14:paraId="2AE38245" w14:textId="148C77B7" w:rsidR="00E93301" w:rsidRPr="00624ECB" w:rsidRDefault="00E93301" w:rsidP="00E93301">
                <w:pPr>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1921991796"/>
            <w14:checkbox>
              <w14:checked w14:val="0"/>
              <w14:checkedState w14:val="2612" w14:font="MS Gothic"/>
              <w14:uncheckedState w14:val="2610" w14:font="MS Gothic"/>
            </w14:checkbox>
          </w:sdtPr>
          <w:sdtEndPr/>
          <w:sdtContent>
            <w:tc>
              <w:tcPr>
                <w:tcW w:w="425" w:type="dxa"/>
              </w:tcPr>
              <w:p w14:paraId="1E3977C2" w14:textId="6BD971F5" w:rsidR="00E93301" w:rsidRPr="00624ECB" w:rsidRDefault="00E93301" w:rsidP="00E93301">
                <w:pPr>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1482969214"/>
            <w14:checkbox>
              <w14:checked w14:val="0"/>
              <w14:checkedState w14:val="2612" w14:font="MS Gothic"/>
              <w14:uncheckedState w14:val="2610" w14:font="MS Gothic"/>
            </w14:checkbox>
          </w:sdtPr>
          <w:sdtEndPr/>
          <w:sdtContent>
            <w:tc>
              <w:tcPr>
                <w:tcW w:w="425" w:type="dxa"/>
              </w:tcPr>
              <w:p w14:paraId="07BC8D93" w14:textId="0FF5B2FA" w:rsidR="00E93301" w:rsidRPr="00624ECB" w:rsidRDefault="00E93301" w:rsidP="00E93301">
                <w:pPr>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iCs/>
              <w:color w:val="000000"/>
              <w:sz w:val="20"/>
              <w:szCs w:val="20"/>
              <w:lang w:eastAsia="lt-LT"/>
            </w:rPr>
            <w:id w:val="1420524362"/>
            <w14:checkbox>
              <w14:checked w14:val="0"/>
              <w14:checkedState w14:val="2612" w14:font="MS Gothic"/>
              <w14:uncheckedState w14:val="2610" w14:font="MS Gothic"/>
            </w14:checkbox>
          </w:sdtPr>
          <w:sdtEndPr/>
          <w:sdtContent>
            <w:tc>
              <w:tcPr>
                <w:tcW w:w="426" w:type="dxa"/>
              </w:tcPr>
              <w:p w14:paraId="2598A400" w14:textId="5FDFD4BE" w:rsidR="00E93301" w:rsidRPr="00624ECB" w:rsidRDefault="00E93301" w:rsidP="00E93301">
                <w:pPr>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iCs/>
                    <w:color w:val="000000"/>
                    <w:sz w:val="20"/>
                    <w:szCs w:val="20"/>
                    <w:lang w:eastAsia="lt-LT"/>
                  </w:rPr>
                  <w:t>☐</w:t>
                </w:r>
              </w:p>
            </w:tc>
          </w:sdtContent>
        </w:sdt>
        <w:tc>
          <w:tcPr>
            <w:tcW w:w="3685" w:type="dxa"/>
          </w:tcPr>
          <w:p w14:paraId="64F8729F" w14:textId="758502BC" w:rsidR="00E93301" w:rsidRPr="00E93301" w:rsidRDefault="00E93301" w:rsidP="00E93301">
            <w:pPr>
              <w:rPr>
                <w:rFonts w:ascii="Times New Roman" w:eastAsia="Times New Roman" w:hAnsi="Times New Roman" w:cs="Times New Roman"/>
                <w:bCs/>
                <w:sz w:val="20"/>
                <w:szCs w:val="20"/>
                <w:lang w:eastAsia="lt-LT"/>
              </w:rPr>
            </w:pPr>
            <w:r w:rsidRPr="00E93301">
              <w:rPr>
                <w:rFonts w:ascii="Times New Roman" w:hAnsi="Times New Roman" w:cs="Times New Roman"/>
                <w:i/>
                <w:sz w:val="20"/>
                <w:szCs w:val="20"/>
              </w:rPr>
              <w:t>Taikoma</w:t>
            </w:r>
            <w:r w:rsidRPr="00E93301">
              <w:rPr>
                <w:rFonts w:ascii="Times New Roman" w:eastAsia="Times New Roman" w:hAnsi="Times New Roman" w:cs="Times New Roman"/>
                <w:i/>
                <w:sz w:val="20"/>
                <w:szCs w:val="20"/>
              </w:rPr>
              <w:t xml:space="preserve">, kai </w:t>
            </w:r>
            <w:r w:rsidRPr="00E93301">
              <w:rPr>
                <w:rFonts w:ascii="Times New Roman" w:hAnsi="Times New Roman" w:cs="Times New Roman"/>
                <w:i/>
                <w:sz w:val="20"/>
                <w:szCs w:val="20"/>
              </w:rPr>
              <w:t>projekto investicijų projektas teikiamas kartu su investicijų skaičiuokle</w:t>
            </w:r>
            <w:r>
              <w:rPr>
                <w:rFonts w:ascii="Times New Roman" w:hAnsi="Times New Roman" w:cs="Times New Roman"/>
                <w:i/>
                <w:sz w:val="20"/>
                <w:szCs w:val="20"/>
              </w:rPr>
              <w:t>. Vertinama užpildant Investicijų plano PL.</w:t>
            </w:r>
          </w:p>
        </w:tc>
      </w:tr>
      <w:tr w:rsidR="00E93301" w:rsidRPr="00624ECB" w14:paraId="3356A95E" w14:textId="77777777" w:rsidTr="008711CE">
        <w:tc>
          <w:tcPr>
            <w:tcW w:w="704" w:type="dxa"/>
          </w:tcPr>
          <w:p w14:paraId="2AE19ACD" w14:textId="4B378547" w:rsidR="00E93301" w:rsidRPr="00E93301" w:rsidRDefault="00E93301" w:rsidP="00E93301">
            <w:pPr>
              <w:pStyle w:val="ListParagraph"/>
              <w:numPr>
                <w:ilvl w:val="1"/>
                <w:numId w:val="15"/>
              </w:numPr>
              <w:ind w:left="0" w:firstLine="0"/>
              <w:rPr>
                <w:rFonts w:ascii="Times New Roman" w:hAnsi="Times New Roman" w:cs="Times New Roman"/>
                <w:b/>
                <w:sz w:val="20"/>
                <w:szCs w:val="20"/>
              </w:rPr>
            </w:pPr>
          </w:p>
        </w:tc>
        <w:tc>
          <w:tcPr>
            <w:tcW w:w="4253" w:type="dxa"/>
          </w:tcPr>
          <w:p w14:paraId="2BFC63DF" w14:textId="691DCCE8" w:rsidR="00E93301" w:rsidRPr="00624ECB" w:rsidRDefault="00E93301" w:rsidP="00E93301">
            <w:pPr>
              <w:jc w:val="both"/>
              <w:rPr>
                <w:rFonts w:ascii="Times New Roman" w:eastAsia="Times New Roman" w:hAnsi="Times New Roman" w:cs="Times New Roman"/>
                <w:bCs/>
                <w:color w:val="000000"/>
                <w:sz w:val="20"/>
                <w:szCs w:val="20"/>
                <w:lang w:eastAsia="lt-LT"/>
              </w:rPr>
            </w:pPr>
            <w:r w:rsidRPr="00624ECB">
              <w:rPr>
                <w:rFonts w:ascii="Times New Roman" w:hAnsi="Times New Roman" w:cs="Times New Roman"/>
                <w:sz w:val="20"/>
                <w:szCs w:val="20"/>
              </w:rPr>
              <w:t>Ar numatytos projekto veiklos atitinka tinkamoms finansuoti veikloms ir jų apimtims nustatytus reikalavimus. Išlaidos atitinka nustatytus reikalavimus ir yra būtinos projektams įgyvendinti. Veiklos ir išlaidos suplanuotos efektyviai ir pagrįstai, įvertinus ir iki projekto įgyvendinimo plano pateikimo pradėtas ar įvykdytas viešųjų pirkimų procedūras. Planuojamų įgyvendinti projekto veiklų išlaidos nefinansuojamos pagal kitus pareiškėjo ir (ar) partnerio (-</w:t>
            </w:r>
            <w:proofErr w:type="spellStart"/>
            <w:r w:rsidRPr="00624ECB">
              <w:rPr>
                <w:rFonts w:ascii="Times New Roman" w:hAnsi="Times New Roman" w:cs="Times New Roman"/>
                <w:sz w:val="20"/>
                <w:szCs w:val="20"/>
              </w:rPr>
              <w:t>ių</w:t>
            </w:r>
            <w:proofErr w:type="spellEnd"/>
            <w:r w:rsidRPr="00624ECB">
              <w:rPr>
                <w:rFonts w:ascii="Times New Roman" w:hAnsi="Times New Roman" w:cs="Times New Roman"/>
                <w:sz w:val="20"/>
                <w:szCs w:val="20"/>
              </w:rPr>
              <w:t>) įgyvendintus ir (arba) įgyvendinamus projektus?</w:t>
            </w:r>
          </w:p>
        </w:tc>
        <w:sdt>
          <w:sdtPr>
            <w:rPr>
              <w:rFonts w:ascii="Times New Roman" w:eastAsia="Times New Roman" w:hAnsi="Times New Roman" w:cs="Times New Roman"/>
              <w:bCs/>
              <w:color w:val="000000"/>
              <w:sz w:val="20"/>
              <w:szCs w:val="20"/>
              <w:lang w:eastAsia="lt-LT"/>
            </w:rPr>
            <w:id w:val="-453630288"/>
            <w14:checkbox>
              <w14:checked w14:val="0"/>
              <w14:checkedState w14:val="2612" w14:font="MS Gothic"/>
              <w14:uncheckedState w14:val="2610" w14:font="MS Gothic"/>
            </w14:checkbox>
          </w:sdtPr>
          <w:sdtEndPr/>
          <w:sdtContent>
            <w:tc>
              <w:tcPr>
                <w:tcW w:w="425" w:type="dxa"/>
              </w:tcPr>
              <w:p w14:paraId="3CABD127" w14:textId="55EBB966" w:rsidR="00E93301" w:rsidRPr="00624ECB" w:rsidRDefault="00E93301" w:rsidP="00E93301">
                <w:pPr>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2131468197"/>
            <w14:checkbox>
              <w14:checked w14:val="0"/>
              <w14:checkedState w14:val="2612" w14:font="MS Gothic"/>
              <w14:uncheckedState w14:val="2610" w14:font="MS Gothic"/>
            </w14:checkbox>
          </w:sdtPr>
          <w:sdtEndPr/>
          <w:sdtContent>
            <w:tc>
              <w:tcPr>
                <w:tcW w:w="425" w:type="dxa"/>
              </w:tcPr>
              <w:p w14:paraId="65E5CBB7" w14:textId="4F345F3C" w:rsidR="00E93301" w:rsidRPr="00624ECB" w:rsidRDefault="00E93301" w:rsidP="00E93301">
                <w:pPr>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380181748"/>
            <w14:checkbox>
              <w14:checked w14:val="0"/>
              <w14:checkedState w14:val="2612" w14:font="MS Gothic"/>
              <w14:uncheckedState w14:val="2610" w14:font="MS Gothic"/>
            </w14:checkbox>
          </w:sdtPr>
          <w:sdtEndPr/>
          <w:sdtContent>
            <w:tc>
              <w:tcPr>
                <w:tcW w:w="425" w:type="dxa"/>
              </w:tcPr>
              <w:p w14:paraId="662ADCC0" w14:textId="27367131" w:rsidR="00E93301" w:rsidRPr="00624ECB" w:rsidRDefault="00E93301" w:rsidP="00E93301">
                <w:pPr>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iCs/>
              <w:color w:val="000000"/>
              <w:sz w:val="20"/>
              <w:szCs w:val="20"/>
              <w:lang w:eastAsia="lt-LT"/>
            </w:rPr>
            <w:id w:val="-1372911123"/>
            <w14:checkbox>
              <w14:checked w14:val="0"/>
              <w14:checkedState w14:val="2612" w14:font="MS Gothic"/>
              <w14:uncheckedState w14:val="2610" w14:font="MS Gothic"/>
            </w14:checkbox>
          </w:sdtPr>
          <w:sdtEndPr/>
          <w:sdtContent>
            <w:tc>
              <w:tcPr>
                <w:tcW w:w="426" w:type="dxa"/>
              </w:tcPr>
              <w:p w14:paraId="1282D15F" w14:textId="6EA129F5" w:rsidR="00E93301" w:rsidRPr="00624ECB" w:rsidRDefault="00E93301" w:rsidP="00E93301">
                <w:pPr>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iCs/>
                    <w:color w:val="000000"/>
                    <w:sz w:val="20"/>
                    <w:szCs w:val="20"/>
                    <w:lang w:eastAsia="lt-LT"/>
                  </w:rPr>
                  <w:t>☐</w:t>
                </w:r>
              </w:p>
            </w:tc>
          </w:sdtContent>
        </w:sdt>
        <w:tc>
          <w:tcPr>
            <w:tcW w:w="3685" w:type="dxa"/>
          </w:tcPr>
          <w:p w14:paraId="0F5E6508" w14:textId="7412B582" w:rsidR="00E93301" w:rsidRPr="00624ECB" w:rsidRDefault="00E93301" w:rsidP="00E93301">
            <w:pPr>
              <w:rPr>
                <w:rFonts w:ascii="Times New Roman" w:eastAsia="Times New Roman" w:hAnsi="Times New Roman" w:cs="Times New Roman"/>
                <w:bCs/>
                <w:color w:val="000000"/>
                <w:sz w:val="20"/>
                <w:szCs w:val="20"/>
                <w:lang w:eastAsia="lt-LT"/>
              </w:rPr>
            </w:pPr>
            <w:r>
              <w:rPr>
                <w:rFonts w:ascii="Times New Roman" w:hAnsi="Times New Roman" w:cs="Times New Roman"/>
                <w:i/>
                <w:sz w:val="20"/>
                <w:szCs w:val="20"/>
              </w:rPr>
              <w:t>Vertinama, atsižvelgiant į PFSA. Pirkimų vertinimas atliekamas, jei PFSA numatytas reikalavimas atlikti pirkimus iki PĮP pateikimo dienos.</w:t>
            </w:r>
          </w:p>
        </w:tc>
      </w:tr>
      <w:tr w:rsidR="00E93301" w:rsidRPr="00624ECB" w14:paraId="222CCC5B" w14:textId="77777777" w:rsidTr="008711CE">
        <w:tc>
          <w:tcPr>
            <w:tcW w:w="704" w:type="dxa"/>
          </w:tcPr>
          <w:p w14:paraId="1EAC3D3D" w14:textId="3A3B70C3" w:rsidR="00E93301" w:rsidRPr="00E93301" w:rsidRDefault="00E93301" w:rsidP="00E93301">
            <w:pPr>
              <w:pStyle w:val="ListParagraph"/>
              <w:numPr>
                <w:ilvl w:val="1"/>
                <w:numId w:val="15"/>
              </w:numPr>
              <w:ind w:left="0" w:firstLine="0"/>
              <w:rPr>
                <w:rFonts w:ascii="Times New Roman" w:hAnsi="Times New Roman" w:cs="Times New Roman"/>
                <w:b/>
                <w:sz w:val="20"/>
                <w:szCs w:val="20"/>
              </w:rPr>
            </w:pPr>
          </w:p>
        </w:tc>
        <w:tc>
          <w:tcPr>
            <w:tcW w:w="4253" w:type="dxa"/>
          </w:tcPr>
          <w:p w14:paraId="50B60894" w14:textId="2CA8EDBD" w:rsidR="00E93301" w:rsidRPr="00624ECB" w:rsidRDefault="00E93301" w:rsidP="00E93301">
            <w:pPr>
              <w:jc w:val="both"/>
              <w:rPr>
                <w:rFonts w:ascii="Times New Roman" w:eastAsia="Times New Roman" w:hAnsi="Times New Roman" w:cs="Times New Roman"/>
                <w:bCs/>
                <w:color w:val="000000"/>
                <w:sz w:val="20"/>
                <w:szCs w:val="20"/>
                <w:lang w:eastAsia="lt-LT"/>
              </w:rPr>
            </w:pPr>
            <w:r w:rsidRPr="00624ECB">
              <w:rPr>
                <w:rFonts w:ascii="Times New Roman" w:hAnsi="Times New Roman" w:cs="Times New Roman"/>
                <w:sz w:val="20"/>
                <w:szCs w:val="20"/>
              </w:rPr>
              <w:t>Ar tinkamai pritaikyta fiksuotoji projekto išlaidų norma, fiksuotieji projekto išlaidų vieneto įkainiai, fiksuotosios projekto išlaidų sumos ir (ar) apdovanojimai?</w:t>
            </w:r>
          </w:p>
        </w:tc>
        <w:sdt>
          <w:sdtPr>
            <w:rPr>
              <w:rFonts w:ascii="Times New Roman" w:eastAsia="Times New Roman" w:hAnsi="Times New Roman" w:cs="Times New Roman"/>
              <w:bCs/>
              <w:color w:val="000000"/>
              <w:sz w:val="20"/>
              <w:szCs w:val="20"/>
              <w:lang w:eastAsia="lt-LT"/>
            </w:rPr>
            <w:id w:val="296801024"/>
            <w14:checkbox>
              <w14:checked w14:val="0"/>
              <w14:checkedState w14:val="2612" w14:font="MS Gothic"/>
              <w14:uncheckedState w14:val="2610" w14:font="MS Gothic"/>
            </w14:checkbox>
          </w:sdtPr>
          <w:sdtEndPr/>
          <w:sdtContent>
            <w:tc>
              <w:tcPr>
                <w:tcW w:w="425" w:type="dxa"/>
              </w:tcPr>
              <w:p w14:paraId="315AAAC5" w14:textId="222409A3" w:rsidR="00E93301" w:rsidRPr="00624ECB" w:rsidRDefault="00E93301" w:rsidP="00E93301">
                <w:pPr>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385460530"/>
            <w14:checkbox>
              <w14:checked w14:val="0"/>
              <w14:checkedState w14:val="2612" w14:font="MS Gothic"/>
              <w14:uncheckedState w14:val="2610" w14:font="MS Gothic"/>
            </w14:checkbox>
          </w:sdtPr>
          <w:sdtEndPr/>
          <w:sdtContent>
            <w:tc>
              <w:tcPr>
                <w:tcW w:w="425" w:type="dxa"/>
              </w:tcPr>
              <w:p w14:paraId="20807648" w14:textId="5B9283CF" w:rsidR="00E93301" w:rsidRPr="00624ECB" w:rsidRDefault="00E93301" w:rsidP="00E93301">
                <w:pPr>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1039629885"/>
            <w14:checkbox>
              <w14:checked w14:val="0"/>
              <w14:checkedState w14:val="2612" w14:font="MS Gothic"/>
              <w14:uncheckedState w14:val="2610" w14:font="MS Gothic"/>
            </w14:checkbox>
          </w:sdtPr>
          <w:sdtEndPr/>
          <w:sdtContent>
            <w:tc>
              <w:tcPr>
                <w:tcW w:w="425" w:type="dxa"/>
              </w:tcPr>
              <w:p w14:paraId="26A6CCA4" w14:textId="1ED794FC" w:rsidR="00E93301" w:rsidRPr="00624ECB" w:rsidRDefault="00E93301" w:rsidP="00E93301">
                <w:pPr>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iCs/>
              <w:color w:val="000000"/>
              <w:sz w:val="20"/>
              <w:szCs w:val="20"/>
              <w:lang w:eastAsia="lt-LT"/>
            </w:rPr>
            <w:id w:val="1034627135"/>
            <w14:checkbox>
              <w14:checked w14:val="0"/>
              <w14:checkedState w14:val="2612" w14:font="MS Gothic"/>
              <w14:uncheckedState w14:val="2610" w14:font="MS Gothic"/>
            </w14:checkbox>
          </w:sdtPr>
          <w:sdtEndPr/>
          <w:sdtContent>
            <w:tc>
              <w:tcPr>
                <w:tcW w:w="426" w:type="dxa"/>
              </w:tcPr>
              <w:p w14:paraId="4782D52F" w14:textId="4F7B59E4" w:rsidR="00E93301" w:rsidRPr="00624ECB" w:rsidRDefault="00E93301" w:rsidP="00E93301">
                <w:pPr>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iCs/>
                    <w:color w:val="000000"/>
                    <w:sz w:val="20"/>
                    <w:szCs w:val="20"/>
                    <w:lang w:eastAsia="lt-LT"/>
                  </w:rPr>
                  <w:t>☐</w:t>
                </w:r>
              </w:p>
            </w:tc>
          </w:sdtContent>
        </w:sdt>
        <w:tc>
          <w:tcPr>
            <w:tcW w:w="3685" w:type="dxa"/>
          </w:tcPr>
          <w:p w14:paraId="64F83C43" w14:textId="4F9FA2F5" w:rsidR="00E93301" w:rsidRPr="00E93301" w:rsidRDefault="00E93301" w:rsidP="00E93301">
            <w:pPr>
              <w:rPr>
                <w:rFonts w:ascii="Times New Roman" w:eastAsia="Times New Roman" w:hAnsi="Times New Roman" w:cs="Times New Roman"/>
                <w:bCs/>
                <w:i/>
                <w:color w:val="000000"/>
                <w:sz w:val="20"/>
                <w:szCs w:val="20"/>
                <w:lang w:eastAsia="lt-LT"/>
              </w:rPr>
            </w:pPr>
            <w:r w:rsidRPr="00E93301">
              <w:rPr>
                <w:rFonts w:ascii="Times New Roman" w:eastAsia="Times New Roman" w:hAnsi="Times New Roman" w:cs="Times New Roman"/>
                <w:bCs/>
                <w:i/>
                <w:color w:val="000000"/>
                <w:sz w:val="20"/>
                <w:szCs w:val="20"/>
                <w:lang w:eastAsia="lt-LT"/>
              </w:rPr>
              <w:t>Vertinama, atsižvelgiant į</w:t>
            </w:r>
            <w:r>
              <w:rPr>
                <w:rFonts w:ascii="Times New Roman" w:eastAsia="Times New Roman" w:hAnsi="Times New Roman" w:cs="Times New Roman"/>
                <w:bCs/>
                <w:i/>
                <w:color w:val="000000"/>
                <w:sz w:val="20"/>
                <w:szCs w:val="20"/>
                <w:lang w:eastAsia="lt-LT"/>
              </w:rPr>
              <w:t xml:space="preserve"> </w:t>
            </w:r>
            <w:r w:rsidRPr="00E93301">
              <w:rPr>
                <w:rFonts w:ascii="Times New Roman" w:eastAsia="Times New Roman" w:hAnsi="Times New Roman" w:cs="Times New Roman"/>
                <w:bCs/>
                <w:i/>
                <w:color w:val="000000"/>
                <w:sz w:val="20"/>
                <w:szCs w:val="20"/>
                <w:lang w:eastAsia="lt-LT"/>
              </w:rPr>
              <w:t>Supaprastintai apmokamų išlaidų dydžių registrą, skelbiamą Europos socialinio fondo agentūros interneto svetainės Metodinės pagalbos centro skiltyje.</w:t>
            </w:r>
          </w:p>
        </w:tc>
      </w:tr>
      <w:tr w:rsidR="00E93301" w:rsidRPr="00624ECB" w14:paraId="5012C30B" w14:textId="77777777" w:rsidTr="00E93301">
        <w:tc>
          <w:tcPr>
            <w:tcW w:w="704" w:type="dxa"/>
          </w:tcPr>
          <w:p w14:paraId="78FF2D6F" w14:textId="58444F36" w:rsidR="00E93301" w:rsidRPr="00E93301" w:rsidRDefault="00E93301" w:rsidP="00E93301">
            <w:pPr>
              <w:pStyle w:val="ListParagraph"/>
              <w:numPr>
                <w:ilvl w:val="0"/>
                <w:numId w:val="15"/>
              </w:numPr>
              <w:spacing w:before="120" w:after="120"/>
              <w:ind w:left="0" w:firstLine="0"/>
              <w:rPr>
                <w:rFonts w:ascii="Times New Roman" w:hAnsi="Times New Roman" w:cs="Times New Roman"/>
                <w:b/>
                <w:sz w:val="20"/>
                <w:szCs w:val="20"/>
              </w:rPr>
            </w:pPr>
          </w:p>
        </w:tc>
        <w:tc>
          <w:tcPr>
            <w:tcW w:w="9639" w:type="dxa"/>
            <w:gridSpan w:val="6"/>
          </w:tcPr>
          <w:p w14:paraId="54154C08" w14:textId="257A1A01" w:rsidR="00E93301" w:rsidRPr="00624ECB" w:rsidRDefault="00E93301" w:rsidP="00E93301">
            <w:pPr>
              <w:spacing w:before="120" w:after="120"/>
              <w:jc w:val="both"/>
              <w:rPr>
                <w:rFonts w:ascii="Times New Roman" w:eastAsia="Times New Roman" w:hAnsi="Times New Roman" w:cs="Times New Roman"/>
                <w:bCs/>
                <w:color w:val="000000"/>
                <w:sz w:val="20"/>
                <w:szCs w:val="20"/>
                <w:lang w:eastAsia="lt-LT"/>
              </w:rPr>
            </w:pPr>
            <w:r w:rsidRPr="00624ECB">
              <w:rPr>
                <w:rFonts w:ascii="Times New Roman" w:hAnsi="Times New Roman" w:cs="Times New Roman"/>
                <w:b/>
                <w:sz w:val="20"/>
                <w:szCs w:val="20"/>
              </w:rPr>
              <w:t>Projektas atitinka Europos Sąjungos konkurencijos politikos nuostatas.</w:t>
            </w:r>
          </w:p>
        </w:tc>
      </w:tr>
      <w:tr w:rsidR="00E93301" w:rsidRPr="00624ECB" w14:paraId="5F8ACD02" w14:textId="77777777" w:rsidTr="008711CE">
        <w:tc>
          <w:tcPr>
            <w:tcW w:w="704" w:type="dxa"/>
          </w:tcPr>
          <w:p w14:paraId="27962DFE" w14:textId="51D03EC5" w:rsidR="00E93301" w:rsidRPr="00E93301" w:rsidRDefault="00E93301" w:rsidP="00E93301">
            <w:pPr>
              <w:pStyle w:val="ListParagraph"/>
              <w:numPr>
                <w:ilvl w:val="1"/>
                <w:numId w:val="15"/>
              </w:numPr>
              <w:ind w:left="0" w:firstLine="0"/>
              <w:rPr>
                <w:rFonts w:ascii="Times New Roman" w:hAnsi="Times New Roman" w:cs="Times New Roman"/>
                <w:b/>
                <w:sz w:val="20"/>
                <w:szCs w:val="20"/>
              </w:rPr>
            </w:pPr>
          </w:p>
        </w:tc>
        <w:tc>
          <w:tcPr>
            <w:tcW w:w="4253" w:type="dxa"/>
          </w:tcPr>
          <w:p w14:paraId="476F2930" w14:textId="759AAD8E" w:rsidR="00E93301" w:rsidRPr="00624ECB" w:rsidRDefault="00E93301" w:rsidP="00E93301">
            <w:pPr>
              <w:spacing w:after="120"/>
              <w:jc w:val="both"/>
              <w:rPr>
                <w:rFonts w:ascii="Times New Roman" w:eastAsia="Times New Roman" w:hAnsi="Times New Roman" w:cs="Times New Roman"/>
                <w:bCs/>
                <w:color w:val="000000"/>
                <w:sz w:val="20"/>
                <w:szCs w:val="20"/>
                <w:lang w:eastAsia="lt-LT"/>
              </w:rPr>
            </w:pPr>
            <w:r w:rsidRPr="00624ECB">
              <w:rPr>
                <w:rFonts w:ascii="Times New Roman" w:hAnsi="Times New Roman" w:cs="Times New Roman"/>
                <w:sz w:val="20"/>
                <w:szCs w:val="20"/>
              </w:rPr>
              <w:t>Ar teikiamas finansavimas neviršija nustatytų</w:t>
            </w:r>
            <w:r w:rsidRPr="00624ECB">
              <w:rPr>
                <w:rFonts w:ascii="Times New Roman" w:hAnsi="Times New Roman" w:cs="Times New Roman"/>
                <w:i/>
                <w:sz w:val="20"/>
                <w:szCs w:val="20"/>
              </w:rPr>
              <w:t xml:space="preserve"> de </w:t>
            </w:r>
            <w:proofErr w:type="spellStart"/>
            <w:r w:rsidRPr="00624ECB">
              <w:rPr>
                <w:rFonts w:ascii="Times New Roman" w:hAnsi="Times New Roman" w:cs="Times New Roman"/>
                <w:i/>
                <w:sz w:val="20"/>
                <w:szCs w:val="20"/>
              </w:rPr>
              <w:t>minimis</w:t>
            </w:r>
            <w:proofErr w:type="spellEnd"/>
            <w:r w:rsidRPr="00624ECB">
              <w:rPr>
                <w:rFonts w:ascii="Times New Roman" w:hAnsi="Times New Roman" w:cs="Times New Roman"/>
                <w:sz w:val="20"/>
                <w:szCs w:val="20"/>
              </w:rPr>
              <w:t xml:space="preserve"> pagalbos ribų ir atitinka reikalavimus, taikomus </w:t>
            </w:r>
            <w:r w:rsidRPr="00624ECB">
              <w:rPr>
                <w:rFonts w:ascii="Times New Roman" w:hAnsi="Times New Roman" w:cs="Times New Roman"/>
                <w:i/>
                <w:sz w:val="20"/>
                <w:szCs w:val="20"/>
              </w:rPr>
              <w:t xml:space="preserve">de </w:t>
            </w:r>
            <w:proofErr w:type="spellStart"/>
            <w:r w:rsidRPr="00624ECB">
              <w:rPr>
                <w:rFonts w:ascii="Times New Roman" w:hAnsi="Times New Roman" w:cs="Times New Roman"/>
                <w:i/>
                <w:sz w:val="20"/>
                <w:szCs w:val="20"/>
              </w:rPr>
              <w:t>minimis</w:t>
            </w:r>
            <w:proofErr w:type="spellEnd"/>
            <w:r w:rsidRPr="00624ECB">
              <w:rPr>
                <w:rFonts w:ascii="Times New Roman" w:hAnsi="Times New Roman" w:cs="Times New Roman"/>
                <w:sz w:val="20"/>
                <w:szCs w:val="20"/>
              </w:rPr>
              <w:t xml:space="preserve"> pagalbai.</w:t>
            </w:r>
          </w:p>
        </w:tc>
        <w:sdt>
          <w:sdtPr>
            <w:rPr>
              <w:rFonts w:ascii="Times New Roman" w:eastAsia="Times New Roman" w:hAnsi="Times New Roman" w:cs="Times New Roman"/>
              <w:bCs/>
              <w:color w:val="000000"/>
              <w:sz w:val="20"/>
              <w:szCs w:val="20"/>
              <w:lang w:eastAsia="lt-LT"/>
            </w:rPr>
            <w:id w:val="1090888186"/>
            <w14:checkbox>
              <w14:checked w14:val="0"/>
              <w14:checkedState w14:val="2612" w14:font="MS Gothic"/>
              <w14:uncheckedState w14:val="2610" w14:font="MS Gothic"/>
            </w14:checkbox>
          </w:sdtPr>
          <w:sdtEndPr/>
          <w:sdtContent>
            <w:tc>
              <w:tcPr>
                <w:tcW w:w="425" w:type="dxa"/>
              </w:tcPr>
              <w:p w14:paraId="1AC6E9F0" w14:textId="6BA23320" w:rsidR="00E93301" w:rsidRPr="00624ECB" w:rsidRDefault="00E93301" w:rsidP="00E93301">
                <w:pPr>
                  <w:spacing w:after="120"/>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1470624476"/>
            <w14:checkbox>
              <w14:checked w14:val="0"/>
              <w14:checkedState w14:val="2612" w14:font="MS Gothic"/>
              <w14:uncheckedState w14:val="2610" w14:font="MS Gothic"/>
            </w14:checkbox>
          </w:sdtPr>
          <w:sdtEndPr/>
          <w:sdtContent>
            <w:tc>
              <w:tcPr>
                <w:tcW w:w="425" w:type="dxa"/>
              </w:tcPr>
              <w:p w14:paraId="6EA33A6A" w14:textId="48903621" w:rsidR="00E93301" w:rsidRPr="00624ECB" w:rsidRDefault="00E93301" w:rsidP="00E93301">
                <w:pPr>
                  <w:spacing w:after="120"/>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1226576701"/>
            <w14:checkbox>
              <w14:checked w14:val="0"/>
              <w14:checkedState w14:val="2612" w14:font="MS Gothic"/>
              <w14:uncheckedState w14:val="2610" w14:font="MS Gothic"/>
            </w14:checkbox>
          </w:sdtPr>
          <w:sdtEndPr/>
          <w:sdtContent>
            <w:tc>
              <w:tcPr>
                <w:tcW w:w="425" w:type="dxa"/>
              </w:tcPr>
              <w:p w14:paraId="2E52996A" w14:textId="5F797238" w:rsidR="00E93301" w:rsidRPr="00624ECB" w:rsidRDefault="00E93301" w:rsidP="00E93301">
                <w:pPr>
                  <w:spacing w:after="120"/>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iCs/>
              <w:color w:val="000000"/>
              <w:sz w:val="20"/>
              <w:szCs w:val="20"/>
              <w:lang w:eastAsia="lt-LT"/>
            </w:rPr>
            <w:id w:val="1520353559"/>
            <w14:checkbox>
              <w14:checked w14:val="0"/>
              <w14:checkedState w14:val="2612" w14:font="MS Gothic"/>
              <w14:uncheckedState w14:val="2610" w14:font="MS Gothic"/>
            </w14:checkbox>
          </w:sdtPr>
          <w:sdtEndPr/>
          <w:sdtContent>
            <w:tc>
              <w:tcPr>
                <w:tcW w:w="426" w:type="dxa"/>
              </w:tcPr>
              <w:p w14:paraId="3B07908B" w14:textId="511FAD34" w:rsidR="00E93301" w:rsidRPr="00624ECB" w:rsidRDefault="00E93301" w:rsidP="00E93301">
                <w:pPr>
                  <w:spacing w:after="120"/>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iCs/>
                    <w:color w:val="000000"/>
                    <w:sz w:val="20"/>
                    <w:szCs w:val="20"/>
                    <w:lang w:eastAsia="lt-LT"/>
                  </w:rPr>
                  <w:t>☐</w:t>
                </w:r>
              </w:p>
            </w:tc>
          </w:sdtContent>
        </w:sdt>
        <w:tc>
          <w:tcPr>
            <w:tcW w:w="3685" w:type="dxa"/>
          </w:tcPr>
          <w:p w14:paraId="2934897A" w14:textId="206EB2DB" w:rsidR="00E93301" w:rsidRPr="00E93301" w:rsidRDefault="00E93301" w:rsidP="00E93301">
            <w:pPr>
              <w:spacing w:after="120"/>
              <w:rPr>
                <w:rFonts w:ascii="Times New Roman" w:eastAsia="Times New Roman" w:hAnsi="Times New Roman" w:cs="Times New Roman"/>
                <w:bCs/>
                <w:sz w:val="20"/>
                <w:szCs w:val="20"/>
                <w:lang w:eastAsia="lt-LT"/>
              </w:rPr>
            </w:pPr>
            <w:r w:rsidRPr="00E93301">
              <w:rPr>
                <w:rFonts w:ascii="Times New Roman" w:hAnsi="Times New Roman" w:cs="Times New Roman"/>
                <w:i/>
                <w:sz w:val="20"/>
                <w:szCs w:val="20"/>
                <w:lang w:val="pl-PL"/>
              </w:rPr>
              <w:t xml:space="preserve">Taikoma, </w:t>
            </w:r>
            <w:r w:rsidRPr="00E93301">
              <w:rPr>
                <w:rFonts w:ascii="Times New Roman" w:hAnsi="Times New Roman" w:cs="Times New Roman"/>
                <w:i/>
                <w:iCs/>
                <w:sz w:val="20"/>
                <w:szCs w:val="20"/>
              </w:rPr>
              <w:t>jei projektu</w:t>
            </w:r>
            <w:r>
              <w:rPr>
                <w:rFonts w:ascii="Times New Roman" w:hAnsi="Times New Roman" w:cs="Times New Roman"/>
                <w:i/>
                <w:iCs/>
                <w:sz w:val="20"/>
                <w:szCs w:val="20"/>
              </w:rPr>
              <w:t xml:space="preserve">i teikiama „de </w:t>
            </w:r>
            <w:proofErr w:type="spellStart"/>
            <w:r>
              <w:rPr>
                <w:rFonts w:ascii="Times New Roman" w:hAnsi="Times New Roman" w:cs="Times New Roman"/>
                <w:i/>
                <w:iCs/>
                <w:sz w:val="20"/>
                <w:szCs w:val="20"/>
              </w:rPr>
              <w:t>minimis</w:t>
            </w:r>
            <w:proofErr w:type="spellEnd"/>
            <w:r>
              <w:rPr>
                <w:rFonts w:ascii="Times New Roman" w:hAnsi="Times New Roman" w:cs="Times New Roman"/>
                <w:i/>
                <w:iCs/>
                <w:sz w:val="20"/>
                <w:szCs w:val="20"/>
              </w:rPr>
              <w:t>“ pagalba</w:t>
            </w:r>
          </w:p>
        </w:tc>
      </w:tr>
      <w:tr w:rsidR="00E93301" w:rsidRPr="00624ECB" w14:paraId="262ADB9E" w14:textId="77777777" w:rsidTr="008711CE">
        <w:tc>
          <w:tcPr>
            <w:tcW w:w="704" w:type="dxa"/>
          </w:tcPr>
          <w:p w14:paraId="6AE7AEB3" w14:textId="33CFC499" w:rsidR="00E93301" w:rsidRPr="00E93301" w:rsidRDefault="00E93301" w:rsidP="00E93301">
            <w:pPr>
              <w:pStyle w:val="ListParagraph"/>
              <w:numPr>
                <w:ilvl w:val="1"/>
                <w:numId w:val="15"/>
              </w:numPr>
              <w:ind w:left="0" w:firstLine="0"/>
              <w:rPr>
                <w:rFonts w:ascii="Times New Roman" w:hAnsi="Times New Roman" w:cs="Times New Roman"/>
                <w:b/>
                <w:sz w:val="20"/>
                <w:szCs w:val="20"/>
              </w:rPr>
            </w:pPr>
          </w:p>
        </w:tc>
        <w:tc>
          <w:tcPr>
            <w:tcW w:w="4253" w:type="dxa"/>
          </w:tcPr>
          <w:p w14:paraId="5525F539" w14:textId="7C4C9BDC" w:rsidR="00E93301" w:rsidRPr="00624ECB" w:rsidRDefault="00E93301" w:rsidP="00E93301">
            <w:pPr>
              <w:spacing w:after="120"/>
              <w:jc w:val="both"/>
              <w:rPr>
                <w:rFonts w:ascii="Times New Roman" w:eastAsia="Times New Roman" w:hAnsi="Times New Roman" w:cs="Times New Roman"/>
                <w:bCs/>
                <w:color w:val="000000"/>
                <w:sz w:val="20"/>
                <w:szCs w:val="20"/>
                <w:lang w:eastAsia="lt-LT"/>
              </w:rPr>
            </w:pPr>
            <w:r w:rsidRPr="00624ECB">
              <w:rPr>
                <w:rFonts w:ascii="Times New Roman" w:hAnsi="Times New Roman" w:cs="Times New Roman"/>
                <w:sz w:val="20"/>
                <w:szCs w:val="20"/>
              </w:rPr>
              <w:t>Ar projektas finansuojamas pagal suderintas valstybės pagalbos taisykles ar Europos Komisijos sprendimą dėl projekto suderinamumo su vidaus rinka arba pagal 2014 m. birželio 17 d. Komisijos reglamentą (ES) Nr. 651/2014, kuriuo tam tikrų kategorijų pagalba skelbiama suderinama su vidaus rinka taikant Sutarties 107 ir 108 straipsnius, laikantis ten nustatytų reikalavimų?</w:t>
            </w:r>
          </w:p>
        </w:tc>
        <w:sdt>
          <w:sdtPr>
            <w:rPr>
              <w:rFonts w:ascii="Times New Roman" w:eastAsia="Times New Roman" w:hAnsi="Times New Roman" w:cs="Times New Roman"/>
              <w:bCs/>
              <w:color w:val="000000"/>
              <w:sz w:val="20"/>
              <w:szCs w:val="20"/>
              <w:lang w:eastAsia="lt-LT"/>
            </w:rPr>
            <w:id w:val="-85844021"/>
            <w14:checkbox>
              <w14:checked w14:val="0"/>
              <w14:checkedState w14:val="2612" w14:font="MS Gothic"/>
              <w14:uncheckedState w14:val="2610" w14:font="MS Gothic"/>
            </w14:checkbox>
          </w:sdtPr>
          <w:sdtEndPr/>
          <w:sdtContent>
            <w:tc>
              <w:tcPr>
                <w:tcW w:w="425" w:type="dxa"/>
              </w:tcPr>
              <w:p w14:paraId="26B3AB1B" w14:textId="08CB0858" w:rsidR="00E93301" w:rsidRPr="00624ECB" w:rsidRDefault="00E93301" w:rsidP="00E93301">
                <w:pPr>
                  <w:spacing w:after="120"/>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178204909"/>
            <w14:checkbox>
              <w14:checked w14:val="0"/>
              <w14:checkedState w14:val="2612" w14:font="MS Gothic"/>
              <w14:uncheckedState w14:val="2610" w14:font="MS Gothic"/>
            </w14:checkbox>
          </w:sdtPr>
          <w:sdtEndPr/>
          <w:sdtContent>
            <w:tc>
              <w:tcPr>
                <w:tcW w:w="425" w:type="dxa"/>
              </w:tcPr>
              <w:p w14:paraId="04A26939" w14:textId="700BD495" w:rsidR="00E93301" w:rsidRPr="00624ECB" w:rsidRDefault="00E93301" w:rsidP="00E93301">
                <w:pPr>
                  <w:spacing w:after="120"/>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1847825047"/>
            <w14:checkbox>
              <w14:checked w14:val="0"/>
              <w14:checkedState w14:val="2612" w14:font="MS Gothic"/>
              <w14:uncheckedState w14:val="2610" w14:font="MS Gothic"/>
            </w14:checkbox>
          </w:sdtPr>
          <w:sdtEndPr/>
          <w:sdtContent>
            <w:tc>
              <w:tcPr>
                <w:tcW w:w="425" w:type="dxa"/>
              </w:tcPr>
              <w:p w14:paraId="1BED229D" w14:textId="10E75650" w:rsidR="00E93301" w:rsidRPr="00624ECB" w:rsidRDefault="00E93301" w:rsidP="00E93301">
                <w:pPr>
                  <w:spacing w:after="120"/>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iCs/>
              <w:color w:val="000000"/>
              <w:sz w:val="20"/>
              <w:szCs w:val="20"/>
              <w:lang w:eastAsia="lt-LT"/>
            </w:rPr>
            <w:id w:val="213624888"/>
            <w14:checkbox>
              <w14:checked w14:val="0"/>
              <w14:checkedState w14:val="2612" w14:font="MS Gothic"/>
              <w14:uncheckedState w14:val="2610" w14:font="MS Gothic"/>
            </w14:checkbox>
          </w:sdtPr>
          <w:sdtEndPr/>
          <w:sdtContent>
            <w:tc>
              <w:tcPr>
                <w:tcW w:w="426" w:type="dxa"/>
              </w:tcPr>
              <w:p w14:paraId="57DD3AA5" w14:textId="15E6EA0C" w:rsidR="00E93301" w:rsidRPr="00624ECB" w:rsidRDefault="00E93301" w:rsidP="00E93301">
                <w:pPr>
                  <w:spacing w:after="120"/>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iCs/>
                    <w:color w:val="000000"/>
                    <w:sz w:val="20"/>
                    <w:szCs w:val="20"/>
                    <w:lang w:eastAsia="lt-LT"/>
                  </w:rPr>
                  <w:t>☐</w:t>
                </w:r>
              </w:p>
            </w:tc>
          </w:sdtContent>
        </w:sdt>
        <w:tc>
          <w:tcPr>
            <w:tcW w:w="3685" w:type="dxa"/>
          </w:tcPr>
          <w:p w14:paraId="4C16EA64" w14:textId="7B1D72F3" w:rsidR="00E93301" w:rsidRPr="00E93301" w:rsidRDefault="00E93301" w:rsidP="00E93301">
            <w:pPr>
              <w:spacing w:after="120"/>
              <w:rPr>
                <w:rFonts w:ascii="Times New Roman" w:eastAsia="Times New Roman" w:hAnsi="Times New Roman" w:cs="Times New Roman"/>
                <w:bCs/>
                <w:sz w:val="20"/>
                <w:szCs w:val="20"/>
                <w:lang w:eastAsia="lt-LT"/>
              </w:rPr>
            </w:pPr>
            <w:r w:rsidRPr="00E93301">
              <w:rPr>
                <w:rFonts w:ascii="Times New Roman" w:hAnsi="Times New Roman" w:cs="Times New Roman"/>
                <w:i/>
                <w:sz w:val="20"/>
                <w:szCs w:val="20"/>
              </w:rPr>
              <w:t xml:space="preserve">Taikoma, </w:t>
            </w:r>
            <w:r w:rsidRPr="00E93301">
              <w:rPr>
                <w:rFonts w:ascii="Times New Roman" w:hAnsi="Times New Roman" w:cs="Times New Roman"/>
                <w:i/>
                <w:iCs/>
                <w:sz w:val="20"/>
                <w:szCs w:val="20"/>
              </w:rPr>
              <w:t>jei projektas finansuojamas pagal suderintą valstybės pagalbos schemą ar Europos Komisijos sprendimą arba pagal Reglamentą (ES</w:t>
            </w:r>
            <w:r>
              <w:rPr>
                <w:rFonts w:ascii="Times New Roman" w:hAnsi="Times New Roman" w:cs="Times New Roman"/>
                <w:i/>
                <w:iCs/>
                <w:sz w:val="20"/>
                <w:szCs w:val="20"/>
              </w:rPr>
              <w:t>) Nr. 651/2014</w:t>
            </w:r>
          </w:p>
        </w:tc>
      </w:tr>
      <w:tr w:rsidR="00E93301" w:rsidRPr="00624ECB" w14:paraId="6374CEBC" w14:textId="77777777" w:rsidTr="008711CE">
        <w:tc>
          <w:tcPr>
            <w:tcW w:w="704" w:type="dxa"/>
          </w:tcPr>
          <w:p w14:paraId="36077AC0" w14:textId="19B5071D" w:rsidR="00E93301" w:rsidRPr="00E93301" w:rsidRDefault="00E93301" w:rsidP="00E93301">
            <w:pPr>
              <w:pStyle w:val="ListParagraph"/>
              <w:numPr>
                <w:ilvl w:val="1"/>
                <w:numId w:val="15"/>
              </w:numPr>
              <w:ind w:left="0" w:firstLine="0"/>
              <w:rPr>
                <w:rFonts w:ascii="Times New Roman" w:hAnsi="Times New Roman" w:cs="Times New Roman"/>
                <w:b/>
                <w:sz w:val="20"/>
                <w:szCs w:val="20"/>
              </w:rPr>
            </w:pPr>
          </w:p>
        </w:tc>
        <w:tc>
          <w:tcPr>
            <w:tcW w:w="4253" w:type="dxa"/>
          </w:tcPr>
          <w:p w14:paraId="57FCEF57" w14:textId="5DE947A6" w:rsidR="00E93301" w:rsidRPr="00624ECB" w:rsidRDefault="00E93301" w:rsidP="00E93301">
            <w:pPr>
              <w:spacing w:after="120"/>
              <w:jc w:val="both"/>
              <w:rPr>
                <w:rFonts w:ascii="Times New Roman" w:eastAsia="Times New Roman" w:hAnsi="Times New Roman" w:cs="Times New Roman"/>
                <w:bCs/>
                <w:color w:val="000000"/>
                <w:sz w:val="20"/>
                <w:szCs w:val="20"/>
                <w:lang w:eastAsia="lt-LT"/>
              </w:rPr>
            </w:pPr>
            <w:r w:rsidRPr="00624ECB">
              <w:rPr>
                <w:rFonts w:ascii="Times New Roman" w:hAnsi="Times New Roman" w:cs="Times New Roman"/>
                <w:sz w:val="20"/>
                <w:szCs w:val="20"/>
              </w:rPr>
              <w:t xml:space="preserve">Ar projekto finansavimu nėra teikiama neteisėta valstybės pagalba ar </w:t>
            </w:r>
            <w:r w:rsidRPr="00624ECB">
              <w:rPr>
                <w:rFonts w:ascii="Times New Roman" w:hAnsi="Times New Roman" w:cs="Times New Roman"/>
                <w:i/>
                <w:sz w:val="20"/>
                <w:szCs w:val="20"/>
              </w:rPr>
              <w:t xml:space="preserve">de </w:t>
            </w:r>
            <w:proofErr w:type="spellStart"/>
            <w:r w:rsidRPr="00624ECB">
              <w:rPr>
                <w:rFonts w:ascii="Times New Roman" w:hAnsi="Times New Roman" w:cs="Times New Roman"/>
                <w:i/>
                <w:sz w:val="20"/>
                <w:szCs w:val="20"/>
              </w:rPr>
              <w:t>minimis</w:t>
            </w:r>
            <w:proofErr w:type="spellEnd"/>
            <w:r w:rsidRPr="00624ECB">
              <w:rPr>
                <w:rFonts w:ascii="Times New Roman" w:hAnsi="Times New Roman" w:cs="Times New Roman"/>
                <w:sz w:val="20"/>
                <w:szCs w:val="20"/>
              </w:rPr>
              <w:t xml:space="preserve"> pagalba?</w:t>
            </w:r>
          </w:p>
        </w:tc>
        <w:sdt>
          <w:sdtPr>
            <w:rPr>
              <w:rFonts w:ascii="Times New Roman" w:eastAsia="Times New Roman" w:hAnsi="Times New Roman" w:cs="Times New Roman"/>
              <w:bCs/>
              <w:color w:val="000000"/>
              <w:sz w:val="20"/>
              <w:szCs w:val="20"/>
              <w:lang w:eastAsia="lt-LT"/>
            </w:rPr>
            <w:id w:val="-37744725"/>
            <w14:checkbox>
              <w14:checked w14:val="0"/>
              <w14:checkedState w14:val="2612" w14:font="MS Gothic"/>
              <w14:uncheckedState w14:val="2610" w14:font="MS Gothic"/>
            </w14:checkbox>
          </w:sdtPr>
          <w:sdtEndPr/>
          <w:sdtContent>
            <w:tc>
              <w:tcPr>
                <w:tcW w:w="425" w:type="dxa"/>
              </w:tcPr>
              <w:p w14:paraId="240CA03C" w14:textId="3A1D6CC7" w:rsidR="00E93301" w:rsidRPr="00624ECB" w:rsidRDefault="00E93301" w:rsidP="00E93301">
                <w:pPr>
                  <w:spacing w:after="120"/>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1737659502"/>
            <w14:checkbox>
              <w14:checked w14:val="0"/>
              <w14:checkedState w14:val="2612" w14:font="MS Gothic"/>
              <w14:uncheckedState w14:val="2610" w14:font="MS Gothic"/>
            </w14:checkbox>
          </w:sdtPr>
          <w:sdtEndPr/>
          <w:sdtContent>
            <w:tc>
              <w:tcPr>
                <w:tcW w:w="425" w:type="dxa"/>
              </w:tcPr>
              <w:p w14:paraId="56B3627B" w14:textId="15E2CF69" w:rsidR="00E93301" w:rsidRPr="00624ECB" w:rsidRDefault="00E93301" w:rsidP="00E93301">
                <w:pPr>
                  <w:spacing w:after="120"/>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1577201075"/>
            <w14:checkbox>
              <w14:checked w14:val="0"/>
              <w14:checkedState w14:val="2612" w14:font="MS Gothic"/>
              <w14:uncheckedState w14:val="2610" w14:font="MS Gothic"/>
            </w14:checkbox>
          </w:sdtPr>
          <w:sdtEndPr/>
          <w:sdtContent>
            <w:tc>
              <w:tcPr>
                <w:tcW w:w="425" w:type="dxa"/>
              </w:tcPr>
              <w:p w14:paraId="1E377D36" w14:textId="393B9CB4" w:rsidR="00E93301" w:rsidRPr="00624ECB" w:rsidRDefault="00E93301" w:rsidP="00E93301">
                <w:pPr>
                  <w:spacing w:after="120"/>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iCs/>
              <w:color w:val="000000"/>
              <w:sz w:val="20"/>
              <w:szCs w:val="20"/>
              <w:lang w:eastAsia="lt-LT"/>
            </w:rPr>
            <w:id w:val="1141310386"/>
            <w14:checkbox>
              <w14:checked w14:val="0"/>
              <w14:checkedState w14:val="2612" w14:font="MS Gothic"/>
              <w14:uncheckedState w14:val="2610" w14:font="MS Gothic"/>
            </w14:checkbox>
          </w:sdtPr>
          <w:sdtEndPr/>
          <w:sdtContent>
            <w:tc>
              <w:tcPr>
                <w:tcW w:w="426" w:type="dxa"/>
              </w:tcPr>
              <w:p w14:paraId="4B3432BE" w14:textId="4EB18CF5" w:rsidR="00E93301" w:rsidRPr="00624ECB" w:rsidRDefault="00E93301" w:rsidP="00E93301">
                <w:pPr>
                  <w:spacing w:after="120"/>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iCs/>
                    <w:color w:val="000000"/>
                    <w:sz w:val="20"/>
                    <w:szCs w:val="20"/>
                    <w:lang w:eastAsia="lt-LT"/>
                  </w:rPr>
                  <w:t>☐</w:t>
                </w:r>
              </w:p>
            </w:tc>
          </w:sdtContent>
        </w:sdt>
        <w:tc>
          <w:tcPr>
            <w:tcW w:w="3685" w:type="dxa"/>
          </w:tcPr>
          <w:p w14:paraId="71EB1AEC" w14:textId="3B828855" w:rsidR="00E93301" w:rsidRPr="00E93301" w:rsidRDefault="00E93301" w:rsidP="00E93301">
            <w:pPr>
              <w:spacing w:after="120"/>
              <w:rPr>
                <w:rFonts w:ascii="Times New Roman" w:eastAsia="Times New Roman" w:hAnsi="Times New Roman" w:cs="Times New Roman"/>
                <w:bCs/>
                <w:sz w:val="20"/>
                <w:szCs w:val="20"/>
                <w:lang w:eastAsia="lt-LT"/>
              </w:rPr>
            </w:pPr>
            <w:r w:rsidRPr="00E93301">
              <w:rPr>
                <w:rFonts w:ascii="Times New Roman" w:hAnsi="Times New Roman" w:cs="Times New Roman"/>
                <w:i/>
                <w:iCs/>
                <w:sz w:val="20"/>
                <w:szCs w:val="20"/>
              </w:rPr>
              <w:t xml:space="preserve">Taikoma, jei PFSA nurodyta, kad pagal PFSA nurodytas sąlygas valstybės pagalba ir (ar) „de </w:t>
            </w:r>
            <w:proofErr w:type="spellStart"/>
            <w:r w:rsidRPr="00E93301">
              <w:rPr>
                <w:rFonts w:ascii="Times New Roman" w:hAnsi="Times New Roman" w:cs="Times New Roman"/>
                <w:i/>
                <w:iCs/>
                <w:sz w:val="20"/>
                <w:szCs w:val="20"/>
              </w:rPr>
              <w:t>minimis</w:t>
            </w:r>
            <w:proofErr w:type="spellEnd"/>
            <w:r w:rsidRPr="00E93301">
              <w:rPr>
                <w:rFonts w:ascii="Times New Roman" w:hAnsi="Times New Roman" w:cs="Times New Roman"/>
                <w:i/>
                <w:iCs/>
                <w:sz w:val="20"/>
                <w:szCs w:val="20"/>
              </w:rPr>
              <w:t>“ pagalba nėra teikiama</w:t>
            </w:r>
          </w:p>
        </w:tc>
      </w:tr>
      <w:tr w:rsidR="00E93301" w:rsidRPr="00624ECB" w14:paraId="7E915F0E" w14:textId="77777777" w:rsidTr="00E93301">
        <w:tc>
          <w:tcPr>
            <w:tcW w:w="704" w:type="dxa"/>
          </w:tcPr>
          <w:p w14:paraId="132BFE02" w14:textId="73E1E106" w:rsidR="00E93301" w:rsidRPr="00E93301" w:rsidRDefault="00E93301" w:rsidP="00E93301">
            <w:pPr>
              <w:pStyle w:val="ListParagraph"/>
              <w:numPr>
                <w:ilvl w:val="0"/>
                <w:numId w:val="15"/>
              </w:numPr>
              <w:spacing w:before="120" w:after="120"/>
              <w:ind w:left="0" w:firstLine="0"/>
              <w:rPr>
                <w:rFonts w:ascii="Times New Roman" w:hAnsi="Times New Roman" w:cs="Times New Roman"/>
                <w:b/>
                <w:sz w:val="20"/>
                <w:szCs w:val="20"/>
              </w:rPr>
            </w:pPr>
          </w:p>
        </w:tc>
        <w:tc>
          <w:tcPr>
            <w:tcW w:w="9639" w:type="dxa"/>
            <w:gridSpan w:val="6"/>
          </w:tcPr>
          <w:p w14:paraId="619A7BEF" w14:textId="2EFB25B2" w:rsidR="00E93301" w:rsidRPr="00624ECB" w:rsidRDefault="00E93301" w:rsidP="00E93301">
            <w:pPr>
              <w:spacing w:before="120" w:after="120"/>
              <w:rPr>
                <w:rFonts w:ascii="Times New Roman" w:eastAsia="Times New Roman" w:hAnsi="Times New Roman" w:cs="Times New Roman"/>
                <w:b/>
                <w:bCs/>
                <w:color w:val="000000"/>
                <w:sz w:val="20"/>
                <w:szCs w:val="20"/>
                <w:lang w:eastAsia="lt-LT"/>
              </w:rPr>
            </w:pPr>
            <w:r w:rsidRPr="00624ECB">
              <w:rPr>
                <w:rFonts w:ascii="Times New Roman" w:eastAsia="Times New Roman" w:hAnsi="Times New Roman" w:cs="Times New Roman"/>
                <w:b/>
                <w:bCs/>
                <w:color w:val="000000"/>
                <w:sz w:val="20"/>
                <w:szCs w:val="20"/>
                <w:lang w:eastAsia="lt-LT"/>
              </w:rPr>
              <w:t>Projektas atitinka horizontaliuosius principus (toliau – HP).</w:t>
            </w:r>
          </w:p>
        </w:tc>
      </w:tr>
      <w:tr w:rsidR="00E93301" w:rsidRPr="00624ECB" w14:paraId="2FFB278B" w14:textId="77777777" w:rsidTr="00E93301">
        <w:trPr>
          <w:trHeight w:val="444"/>
        </w:trPr>
        <w:tc>
          <w:tcPr>
            <w:tcW w:w="704" w:type="dxa"/>
          </w:tcPr>
          <w:p w14:paraId="045FAE83" w14:textId="3ABAE54A" w:rsidR="00E93301" w:rsidRPr="00E93301" w:rsidRDefault="00E93301" w:rsidP="00E93301">
            <w:pPr>
              <w:pStyle w:val="ListParagraph"/>
              <w:numPr>
                <w:ilvl w:val="1"/>
                <w:numId w:val="15"/>
              </w:numPr>
              <w:ind w:left="0" w:firstLine="0"/>
              <w:rPr>
                <w:rFonts w:ascii="Times New Roman" w:hAnsi="Times New Roman" w:cs="Times New Roman"/>
                <w:b/>
                <w:sz w:val="20"/>
                <w:szCs w:val="20"/>
              </w:rPr>
            </w:pPr>
          </w:p>
        </w:tc>
        <w:tc>
          <w:tcPr>
            <w:tcW w:w="9639" w:type="dxa"/>
            <w:gridSpan w:val="6"/>
          </w:tcPr>
          <w:p w14:paraId="52054A2B" w14:textId="2B10B34A" w:rsidR="00E93301" w:rsidRPr="00624ECB" w:rsidRDefault="00E93301" w:rsidP="00E93301">
            <w:pPr>
              <w:spacing w:after="120"/>
              <w:rPr>
                <w:rFonts w:ascii="Times New Roman" w:eastAsia="Times New Roman" w:hAnsi="Times New Roman" w:cs="Times New Roman"/>
                <w:bCs/>
                <w:color w:val="000000"/>
                <w:sz w:val="20"/>
                <w:szCs w:val="20"/>
                <w:lang w:eastAsia="lt-LT"/>
              </w:rPr>
            </w:pPr>
            <w:r w:rsidRPr="00624ECB">
              <w:rPr>
                <w:rFonts w:ascii="Times New Roman" w:hAnsi="Times New Roman" w:cs="Times New Roman"/>
                <w:sz w:val="20"/>
                <w:szCs w:val="20"/>
              </w:rPr>
              <w:t>Projektas neturi neigiamo poveikio šiems HP:</w:t>
            </w:r>
          </w:p>
        </w:tc>
      </w:tr>
      <w:tr w:rsidR="00E93301" w:rsidRPr="00624ECB" w14:paraId="42ED0DA3" w14:textId="77777777" w:rsidTr="008711CE">
        <w:tc>
          <w:tcPr>
            <w:tcW w:w="704" w:type="dxa"/>
          </w:tcPr>
          <w:p w14:paraId="5128C3C1" w14:textId="3471C759" w:rsidR="00E93301" w:rsidRPr="00E93301" w:rsidRDefault="00E93301" w:rsidP="00E93301">
            <w:pPr>
              <w:pStyle w:val="ListParagraph"/>
              <w:numPr>
                <w:ilvl w:val="2"/>
                <w:numId w:val="15"/>
              </w:numPr>
              <w:ind w:left="-57" w:right="-57" w:firstLine="0"/>
              <w:rPr>
                <w:rFonts w:ascii="Times New Roman" w:hAnsi="Times New Roman" w:cs="Times New Roman"/>
                <w:b/>
                <w:sz w:val="20"/>
                <w:szCs w:val="20"/>
              </w:rPr>
            </w:pPr>
          </w:p>
        </w:tc>
        <w:tc>
          <w:tcPr>
            <w:tcW w:w="4253" w:type="dxa"/>
          </w:tcPr>
          <w:p w14:paraId="23EAAF29" w14:textId="1CCFAC04" w:rsidR="00E93301" w:rsidRPr="00624ECB" w:rsidRDefault="00E93301" w:rsidP="00E93301">
            <w:pPr>
              <w:spacing w:after="120"/>
              <w:jc w:val="both"/>
              <w:rPr>
                <w:rFonts w:ascii="Times New Roman" w:eastAsia="Times New Roman" w:hAnsi="Times New Roman" w:cs="Times New Roman"/>
                <w:bCs/>
                <w:color w:val="000000"/>
                <w:sz w:val="20"/>
                <w:szCs w:val="20"/>
                <w:lang w:eastAsia="lt-LT"/>
              </w:rPr>
            </w:pPr>
            <w:r w:rsidRPr="00624ECB">
              <w:rPr>
                <w:rFonts w:ascii="Times New Roman" w:hAnsi="Times New Roman" w:cs="Times New Roman"/>
                <w:bCs/>
                <w:sz w:val="20"/>
                <w:szCs w:val="20"/>
                <w:lang w:eastAsia="lt-LT"/>
              </w:rPr>
              <w:t xml:space="preserve">Ar nenumatyta projekto veiksmų, kurie turėtų neigiamą poveikį darniam vystymuisi, atsižvelgiant į Sutarties dėl Europos Sąjungos veikimo (toliau – SESV) 11 straipsnį, Jungtinių Tautų darnaus vystymosi tikslus, Jungtinių Tautų bendrosios klimato kaitos konvencijos Paryžiaus susitarimą, įskaitant reikšmingos žalos nedarymo principą, kaip jis suprantamas pagal 2020 m. birželio 18 d. Europos Parlamento ir Tarybos </w:t>
            </w:r>
            <w:r w:rsidRPr="00624ECB">
              <w:rPr>
                <w:rFonts w:ascii="Times New Roman" w:hAnsi="Times New Roman" w:cs="Times New Roman"/>
                <w:bCs/>
                <w:sz w:val="20"/>
                <w:szCs w:val="20"/>
                <w:lang w:eastAsia="lt-LT"/>
              </w:rPr>
              <w:lastRenderedPageBreak/>
              <w:t>reglamentą (ES) Nr. 2020/852 dėl sistemos tvariam investavimui palengvinti sukūrimo, kuriuo iš dalies keičiamas Reglamentas (ES) 2019/2088?</w:t>
            </w:r>
          </w:p>
        </w:tc>
        <w:sdt>
          <w:sdtPr>
            <w:rPr>
              <w:rFonts w:ascii="Times New Roman" w:eastAsia="Times New Roman" w:hAnsi="Times New Roman" w:cs="Times New Roman"/>
              <w:bCs/>
              <w:color w:val="000000"/>
              <w:sz w:val="20"/>
              <w:szCs w:val="20"/>
              <w:lang w:eastAsia="lt-LT"/>
            </w:rPr>
            <w:id w:val="-921716748"/>
            <w14:checkbox>
              <w14:checked w14:val="0"/>
              <w14:checkedState w14:val="2612" w14:font="MS Gothic"/>
              <w14:uncheckedState w14:val="2610" w14:font="MS Gothic"/>
            </w14:checkbox>
          </w:sdtPr>
          <w:sdtEndPr/>
          <w:sdtContent>
            <w:tc>
              <w:tcPr>
                <w:tcW w:w="425" w:type="dxa"/>
              </w:tcPr>
              <w:p w14:paraId="124D817B" w14:textId="478EAD90" w:rsidR="00E93301" w:rsidRPr="00624ECB" w:rsidRDefault="00E93301" w:rsidP="00E93301">
                <w:pPr>
                  <w:spacing w:after="120"/>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1764962491"/>
            <w14:checkbox>
              <w14:checked w14:val="0"/>
              <w14:checkedState w14:val="2612" w14:font="MS Gothic"/>
              <w14:uncheckedState w14:val="2610" w14:font="MS Gothic"/>
            </w14:checkbox>
          </w:sdtPr>
          <w:sdtEndPr/>
          <w:sdtContent>
            <w:tc>
              <w:tcPr>
                <w:tcW w:w="425" w:type="dxa"/>
              </w:tcPr>
              <w:p w14:paraId="28C8845E" w14:textId="47A54727" w:rsidR="00E93301" w:rsidRPr="00624ECB" w:rsidRDefault="00E93301" w:rsidP="00E93301">
                <w:pPr>
                  <w:spacing w:after="120"/>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tc>
          <w:tcPr>
            <w:tcW w:w="425" w:type="dxa"/>
            <w:shd w:val="clear" w:color="auto" w:fill="D9D9D9" w:themeFill="background1" w:themeFillShade="D9"/>
          </w:tcPr>
          <w:p w14:paraId="1D1DAFFA" w14:textId="519C758F" w:rsidR="00E93301" w:rsidRPr="00624ECB" w:rsidRDefault="00E93301" w:rsidP="00E93301">
            <w:pPr>
              <w:spacing w:after="120"/>
              <w:jc w:val="both"/>
              <w:rPr>
                <w:rFonts w:ascii="Times New Roman" w:eastAsia="Times New Roman" w:hAnsi="Times New Roman" w:cs="Times New Roman"/>
                <w:bCs/>
                <w:color w:val="000000"/>
                <w:sz w:val="20"/>
                <w:szCs w:val="20"/>
                <w:lang w:eastAsia="lt-LT"/>
              </w:rPr>
            </w:pPr>
          </w:p>
        </w:tc>
        <w:sdt>
          <w:sdtPr>
            <w:rPr>
              <w:rFonts w:ascii="Times New Roman" w:eastAsia="Times New Roman" w:hAnsi="Times New Roman" w:cs="Times New Roman"/>
              <w:bCs/>
              <w:iCs/>
              <w:color w:val="000000"/>
              <w:sz w:val="20"/>
              <w:szCs w:val="20"/>
              <w:lang w:eastAsia="lt-LT"/>
            </w:rPr>
            <w:id w:val="2114317471"/>
            <w14:checkbox>
              <w14:checked w14:val="0"/>
              <w14:checkedState w14:val="2612" w14:font="MS Gothic"/>
              <w14:uncheckedState w14:val="2610" w14:font="MS Gothic"/>
            </w14:checkbox>
          </w:sdtPr>
          <w:sdtEndPr/>
          <w:sdtContent>
            <w:tc>
              <w:tcPr>
                <w:tcW w:w="426" w:type="dxa"/>
              </w:tcPr>
              <w:p w14:paraId="4ABAD5F6" w14:textId="753A357E" w:rsidR="00E93301" w:rsidRPr="00624ECB" w:rsidRDefault="00E93301" w:rsidP="00E93301">
                <w:pPr>
                  <w:spacing w:after="120"/>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iCs/>
                    <w:color w:val="000000"/>
                    <w:sz w:val="20"/>
                    <w:szCs w:val="20"/>
                    <w:lang w:eastAsia="lt-LT"/>
                  </w:rPr>
                  <w:t>☐</w:t>
                </w:r>
              </w:p>
            </w:tc>
          </w:sdtContent>
        </w:sdt>
        <w:tc>
          <w:tcPr>
            <w:tcW w:w="3685" w:type="dxa"/>
          </w:tcPr>
          <w:p w14:paraId="49CC6FE2" w14:textId="69DDE233" w:rsidR="00E93301" w:rsidRPr="00624ECB" w:rsidRDefault="00E93301" w:rsidP="00E93301">
            <w:pPr>
              <w:spacing w:after="120"/>
              <w:rPr>
                <w:rFonts w:ascii="Times New Roman" w:eastAsia="Times New Roman" w:hAnsi="Times New Roman" w:cs="Times New Roman"/>
                <w:bCs/>
                <w:color w:val="000000"/>
                <w:sz w:val="20"/>
                <w:szCs w:val="20"/>
                <w:lang w:eastAsia="lt-LT"/>
              </w:rPr>
            </w:pPr>
            <w:r w:rsidRPr="00E93301">
              <w:rPr>
                <w:rFonts w:ascii="Times New Roman" w:eastAsia="Calibri" w:hAnsi="Times New Roman" w:cs="Times New Roman"/>
                <w:i/>
                <w:sz w:val="20"/>
                <w:szCs w:val="20"/>
              </w:rPr>
              <w:t>Negali būti</w:t>
            </w:r>
            <w:r>
              <w:rPr>
                <w:rFonts w:ascii="Times New Roman" w:eastAsia="Calibri" w:hAnsi="Times New Roman" w:cs="Times New Roman"/>
                <w:i/>
                <w:sz w:val="20"/>
                <w:szCs w:val="20"/>
              </w:rPr>
              <w:t xml:space="preserve"> netaikoma. Vertinama atsižvelgiant į PFSA nuostatas</w:t>
            </w:r>
          </w:p>
        </w:tc>
      </w:tr>
      <w:tr w:rsidR="00E93301" w:rsidRPr="00624ECB" w14:paraId="19DFEE4B" w14:textId="77777777" w:rsidTr="008711CE">
        <w:tc>
          <w:tcPr>
            <w:tcW w:w="704" w:type="dxa"/>
          </w:tcPr>
          <w:p w14:paraId="060E75F2" w14:textId="623361F9" w:rsidR="00E93301" w:rsidRPr="00E93301" w:rsidRDefault="00E93301" w:rsidP="00E93301">
            <w:pPr>
              <w:pStyle w:val="ListParagraph"/>
              <w:numPr>
                <w:ilvl w:val="2"/>
                <w:numId w:val="15"/>
              </w:numPr>
              <w:ind w:left="-57" w:right="-57" w:firstLine="0"/>
              <w:rPr>
                <w:rFonts w:ascii="Times New Roman" w:hAnsi="Times New Roman" w:cs="Times New Roman"/>
                <w:b/>
                <w:sz w:val="20"/>
                <w:szCs w:val="20"/>
              </w:rPr>
            </w:pPr>
          </w:p>
        </w:tc>
        <w:tc>
          <w:tcPr>
            <w:tcW w:w="4253" w:type="dxa"/>
          </w:tcPr>
          <w:p w14:paraId="73CF69DA" w14:textId="1049013E" w:rsidR="00E93301" w:rsidRPr="00624ECB" w:rsidRDefault="00E93301" w:rsidP="00E93301">
            <w:pPr>
              <w:spacing w:after="120"/>
              <w:jc w:val="both"/>
              <w:rPr>
                <w:rFonts w:ascii="Times New Roman" w:eastAsia="Times New Roman" w:hAnsi="Times New Roman" w:cs="Times New Roman"/>
                <w:bCs/>
                <w:color w:val="000000"/>
                <w:sz w:val="20"/>
                <w:szCs w:val="20"/>
                <w:lang w:eastAsia="lt-LT"/>
              </w:rPr>
            </w:pPr>
            <w:r w:rsidRPr="00624ECB">
              <w:rPr>
                <w:rFonts w:ascii="Times New Roman" w:hAnsi="Times New Roman" w:cs="Times New Roman"/>
                <w:sz w:val="20"/>
                <w:szCs w:val="20"/>
              </w:rPr>
              <w:t>Ar projektas neturi neigiamo poveikio lygių galimybių ir nediskriminavimo HP, įskaitant prieinamumo visiems reikalavimą?</w:t>
            </w:r>
          </w:p>
        </w:tc>
        <w:sdt>
          <w:sdtPr>
            <w:rPr>
              <w:rFonts w:ascii="Times New Roman" w:eastAsia="Times New Roman" w:hAnsi="Times New Roman" w:cs="Times New Roman"/>
              <w:bCs/>
              <w:color w:val="000000"/>
              <w:sz w:val="20"/>
              <w:szCs w:val="20"/>
              <w:lang w:eastAsia="lt-LT"/>
            </w:rPr>
            <w:id w:val="248856112"/>
            <w14:checkbox>
              <w14:checked w14:val="0"/>
              <w14:checkedState w14:val="2612" w14:font="MS Gothic"/>
              <w14:uncheckedState w14:val="2610" w14:font="MS Gothic"/>
            </w14:checkbox>
          </w:sdtPr>
          <w:sdtEndPr/>
          <w:sdtContent>
            <w:tc>
              <w:tcPr>
                <w:tcW w:w="425" w:type="dxa"/>
              </w:tcPr>
              <w:p w14:paraId="09C47EF7" w14:textId="441356E4" w:rsidR="00E93301" w:rsidRPr="00624ECB" w:rsidRDefault="00E93301" w:rsidP="00E93301">
                <w:pPr>
                  <w:spacing w:after="120"/>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109328449"/>
            <w14:checkbox>
              <w14:checked w14:val="0"/>
              <w14:checkedState w14:val="2612" w14:font="MS Gothic"/>
              <w14:uncheckedState w14:val="2610" w14:font="MS Gothic"/>
            </w14:checkbox>
          </w:sdtPr>
          <w:sdtEndPr/>
          <w:sdtContent>
            <w:tc>
              <w:tcPr>
                <w:tcW w:w="425" w:type="dxa"/>
              </w:tcPr>
              <w:p w14:paraId="7DBE3ADB" w14:textId="5BA19338" w:rsidR="00E93301" w:rsidRPr="00624ECB" w:rsidRDefault="00E93301" w:rsidP="00E93301">
                <w:pPr>
                  <w:spacing w:after="120"/>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tc>
          <w:tcPr>
            <w:tcW w:w="425" w:type="dxa"/>
            <w:shd w:val="clear" w:color="auto" w:fill="D9D9D9" w:themeFill="background1" w:themeFillShade="D9"/>
          </w:tcPr>
          <w:p w14:paraId="629B1A56" w14:textId="48473158" w:rsidR="00E93301" w:rsidRPr="00624ECB" w:rsidRDefault="00E93301" w:rsidP="00E93301">
            <w:pPr>
              <w:spacing w:after="120"/>
              <w:jc w:val="both"/>
              <w:rPr>
                <w:rFonts w:ascii="Times New Roman" w:eastAsia="Times New Roman" w:hAnsi="Times New Roman" w:cs="Times New Roman"/>
                <w:bCs/>
                <w:color w:val="000000"/>
                <w:sz w:val="20"/>
                <w:szCs w:val="20"/>
                <w:lang w:eastAsia="lt-LT"/>
              </w:rPr>
            </w:pPr>
          </w:p>
        </w:tc>
        <w:sdt>
          <w:sdtPr>
            <w:rPr>
              <w:rFonts w:ascii="Times New Roman" w:eastAsia="Times New Roman" w:hAnsi="Times New Roman" w:cs="Times New Roman"/>
              <w:bCs/>
              <w:iCs/>
              <w:color w:val="000000"/>
              <w:sz w:val="20"/>
              <w:szCs w:val="20"/>
              <w:lang w:eastAsia="lt-LT"/>
            </w:rPr>
            <w:id w:val="401791218"/>
            <w14:checkbox>
              <w14:checked w14:val="0"/>
              <w14:checkedState w14:val="2612" w14:font="MS Gothic"/>
              <w14:uncheckedState w14:val="2610" w14:font="MS Gothic"/>
            </w14:checkbox>
          </w:sdtPr>
          <w:sdtEndPr/>
          <w:sdtContent>
            <w:tc>
              <w:tcPr>
                <w:tcW w:w="426" w:type="dxa"/>
              </w:tcPr>
              <w:p w14:paraId="1306550F" w14:textId="47E6616A" w:rsidR="00E93301" w:rsidRPr="00624ECB" w:rsidRDefault="00E93301" w:rsidP="00E93301">
                <w:pPr>
                  <w:spacing w:after="120"/>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iCs/>
                    <w:color w:val="000000"/>
                    <w:sz w:val="20"/>
                    <w:szCs w:val="20"/>
                    <w:lang w:eastAsia="lt-LT"/>
                  </w:rPr>
                  <w:t>☐</w:t>
                </w:r>
              </w:p>
            </w:tc>
          </w:sdtContent>
        </w:sdt>
        <w:tc>
          <w:tcPr>
            <w:tcW w:w="3685" w:type="dxa"/>
          </w:tcPr>
          <w:p w14:paraId="24DBA89A" w14:textId="004D31C1" w:rsidR="00E93301" w:rsidRPr="00624ECB" w:rsidRDefault="00E93301" w:rsidP="00E93301">
            <w:pPr>
              <w:spacing w:after="120"/>
              <w:rPr>
                <w:rFonts w:ascii="Times New Roman" w:eastAsia="Times New Roman" w:hAnsi="Times New Roman" w:cs="Times New Roman"/>
                <w:bCs/>
                <w:color w:val="000000"/>
                <w:sz w:val="20"/>
                <w:szCs w:val="20"/>
                <w:lang w:eastAsia="lt-LT"/>
              </w:rPr>
            </w:pPr>
            <w:r w:rsidRPr="00E93301">
              <w:rPr>
                <w:rFonts w:ascii="Times New Roman" w:eastAsia="Calibri" w:hAnsi="Times New Roman" w:cs="Times New Roman"/>
                <w:i/>
                <w:sz w:val="20"/>
                <w:szCs w:val="20"/>
              </w:rPr>
              <w:t>Negali būti</w:t>
            </w:r>
            <w:r>
              <w:rPr>
                <w:rFonts w:ascii="Times New Roman" w:eastAsia="Calibri" w:hAnsi="Times New Roman" w:cs="Times New Roman"/>
                <w:i/>
                <w:sz w:val="20"/>
                <w:szCs w:val="20"/>
              </w:rPr>
              <w:t xml:space="preserve"> netaikoma. Vertinama atsižvelgiant į PFSA nuostatas</w:t>
            </w:r>
          </w:p>
        </w:tc>
      </w:tr>
      <w:tr w:rsidR="00E93301" w:rsidRPr="00624ECB" w14:paraId="68660022" w14:textId="77777777" w:rsidTr="00161FFE">
        <w:tc>
          <w:tcPr>
            <w:tcW w:w="704" w:type="dxa"/>
          </w:tcPr>
          <w:p w14:paraId="538680AF" w14:textId="4BD2F959" w:rsidR="00E93301" w:rsidRPr="00E93301" w:rsidRDefault="00E93301" w:rsidP="00E93301">
            <w:pPr>
              <w:pStyle w:val="ListParagraph"/>
              <w:numPr>
                <w:ilvl w:val="1"/>
                <w:numId w:val="15"/>
              </w:numPr>
              <w:ind w:left="0" w:right="-57" w:firstLine="0"/>
              <w:rPr>
                <w:rFonts w:ascii="Times New Roman" w:hAnsi="Times New Roman" w:cs="Times New Roman"/>
                <w:b/>
                <w:sz w:val="20"/>
                <w:szCs w:val="20"/>
              </w:rPr>
            </w:pPr>
          </w:p>
        </w:tc>
        <w:tc>
          <w:tcPr>
            <w:tcW w:w="9639" w:type="dxa"/>
            <w:gridSpan w:val="6"/>
          </w:tcPr>
          <w:p w14:paraId="5031C6B3" w14:textId="77777777" w:rsidR="00E93301" w:rsidRPr="00624ECB" w:rsidRDefault="00E93301" w:rsidP="00E93301">
            <w:pPr>
              <w:spacing w:after="120"/>
              <w:jc w:val="both"/>
              <w:rPr>
                <w:rFonts w:ascii="Times New Roman" w:eastAsia="Times New Roman" w:hAnsi="Times New Roman" w:cs="Times New Roman"/>
                <w:bCs/>
                <w:color w:val="000000"/>
                <w:sz w:val="20"/>
                <w:szCs w:val="20"/>
                <w:lang w:eastAsia="lt-LT"/>
              </w:rPr>
            </w:pPr>
            <w:r w:rsidRPr="00624ECB">
              <w:rPr>
                <w:rFonts w:ascii="Times New Roman" w:hAnsi="Times New Roman" w:cs="Times New Roman"/>
                <w:bCs/>
                <w:sz w:val="20"/>
                <w:szCs w:val="20"/>
                <w:lang w:eastAsia="lt-LT"/>
              </w:rPr>
              <w:t>Projektu tiesiogiai (</w:t>
            </w:r>
            <w:r w:rsidRPr="00624ECB">
              <w:rPr>
                <w:rFonts w:ascii="Times New Roman" w:hAnsi="Times New Roman" w:cs="Times New Roman"/>
                <w:sz w:val="20"/>
                <w:szCs w:val="20"/>
              </w:rPr>
              <w:t xml:space="preserve">projekto tikslas, tikslinė grupė, projekto veiklos, projekto vykdytojai, rodikliai, siekiami rezultatai ir pan.) </w:t>
            </w:r>
            <w:r w:rsidRPr="00624ECB">
              <w:rPr>
                <w:rFonts w:ascii="Times New Roman" w:hAnsi="Times New Roman" w:cs="Times New Roman"/>
                <w:bCs/>
                <w:sz w:val="20"/>
                <w:szCs w:val="20"/>
                <w:lang w:eastAsia="lt-LT"/>
              </w:rPr>
              <w:t>prisidedama prie HP įgyvendinimo:</w:t>
            </w:r>
            <w:r w:rsidRPr="00624ECB">
              <w:rPr>
                <w:rFonts w:ascii="Times New Roman" w:hAnsi="Times New Roman" w:cs="Times New Roman"/>
                <w:sz w:val="20"/>
                <w:szCs w:val="20"/>
              </w:rPr>
              <w:t xml:space="preserve">   </w:t>
            </w:r>
          </w:p>
          <w:p w14:paraId="1EF6429B" w14:textId="5CFF7B80" w:rsidR="00E93301" w:rsidRPr="00624ECB" w:rsidRDefault="00E93301" w:rsidP="00E93301">
            <w:pPr>
              <w:spacing w:after="120"/>
              <w:rPr>
                <w:rFonts w:ascii="Times New Roman" w:eastAsia="Times New Roman" w:hAnsi="Times New Roman" w:cs="Times New Roman"/>
                <w:bCs/>
                <w:color w:val="000000"/>
                <w:sz w:val="20"/>
                <w:szCs w:val="20"/>
                <w:lang w:eastAsia="lt-LT"/>
              </w:rPr>
            </w:pPr>
            <w:r w:rsidRPr="00E93301">
              <w:rPr>
                <w:rFonts w:ascii="Times New Roman" w:eastAsia="Calibri" w:hAnsi="Times New Roman" w:cs="Times New Roman"/>
                <w:i/>
                <w:sz w:val="20"/>
                <w:szCs w:val="20"/>
              </w:rPr>
              <w:t>(Taikoma, kai toks reikalavimas nustatytas PFSA. Ministerija detalizuoja šį vertinimo aspektą, įrašydama konkrečius reikalavimus, nurodytus PFSA)</w:t>
            </w:r>
          </w:p>
        </w:tc>
      </w:tr>
      <w:tr w:rsidR="00E93301" w:rsidRPr="00624ECB" w14:paraId="575C16AE" w14:textId="77777777" w:rsidTr="008711CE">
        <w:tc>
          <w:tcPr>
            <w:tcW w:w="704" w:type="dxa"/>
          </w:tcPr>
          <w:p w14:paraId="2C2011A9" w14:textId="3CC52629" w:rsidR="00E93301" w:rsidRPr="00E93301" w:rsidRDefault="00E93301" w:rsidP="00E93301">
            <w:pPr>
              <w:pStyle w:val="ListParagraph"/>
              <w:numPr>
                <w:ilvl w:val="2"/>
                <w:numId w:val="15"/>
              </w:numPr>
              <w:ind w:left="-57" w:right="57" w:firstLine="0"/>
              <w:rPr>
                <w:rFonts w:ascii="Times New Roman" w:hAnsi="Times New Roman" w:cs="Times New Roman"/>
                <w:b/>
                <w:sz w:val="20"/>
                <w:szCs w:val="20"/>
              </w:rPr>
            </w:pPr>
          </w:p>
        </w:tc>
        <w:tc>
          <w:tcPr>
            <w:tcW w:w="4253" w:type="dxa"/>
          </w:tcPr>
          <w:p w14:paraId="65525D27" w14:textId="61CAFC15" w:rsidR="00E93301" w:rsidRPr="00624ECB" w:rsidRDefault="00E93301" w:rsidP="00E93301">
            <w:pPr>
              <w:spacing w:after="120"/>
              <w:jc w:val="both"/>
              <w:rPr>
                <w:rFonts w:ascii="Times New Roman" w:eastAsia="Times New Roman" w:hAnsi="Times New Roman" w:cs="Times New Roman"/>
                <w:bCs/>
                <w:color w:val="000000"/>
                <w:sz w:val="20"/>
                <w:szCs w:val="20"/>
                <w:lang w:eastAsia="lt-LT"/>
              </w:rPr>
            </w:pPr>
            <w:r w:rsidRPr="00624ECB">
              <w:rPr>
                <w:rFonts w:ascii="Times New Roman" w:hAnsi="Times New Roman" w:cs="Times New Roman"/>
                <w:sz w:val="20"/>
                <w:szCs w:val="20"/>
              </w:rPr>
              <w:t>Ar projektu, atsižvelgiant į SESV 11 straipsnį, Jungtinių Tautų darnaus vystymosi tikslus, Jungtinių Tautų bendrosios klimato kaitos konvencijos Paryžiaus susitarimą, įskaitant  reikšmingos žalos nedarymo principą, tiesiogiai prisidedama prie darnaus vystymosi HP įgyvendinimo šiose srityse:</w:t>
            </w:r>
          </w:p>
        </w:tc>
        <w:sdt>
          <w:sdtPr>
            <w:rPr>
              <w:rFonts w:ascii="Times New Roman" w:eastAsia="Times New Roman" w:hAnsi="Times New Roman" w:cs="Times New Roman"/>
              <w:bCs/>
              <w:color w:val="000000"/>
              <w:sz w:val="20"/>
              <w:szCs w:val="20"/>
              <w:lang w:eastAsia="lt-LT"/>
            </w:rPr>
            <w:id w:val="570633142"/>
            <w14:checkbox>
              <w14:checked w14:val="0"/>
              <w14:checkedState w14:val="2612" w14:font="MS Gothic"/>
              <w14:uncheckedState w14:val="2610" w14:font="MS Gothic"/>
            </w14:checkbox>
          </w:sdtPr>
          <w:sdtEndPr/>
          <w:sdtContent>
            <w:tc>
              <w:tcPr>
                <w:tcW w:w="425" w:type="dxa"/>
              </w:tcPr>
              <w:p w14:paraId="54E1A62D" w14:textId="544E13DD" w:rsidR="00E93301" w:rsidRPr="00624ECB" w:rsidRDefault="00E93301" w:rsidP="00E93301">
                <w:pPr>
                  <w:spacing w:after="120"/>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658899547"/>
            <w14:checkbox>
              <w14:checked w14:val="0"/>
              <w14:checkedState w14:val="2612" w14:font="MS Gothic"/>
              <w14:uncheckedState w14:val="2610" w14:font="MS Gothic"/>
            </w14:checkbox>
          </w:sdtPr>
          <w:sdtEndPr/>
          <w:sdtContent>
            <w:tc>
              <w:tcPr>
                <w:tcW w:w="425" w:type="dxa"/>
              </w:tcPr>
              <w:p w14:paraId="1C59D602" w14:textId="4E956F8F" w:rsidR="00E93301" w:rsidRPr="00624ECB" w:rsidRDefault="00E93301" w:rsidP="00E93301">
                <w:pPr>
                  <w:spacing w:after="120"/>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1541284597"/>
            <w14:checkbox>
              <w14:checked w14:val="0"/>
              <w14:checkedState w14:val="2612" w14:font="MS Gothic"/>
              <w14:uncheckedState w14:val="2610" w14:font="MS Gothic"/>
            </w14:checkbox>
          </w:sdtPr>
          <w:sdtEndPr/>
          <w:sdtContent>
            <w:tc>
              <w:tcPr>
                <w:tcW w:w="425" w:type="dxa"/>
              </w:tcPr>
              <w:p w14:paraId="2BFAEC27" w14:textId="55E58DE6" w:rsidR="00E93301" w:rsidRPr="00624ECB" w:rsidRDefault="00E93301" w:rsidP="00E93301">
                <w:pPr>
                  <w:spacing w:after="120"/>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iCs/>
              <w:color w:val="000000"/>
              <w:sz w:val="20"/>
              <w:szCs w:val="20"/>
              <w:lang w:eastAsia="lt-LT"/>
            </w:rPr>
            <w:id w:val="1761101196"/>
            <w14:checkbox>
              <w14:checked w14:val="0"/>
              <w14:checkedState w14:val="2612" w14:font="MS Gothic"/>
              <w14:uncheckedState w14:val="2610" w14:font="MS Gothic"/>
            </w14:checkbox>
          </w:sdtPr>
          <w:sdtEndPr/>
          <w:sdtContent>
            <w:tc>
              <w:tcPr>
                <w:tcW w:w="426" w:type="dxa"/>
              </w:tcPr>
              <w:p w14:paraId="63EA7EE8" w14:textId="21C91249" w:rsidR="00E93301" w:rsidRPr="00624ECB" w:rsidRDefault="00E93301" w:rsidP="00E93301">
                <w:pPr>
                  <w:spacing w:after="120"/>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iCs/>
                    <w:color w:val="000000"/>
                    <w:sz w:val="20"/>
                    <w:szCs w:val="20"/>
                    <w:lang w:eastAsia="lt-LT"/>
                  </w:rPr>
                  <w:t>☐</w:t>
                </w:r>
              </w:p>
            </w:tc>
          </w:sdtContent>
        </w:sdt>
        <w:tc>
          <w:tcPr>
            <w:tcW w:w="3685" w:type="dxa"/>
          </w:tcPr>
          <w:p w14:paraId="7B99D3B7" w14:textId="71E9CEB2" w:rsidR="00E93301" w:rsidRPr="00624ECB" w:rsidRDefault="00E93301" w:rsidP="00E93301">
            <w:pPr>
              <w:spacing w:after="120"/>
              <w:rPr>
                <w:rFonts w:ascii="Times New Roman" w:eastAsia="Times New Roman" w:hAnsi="Times New Roman" w:cs="Times New Roman"/>
                <w:bCs/>
                <w:color w:val="000000"/>
                <w:sz w:val="20"/>
                <w:szCs w:val="20"/>
                <w:lang w:eastAsia="lt-LT"/>
              </w:rPr>
            </w:pPr>
            <w:r>
              <w:rPr>
                <w:rFonts w:ascii="Times New Roman" w:eastAsia="Calibri" w:hAnsi="Times New Roman" w:cs="Times New Roman"/>
                <w:i/>
                <w:sz w:val="20"/>
                <w:szCs w:val="20"/>
              </w:rPr>
              <w:t>Vertinama atsižvelgiant į PFSA ir PFSA priedo nuostatas</w:t>
            </w:r>
          </w:p>
        </w:tc>
      </w:tr>
      <w:tr w:rsidR="00E93301" w:rsidRPr="00624ECB" w14:paraId="7CDA6003" w14:textId="77777777" w:rsidTr="008711CE">
        <w:tc>
          <w:tcPr>
            <w:tcW w:w="704" w:type="dxa"/>
          </w:tcPr>
          <w:p w14:paraId="04DA4E19" w14:textId="3CF2EBB6" w:rsidR="00E93301" w:rsidRPr="00E93301" w:rsidRDefault="00E93301" w:rsidP="00E93301">
            <w:pPr>
              <w:pStyle w:val="ListParagraph"/>
              <w:numPr>
                <w:ilvl w:val="3"/>
                <w:numId w:val="15"/>
              </w:numPr>
              <w:ind w:left="-57" w:right="57" w:firstLine="0"/>
              <w:rPr>
                <w:rFonts w:ascii="Times New Roman" w:hAnsi="Times New Roman" w:cs="Times New Roman"/>
                <w:b/>
                <w:sz w:val="20"/>
                <w:szCs w:val="20"/>
              </w:rPr>
            </w:pPr>
          </w:p>
        </w:tc>
        <w:tc>
          <w:tcPr>
            <w:tcW w:w="4253" w:type="dxa"/>
          </w:tcPr>
          <w:p w14:paraId="45F2C928" w14:textId="50387500" w:rsidR="00E93301" w:rsidRPr="00624ECB" w:rsidRDefault="00E93301" w:rsidP="00E93301">
            <w:pPr>
              <w:spacing w:after="120"/>
              <w:jc w:val="both"/>
              <w:rPr>
                <w:rFonts w:ascii="Times New Roman" w:eastAsia="Times New Roman" w:hAnsi="Times New Roman" w:cs="Times New Roman"/>
                <w:bCs/>
                <w:color w:val="000000"/>
                <w:sz w:val="20"/>
                <w:szCs w:val="20"/>
                <w:lang w:eastAsia="lt-LT"/>
              </w:rPr>
            </w:pPr>
            <w:r w:rsidRPr="00624ECB">
              <w:rPr>
                <w:rFonts w:ascii="Times New Roman" w:hAnsi="Times New Roman" w:cs="Times New Roman"/>
                <w:sz w:val="20"/>
                <w:szCs w:val="20"/>
              </w:rPr>
              <w:t>aplinkosaugos srityje. Remiami reikšmingos žalos nedarymo principą atitinkantys projektai, t. y. jie turi būti tvarūs aplinkos atžvilgiu ir vykdomi visapusiškai atsižvelgiant į Europos Sąjungos klimato ir aplinkos apsaugos standartus ir prioritetus, kaip tai suprantama pagal reglamentą (ES) Nr. 2020/852. Turi būti vertinamas projekto poveikis šešiems aplinkos tikslams (klimato kaitos švelninimas; prisitaikymas prie klimato kaitos; tausus vandens ir jūrų išteklių naudojimas ir apsauga; perėjimas prie žiedinės ekonomikos, įskaitant atliekų prevenciją ir perdirbimą; oro, vandens ar žemės taršos prevencija ir kontrolė; biologinės įvairovės ir ekosistemų apsauga ir atkūrimas). Jokia veikla neturi būti daroma reikšminga žala aplinkos tikslams, kaip apibrėžta reglamento (ES) Nr. 2020/852 17 straipsnyje. Atitiktis reikšmingos žalos nedarymo principui vertinama vadovaujantis Komisijos pranešimu dėl Reikšmingos žalos nedarymo principo taikymo pagal Ekonomikos gaivinimo ir atsparumo didinimo priemonės reglamento technines gaires (2021/C 58/01);</w:t>
            </w:r>
          </w:p>
        </w:tc>
        <w:sdt>
          <w:sdtPr>
            <w:rPr>
              <w:rFonts w:ascii="Times New Roman" w:eastAsia="Times New Roman" w:hAnsi="Times New Roman" w:cs="Times New Roman"/>
              <w:bCs/>
              <w:color w:val="000000"/>
              <w:sz w:val="20"/>
              <w:szCs w:val="20"/>
              <w:lang w:eastAsia="lt-LT"/>
            </w:rPr>
            <w:id w:val="1411275614"/>
            <w14:checkbox>
              <w14:checked w14:val="0"/>
              <w14:checkedState w14:val="2612" w14:font="MS Gothic"/>
              <w14:uncheckedState w14:val="2610" w14:font="MS Gothic"/>
            </w14:checkbox>
          </w:sdtPr>
          <w:sdtEndPr/>
          <w:sdtContent>
            <w:tc>
              <w:tcPr>
                <w:tcW w:w="425" w:type="dxa"/>
              </w:tcPr>
              <w:p w14:paraId="5384F53B" w14:textId="6A5B4A9A" w:rsidR="00E93301" w:rsidRPr="00624ECB" w:rsidRDefault="00E93301" w:rsidP="00E93301">
                <w:pPr>
                  <w:spacing w:after="120"/>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2140377543"/>
            <w14:checkbox>
              <w14:checked w14:val="0"/>
              <w14:checkedState w14:val="2612" w14:font="MS Gothic"/>
              <w14:uncheckedState w14:val="2610" w14:font="MS Gothic"/>
            </w14:checkbox>
          </w:sdtPr>
          <w:sdtEndPr/>
          <w:sdtContent>
            <w:tc>
              <w:tcPr>
                <w:tcW w:w="425" w:type="dxa"/>
              </w:tcPr>
              <w:p w14:paraId="5C61F1E9" w14:textId="4B49E25E" w:rsidR="00E93301" w:rsidRPr="00624ECB" w:rsidRDefault="00E93301" w:rsidP="00E93301">
                <w:pPr>
                  <w:spacing w:after="120"/>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461124033"/>
            <w14:checkbox>
              <w14:checked w14:val="0"/>
              <w14:checkedState w14:val="2612" w14:font="MS Gothic"/>
              <w14:uncheckedState w14:val="2610" w14:font="MS Gothic"/>
            </w14:checkbox>
          </w:sdtPr>
          <w:sdtEndPr/>
          <w:sdtContent>
            <w:tc>
              <w:tcPr>
                <w:tcW w:w="425" w:type="dxa"/>
              </w:tcPr>
              <w:p w14:paraId="21D72CA7" w14:textId="6C7E039E" w:rsidR="00E93301" w:rsidRPr="00624ECB" w:rsidRDefault="00E93301" w:rsidP="00E93301">
                <w:pPr>
                  <w:spacing w:after="120"/>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iCs/>
              <w:color w:val="000000"/>
              <w:sz w:val="20"/>
              <w:szCs w:val="20"/>
              <w:lang w:eastAsia="lt-LT"/>
            </w:rPr>
            <w:id w:val="-1254893875"/>
            <w14:checkbox>
              <w14:checked w14:val="0"/>
              <w14:checkedState w14:val="2612" w14:font="MS Gothic"/>
              <w14:uncheckedState w14:val="2610" w14:font="MS Gothic"/>
            </w14:checkbox>
          </w:sdtPr>
          <w:sdtEndPr/>
          <w:sdtContent>
            <w:tc>
              <w:tcPr>
                <w:tcW w:w="426" w:type="dxa"/>
              </w:tcPr>
              <w:p w14:paraId="67C2BD02" w14:textId="395DAB93" w:rsidR="00E93301" w:rsidRPr="00624ECB" w:rsidRDefault="00E93301" w:rsidP="00E93301">
                <w:pPr>
                  <w:spacing w:after="120"/>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iCs/>
                    <w:color w:val="000000"/>
                    <w:sz w:val="20"/>
                    <w:szCs w:val="20"/>
                    <w:lang w:eastAsia="lt-LT"/>
                  </w:rPr>
                  <w:t>☐</w:t>
                </w:r>
              </w:p>
            </w:tc>
          </w:sdtContent>
        </w:sdt>
        <w:tc>
          <w:tcPr>
            <w:tcW w:w="3685" w:type="dxa"/>
          </w:tcPr>
          <w:p w14:paraId="5F69E746" w14:textId="17629B77" w:rsidR="00E93301" w:rsidRPr="00624ECB" w:rsidRDefault="00E93301" w:rsidP="00E93301">
            <w:pPr>
              <w:spacing w:after="120"/>
              <w:rPr>
                <w:rFonts w:ascii="Times New Roman" w:eastAsia="Times New Roman" w:hAnsi="Times New Roman" w:cs="Times New Roman"/>
                <w:bCs/>
                <w:color w:val="000000"/>
                <w:sz w:val="20"/>
                <w:szCs w:val="20"/>
                <w:lang w:eastAsia="lt-LT"/>
              </w:rPr>
            </w:pPr>
          </w:p>
        </w:tc>
      </w:tr>
      <w:tr w:rsidR="00E93301" w:rsidRPr="00624ECB" w14:paraId="15DE0CF2" w14:textId="77777777" w:rsidTr="008711CE">
        <w:tc>
          <w:tcPr>
            <w:tcW w:w="704" w:type="dxa"/>
          </w:tcPr>
          <w:p w14:paraId="60A24F65" w14:textId="66C80F14" w:rsidR="00E93301" w:rsidRPr="00E93301" w:rsidRDefault="00E93301" w:rsidP="00E93301">
            <w:pPr>
              <w:pStyle w:val="ListParagraph"/>
              <w:numPr>
                <w:ilvl w:val="2"/>
                <w:numId w:val="15"/>
              </w:numPr>
              <w:ind w:left="-57" w:right="-57" w:firstLine="0"/>
              <w:rPr>
                <w:rFonts w:ascii="Times New Roman" w:hAnsi="Times New Roman" w:cs="Times New Roman"/>
                <w:b/>
                <w:sz w:val="20"/>
                <w:szCs w:val="20"/>
              </w:rPr>
            </w:pPr>
          </w:p>
        </w:tc>
        <w:tc>
          <w:tcPr>
            <w:tcW w:w="4253" w:type="dxa"/>
          </w:tcPr>
          <w:p w14:paraId="4DCCBCB8" w14:textId="20ED63D5" w:rsidR="00E93301" w:rsidRPr="00624ECB" w:rsidRDefault="00E93301" w:rsidP="00E93301">
            <w:pPr>
              <w:spacing w:after="120"/>
              <w:jc w:val="both"/>
              <w:rPr>
                <w:rFonts w:ascii="Times New Roman" w:eastAsia="Times New Roman" w:hAnsi="Times New Roman" w:cs="Times New Roman"/>
                <w:bCs/>
                <w:color w:val="000000"/>
                <w:sz w:val="20"/>
                <w:szCs w:val="20"/>
                <w:lang w:eastAsia="lt-LT"/>
              </w:rPr>
            </w:pPr>
            <w:r w:rsidRPr="00624ECB">
              <w:rPr>
                <w:rFonts w:ascii="Times New Roman" w:hAnsi="Times New Roman" w:cs="Times New Roman"/>
                <w:sz w:val="20"/>
                <w:szCs w:val="20"/>
              </w:rPr>
              <w:t>socialinėje srityje (užimtumas, skurdas ir socialinė atskirtis, visuomenės sveikata, švietimas ir mokslas, kultūros savitumo išsaugojimas, tausojantis vartojimas);</w:t>
            </w:r>
          </w:p>
        </w:tc>
        <w:sdt>
          <w:sdtPr>
            <w:rPr>
              <w:rFonts w:ascii="Times New Roman" w:eastAsia="Times New Roman" w:hAnsi="Times New Roman" w:cs="Times New Roman"/>
              <w:bCs/>
              <w:color w:val="000000"/>
              <w:sz w:val="20"/>
              <w:szCs w:val="20"/>
              <w:lang w:eastAsia="lt-LT"/>
            </w:rPr>
            <w:id w:val="-1567106892"/>
            <w14:checkbox>
              <w14:checked w14:val="0"/>
              <w14:checkedState w14:val="2612" w14:font="MS Gothic"/>
              <w14:uncheckedState w14:val="2610" w14:font="MS Gothic"/>
            </w14:checkbox>
          </w:sdtPr>
          <w:sdtEndPr/>
          <w:sdtContent>
            <w:tc>
              <w:tcPr>
                <w:tcW w:w="425" w:type="dxa"/>
              </w:tcPr>
              <w:p w14:paraId="0154BADA" w14:textId="45597973" w:rsidR="00E93301" w:rsidRPr="00624ECB" w:rsidRDefault="00E93301" w:rsidP="00E93301">
                <w:pPr>
                  <w:spacing w:after="120"/>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301774979"/>
            <w14:checkbox>
              <w14:checked w14:val="0"/>
              <w14:checkedState w14:val="2612" w14:font="MS Gothic"/>
              <w14:uncheckedState w14:val="2610" w14:font="MS Gothic"/>
            </w14:checkbox>
          </w:sdtPr>
          <w:sdtEndPr/>
          <w:sdtContent>
            <w:tc>
              <w:tcPr>
                <w:tcW w:w="425" w:type="dxa"/>
              </w:tcPr>
              <w:p w14:paraId="65009F93" w14:textId="14951449" w:rsidR="00E93301" w:rsidRPr="00624ECB" w:rsidRDefault="00E93301" w:rsidP="00E93301">
                <w:pPr>
                  <w:spacing w:after="120"/>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314723539"/>
            <w14:checkbox>
              <w14:checked w14:val="0"/>
              <w14:checkedState w14:val="2612" w14:font="MS Gothic"/>
              <w14:uncheckedState w14:val="2610" w14:font="MS Gothic"/>
            </w14:checkbox>
          </w:sdtPr>
          <w:sdtEndPr/>
          <w:sdtContent>
            <w:tc>
              <w:tcPr>
                <w:tcW w:w="425" w:type="dxa"/>
              </w:tcPr>
              <w:p w14:paraId="617C5BBF" w14:textId="3637F063" w:rsidR="00E93301" w:rsidRPr="00624ECB" w:rsidRDefault="00E93301" w:rsidP="00E93301">
                <w:pPr>
                  <w:spacing w:after="120"/>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iCs/>
              <w:color w:val="000000"/>
              <w:sz w:val="20"/>
              <w:szCs w:val="20"/>
              <w:lang w:eastAsia="lt-LT"/>
            </w:rPr>
            <w:id w:val="750387054"/>
            <w14:checkbox>
              <w14:checked w14:val="0"/>
              <w14:checkedState w14:val="2612" w14:font="MS Gothic"/>
              <w14:uncheckedState w14:val="2610" w14:font="MS Gothic"/>
            </w14:checkbox>
          </w:sdtPr>
          <w:sdtEndPr/>
          <w:sdtContent>
            <w:tc>
              <w:tcPr>
                <w:tcW w:w="426" w:type="dxa"/>
              </w:tcPr>
              <w:p w14:paraId="32DD97C5" w14:textId="1B0DE4D4" w:rsidR="00E93301" w:rsidRPr="00624ECB" w:rsidRDefault="00E93301" w:rsidP="00E93301">
                <w:pPr>
                  <w:spacing w:after="120"/>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iCs/>
                    <w:color w:val="000000"/>
                    <w:sz w:val="20"/>
                    <w:szCs w:val="20"/>
                    <w:lang w:eastAsia="lt-LT"/>
                  </w:rPr>
                  <w:t>☐</w:t>
                </w:r>
              </w:p>
            </w:tc>
          </w:sdtContent>
        </w:sdt>
        <w:tc>
          <w:tcPr>
            <w:tcW w:w="3685" w:type="dxa"/>
          </w:tcPr>
          <w:p w14:paraId="78029369" w14:textId="1D29C71B" w:rsidR="00E93301" w:rsidRPr="00624ECB" w:rsidRDefault="00E93301" w:rsidP="00E93301">
            <w:pPr>
              <w:spacing w:after="120"/>
              <w:rPr>
                <w:rFonts w:ascii="Times New Roman" w:eastAsia="Times New Roman" w:hAnsi="Times New Roman" w:cs="Times New Roman"/>
                <w:bCs/>
                <w:color w:val="000000"/>
                <w:sz w:val="20"/>
                <w:szCs w:val="20"/>
                <w:lang w:eastAsia="lt-LT"/>
              </w:rPr>
            </w:pPr>
          </w:p>
        </w:tc>
      </w:tr>
      <w:tr w:rsidR="00E93301" w:rsidRPr="00624ECB" w14:paraId="51785DAB" w14:textId="77777777" w:rsidTr="008711CE">
        <w:tc>
          <w:tcPr>
            <w:tcW w:w="704" w:type="dxa"/>
          </w:tcPr>
          <w:p w14:paraId="02A365AD" w14:textId="1BEB17E5" w:rsidR="00E93301" w:rsidRPr="00E93301" w:rsidRDefault="00E93301" w:rsidP="00E93301">
            <w:pPr>
              <w:pStyle w:val="ListParagraph"/>
              <w:numPr>
                <w:ilvl w:val="2"/>
                <w:numId w:val="15"/>
              </w:numPr>
              <w:ind w:left="-57" w:right="-57" w:firstLine="0"/>
              <w:rPr>
                <w:rFonts w:ascii="Times New Roman" w:hAnsi="Times New Roman" w:cs="Times New Roman"/>
                <w:b/>
                <w:sz w:val="20"/>
                <w:szCs w:val="20"/>
              </w:rPr>
            </w:pPr>
          </w:p>
        </w:tc>
        <w:tc>
          <w:tcPr>
            <w:tcW w:w="4253" w:type="dxa"/>
          </w:tcPr>
          <w:p w14:paraId="51805572" w14:textId="4E1BAC42" w:rsidR="00E93301" w:rsidRPr="00624ECB" w:rsidRDefault="00E93301" w:rsidP="00E93301">
            <w:pPr>
              <w:spacing w:after="120"/>
              <w:jc w:val="both"/>
              <w:rPr>
                <w:rFonts w:ascii="Times New Roman" w:eastAsia="Times New Roman" w:hAnsi="Times New Roman" w:cs="Times New Roman"/>
                <w:bCs/>
                <w:color w:val="000000"/>
                <w:sz w:val="20"/>
                <w:szCs w:val="20"/>
                <w:lang w:eastAsia="lt-LT"/>
              </w:rPr>
            </w:pPr>
            <w:r w:rsidRPr="00624ECB">
              <w:rPr>
                <w:rFonts w:ascii="Times New Roman" w:hAnsi="Times New Roman" w:cs="Times New Roman"/>
                <w:sz w:val="20"/>
                <w:szCs w:val="20"/>
              </w:rPr>
              <w:t>ekonomikos srityje (darnus pagrindinių ūkio šakų ir regionų vystymas);</w:t>
            </w:r>
          </w:p>
        </w:tc>
        <w:sdt>
          <w:sdtPr>
            <w:rPr>
              <w:rFonts w:ascii="Times New Roman" w:eastAsia="Times New Roman" w:hAnsi="Times New Roman" w:cs="Times New Roman"/>
              <w:bCs/>
              <w:color w:val="000000"/>
              <w:sz w:val="20"/>
              <w:szCs w:val="20"/>
              <w:lang w:eastAsia="lt-LT"/>
            </w:rPr>
            <w:id w:val="-856650558"/>
            <w14:checkbox>
              <w14:checked w14:val="0"/>
              <w14:checkedState w14:val="2612" w14:font="MS Gothic"/>
              <w14:uncheckedState w14:val="2610" w14:font="MS Gothic"/>
            </w14:checkbox>
          </w:sdtPr>
          <w:sdtEndPr/>
          <w:sdtContent>
            <w:tc>
              <w:tcPr>
                <w:tcW w:w="425" w:type="dxa"/>
              </w:tcPr>
              <w:p w14:paraId="54AFC3EF" w14:textId="411E99A6" w:rsidR="00E93301" w:rsidRPr="00624ECB" w:rsidRDefault="00E93301" w:rsidP="00E93301">
                <w:pPr>
                  <w:spacing w:after="120"/>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1065066426"/>
            <w14:checkbox>
              <w14:checked w14:val="0"/>
              <w14:checkedState w14:val="2612" w14:font="MS Gothic"/>
              <w14:uncheckedState w14:val="2610" w14:font="MS Gothic"/>
            </w14:checkbox>
          </w:sdtPr>
          <w:sdtEndPr/>
          <w:sdtContent>
            <w:tc>
              <w:tcPr>
                <w:tcW w:w="425" w:type="dxa"/>
              </w:tcPr>
              <w:p w14:paraId="2A64CC32" w14:textId="4DF9440E" w:rsidR="00E93301" w:rsidRPr="00624ECB" w:rsidRDefault="00E93301" w:rsidP="00E93301">
                <w:pPr>
                  <w:spacing w:after="120"/>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285469667"/>
            <w14:checkbox>
              <w14:checked w14:val="0"/>
              <w14:checkedState w14:val="2612" w14:font="MS Gothic"/>
              <w14:uncheckedState w14:val="2610" w14:font="MS Gothic"/>
            </w14:checkbox>
          </w:sdtPr>
          <w:sdtEndPr/>
          <w:sdtContent>
            <w:tc>
              <w:tcPr>
                <w:tcW w:w="425" w:type="dxa"/>
              </w:tcPr>
              <w:p w14:paraId="278DDDAA" w14:textId="6EB4A340" w:rsidR="00E93301" w:rsidRPr="00624ECB" w:rsidRDefault="00E93301" w:rsidP="00E93301">
                <w:pPr>
                  <w:spacing w:after="120"/>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iCs/>
              <w:color w:val="000000"/>
              <w:sz w:val="20"/>
              <w:szCs w:val="20"/>
              <w:lang w:eastAsia="lt-LT"/>
            </w:rPr>
            <w:id w:val="-1094859901"/>
            <w14:checkbox>
              <w14:checked w14:val="0"/>
              <w14:checkedState w14:val="2612" w14:font="MS Gothic"/>
              <w14:uncheckedState w14:val="2610" w14:font="MS Gothic"/>
            </w14:checkbox>
          </w:sdtPr>
          <w:sdtEndPr/>
          <w:sdtContent>
            <w:tc>
              <w:tcPr>
                <w:tcW w:w="426" w:type="dxa"/>
              </w:tcPr>
              <w:p w14:paraId="12E8256A" w14:textId="22E7CA1C" w:rsidR="00E93301" w:rsidRPr="00624ECB" w:rsidRDefault="00E93301" w:rsidP="00E93301">
                <w:pPr>
                  <w:spacing w:after="120"/>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iCs/>
                    <w:color w:val="000000"/>
                    <w:sz w:val="20"/>
                    <w:szCs w:val="20"/>
                    <w:lang w:eastAsia="lt-LT"/>
                  </w:rPr>
                  <w:t>☐</w:t>
                </w:r>
              </w:p>
            </w:tc>
          </w:sdtContent>
        </w:sdt>
        <w:tc>
          <w:tcPr>
            <w:tcW w:w="3685" w:type="dxa"/>
          </w:tcPr>
          <w:p w14:paraId="0CAC8509" w14:textId="1D5689A4" w:rsidR="00E93301" w:rsidRPr="00624ECB" w:rsidRDefault="00E93301" w:rsidP="00E93301">
            <w:pPr>
              <w:spacing w:after="120"/>
              <w:rPr>
                <w:rFonts w:ascii="Times New Roman" w:eastAsia="Times New Roman" w:hAnsi="Times New Roman" w:cs="Times New Roman"/>
                <w:bCs/>
                <w:color w:val="000000"/>
                <w:sz w:val="20"/>
                <w:szCs w:val="20"/>
                <w:lang w:eastAsia="lt-LT"/>
              </w:rPr>
            </w:pPr>
          </w:p>
        </w:tc>
      </w:tr>
      <w:tr w:rsidR="00E93301" w:rsidRPr="00624ECB" w14:paraId="1D0EBFED" w14:textId="77777777" w:rsidTr="008711CE">
        <w:tc>
          <w:tcPr>
            <w:tcW w:w="704" w:type="dxa"/>
          </w:tcPr>
          <w:p w14:paraId="11AE5A31" w14:textId="4C9473E6" w:rsidR="00E93301" w:rsidRPr="00E93301" w:rsidRDefault="00E93301" w:rsidP="00E93301">
            <w:pPr>
              <w:pStyle w:val="ListParagraph"/>
              <w:numPr>
                <w:ilvl w:val="2"/>
                <w:numId w:val="15"/>
              </w:numPr>
              <w:ind w:left="-57" w:right="-57" w:firstLine="0"/>
              <w:rPr>
                <w:rFonts w:ascii="Times New Roman" w:hAnsi="Times New Roman" w:cs="Times New Roman"/>
                <w:b/>
                <w:sz w:val="20"/>
                <w:szCs w:val="20"/>
              </w:rPr>
            </w:pPr>
          </w:p>
        </w:tc>
        <w:tc>
          <w:tcPr>
            <w:tcW w:w="4253" w:type="dxa"/>
          </w:tcPr>
          <w:p w14:paraId="68C6C0F2" w14:textId="16AC3D91" w:rsidR="00E93301" w:rsidRPr="00624ECB" w:rsidRDefault="00E93301" w:rsidP="00E93301">
            <w:pPr>
              <w:spacing w:after="120"/>
              <w:jc w:val="both"/>
              <w:rPr>
                <w:rFonts w:ascii="Times New Roman" w:eastAsia="Times New Roman" w:hAnsi="Times New Roman" w:cs="Times New Roman"/>
                <w:bCs/>
                <w:color w:val="000000"/>
                <w:sz w:val="20"/>
                <w:szCs w:val="20"/>
                <w:lang w:eastAsia="lt-LT"/>
              </w:rPr>
            </w:pPr>
            <w:r w:rsidRPr="00624ECB">
              <w:rPr>
                <w:rFonts w:ascii="Times New Roman" w:hAnsi="Times New Roman" w:cs="Times New Roman"/>
                <w:sz w:val="20"/>
                <w:szCs w:val="20"/>
              </w:rPr>
              <w:t>teritorijų vystymo srityje (aplinkosauginių, socialinių ir ekonominių skirtumų mažinimas).</w:t>
            </w:r>
          </w:p>
        </w:tc>
        <w:sdt>
          <w:sdtPr>
            <w:rPr>
              <w:rFonts w:ascii="Times New Roman" w:eastAsia="Times New Roman" w:hAnsi="Times New Roman" w:cs="Times New Roman"/>
              <w:bCs/>
              <w:color w:val="000000"/>
              <w:sz w:val="20"/>
              <w:szCs w:val="20"/>
              <w:lang w:eastAsia="lt-LT"/>
            </w:rPr>
            <w:id w:val="1023440453"/>
            <w14:checkbox>
              <w14:checked w14:val="0"/>
              <w14:checkedState w14:val="2612" w14:font="MS Gothic"/>
              <w14:uncheckedState w14:val="2610" w14:font="MS Gothic"/>
            </w14:checkbox>
          </w:sdtPr>
          <w:sdtEndPr/>
          <w:sdtContent>
            <w:tc>
              <w:tcPr>
                <w:tcW w:w="425" w:type="dxa"/>
              </w:tcPr>
              <w:p w14:paraId="11815E1E" w14:textId="61265254" w:rsidR="00E93301" w:rsidRPr="00624ECB" w:rsidRDefault="00E93301" w:rsidP="00E93301">
                <w:pPr>
                  <w:spacing w:after="120"/>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2001423111"/>
            <w14:checkbox>
              <w14:checked w14:val="0"/>
              <w14:checkedState w14:val="2612" w14:font="MS Gothic"/>
              <w14:uncheckedState w14:val="2610" w14:font="MS Gothic"/>
            </w14:checkbox>
          </w:sdtPr>
          <w:sdtEndPr/>
          <w:sdtContent>
            <w:tc>
              <w:tcPr>
                <w:tcW w:w="425" w:type="dxa"/>
              </w:tcPr>
              <w:p w14:paraId="4A952478" w14:textId="16313B08" w:rsidR="00E93301" w:rsidRPr="00624ECB" w:rsidRDefault="00E93301" w:rsidP="00E93301">
                <w:pPr>
                  <w:spacing w:after="120"/>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701360238"/>
            <w14:checkbox>
              <w14:checked w14:val="0"/>
              <w14:checkedState w14:val="2612" w14:font="MS Gothic"/>
              <w14:uncheckedState w14:val="2610" w14:font="MS Gothic"/>
            </w14:checkbox>
          </w:sdtPr>
          <w:sdtEndPr/>
          <w:sdtContent>
            <w:tc>
              <w:tcPr>
                <w:tcW w:w="425" w:type="dxa"/>
              </w:tcPr>
              <w:p w14:paraId="69D38D7B" w14:textId="79B26590" w:rsidR="00E93301" w:rsidRPr="00624ECB" w:rsidRDefault="00E93301" w:rsidP="00E93301">
                <w:pPr>
                  <w:spacing w:after="120"/>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iCs/>
              <w:color w:val="000000"/>
              <w:sz w:val="20"/>
              <w:szCs w:val="20"/>
              <w:lang w:eastAsia="lt-LT"/>
            </w:rPr>
            <w:id w:val="494539437"/>
            <w14:checkbox>
              <w14:checked w14:val="0"/>
              <w14:checkedState w14:val="2612" w14:font="MS Gothic"/>
              <w14:uncheckedState w14:val="2610" w14:font="MS Gothic"/>
            </w14:checkbox>
          </w:sdtPr>
          <w:sdtEndPr/>
          <w:sdtContent>
            <w:tc>
              <w:tcPr>
                <w:tcW w:w="426" w:type="dxa"/>
              </w:tcPr>
              <w:p w14:paraId="7A427E38" w14:textId="4BEF4657" w:rsidR="00E93301" w:rsidRPr="00624ECB" w:rsidRDefault="00E93301" w:rsidP="00E93301">
                <w:pPr>
                  <w:spacing w:after="120"/>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iCs/>
                    <w:color w:val="000000"/>
                    <w:sz w:val="20"/>
                    <w:szCs w:val="20"/>
                    <w:lang w:eastAsia="lt-LT"/>
                  </w:rPr>
                  <w:t>☐</w:t>
                </w:r>
              </w:p>
            </w:tc>
          </w:sdtContent>
        </w:sdt>
        <w:tc>
          <w:tcPr>
            <w:tcW w:w="3685" w:type="dxa"/>
          </w:tcPr>
          <w:p w14:paraId="0A0FD944" w14:textId="11E9ACBC" w:rsidR="00E93301" w:rsidRPr="00624ECB" w:rsidRDefault="00E93301" w:rsidP="00E93301">
            <w:pPr>
              <w:spacing w:after="120"/>
              <w:rPr>
                <w:rFonts w:ascii="Times New Roman" w:eastAsia="Times New Roman" w:hAnsi="Times New Roman" w:cs="Times New Roman"/>
                <w:bCs/>
                <w:color w:val="000000"/>
                <w:sz w:val="20"/>
                <w:szCs w:val="20"/>
                <w:lang w:eastAsia="lt-LT"/>
              </w:rPr>
            </w:pPr>
          </w:p>
        </w:tc>
      </w:tr>
      <w:tr w:rsidR="00E93301" w:rsidRPr="00624ECB" w14:paraId="6F20BF11" w14:textId="77777777" w:rsidTr="008711CE">
        <w:tc>
          <w:tcPr>
            <w:tcW w:w="704" w:type="dxa"/>
          </w:tcPr>
          <w:p w14:paraId="564A08E4" w14:textId="4BBDAEF4" w:rsidR="00E93301" w:rsidRPr="00E93301" w:rsidRDefault="00E93301" w:rsidP="00E93301">
            <w:pPr>
              <w:pStyle w:val="ListParagraph"/>
              <w:numPr>
                <w:ilvl w:val="1"/>
                <w:numId w:val="15"/>
              </w:numPr>
              <w:ind w:left="0" w:firstLine="0"/>
              <w:rPr>
                <w:rFonts w:ascii="Times New Roman" w:hAnsi="Times New Roman" w:cs="Times New Roman"/>
                <w:b/>
                <w:sz w:val="20"/>
                <w:szCs w:val="20"/>
              </w:rPr>
            </w:pPr>
          </w:p>
        </w:tc>
        <w:tc>
          <w:tcPr>
            <w:tcW w:w="4253" w:type="dxa"/>
          </w:tcPr>
          <w:p w14:paraId="7143E552" w14:textId="21501FA8" w:rsidR="00E93301" w:rsidRPr="00624ECB" w:rsidRDefault="00E93301" w:rsidP="00E93301">
            <w:pPr>
              <w:spacing w:after="120"/>
              <w:jc w:val="both"/>
              <w:rPr>
                <w:rFonts w:ascii="Times New Roman" w:hAnsi="Times New Roman" w:cs="Times New Roman"/>
                <w:sz w:val="20"/>
                <w:szCs w:val="20"/>
              </w:rPr>
            </w:pPr>
            <w:r w:rsidRPr="00624ECB">
              <w:rPr>
                <w:rFonts w:ascii="Times New Roman" w:hAnsi="Times New Roman" w:cs="Times New Roman"/>
                <w:sz w:val="20"/>
                <w:szCs w:val="20"/>
              </w:rPr>
              <w:t>Ar projektu tiesiogiai prisidedama prie lygių galimybių ir nediskriminavimo HP įgyvendinimo bent vienu iš šių aspektų: lyties, rasės, tautybės, pilietybės, kalbos, kilmės, socialinės padėties, tikėjimo, įsitikinimų ar pažiūrų, amžiaus, negalios, lytinės orientacijos, etninės priklausomybės, religijos, bei užtikrinamas prieinamumo visiems (ypač negalią turintiems asmenims) reikalavimas (naudotis gaminiais, paslaugomis, transportu, fizinės ar e. aplinkos sprendimais, infrastruktūra, kuriais gali naudotis visi žmonės kuo platesniu mastu, neatsižvelgiant į jų funkcines galimybes)?</w:t>
            </w:r>
          </w:p>
        </w:tc>
        <w:sdt>
          <w:sdtPr>
            <w:rPr>
              <w:rFonts w:ascii="Times New Roman" w:eastAsia="Times New Roman" w:hAnsi="Times New Roman" w:cs="Times New Roman"/>
              <w:bCs/>
              <w:color w:val="000000"/>
              <w:sz w:val="20"/>
              <w:szCs w:val="20"/>
              <w:lang w:eastAsia="lt-LT"/>
            </w:rPr>
            <w:id w:val="-664317896"/>
            <w14:checkbox>
              <w14:checked w14:val="0"/>
              <w14:checkedState w14:val="2612" w14:font="MS Gothic"/>
              <w14:uncheckedState w14:val="2610" w14:font="MS Gothic"/>
            </w14:checkbox>
          </w:sdtPr>
          <w:sdtEndPr/>
          <w:sdtContent>
            <w:tc>
              <w:tcPr>
                <w:tcW w:w="425" w:type="dxa"/>
              </w:tcPr>
              <w:p w14:paraId="74313B72" w14:textId="1D2019E1" w:rsidR="00E93301" w:rsidRPr="00624ECB" w:rsidRDefault="00E93301" w:rsidP="00E93301">
                <w:pPr>
                  <w:spacing w:after="120"/>
                  <w:jc w:val="both"/>
                  <w:rPr>
                    <w:rFonts w:ascii="Times New Roman" w:hAnsi="Times New Roman" w:cs="Times New Roman"/>
                    <w:sz w:val="20"/>
                    <w:szCs w:val="20"/>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1046682791"/>
            <w14:checkbox>
              <w14:checked w14:val="0"/>
              <w14:checkedState w14:val="2612" w14:font="MS Gothic"/>
              <w14:uncheckedState w14:val="2610" w14:font="MS Gothic"/>
            </w14:checkbox>
          </w:sdtPr>
          <w:sdtEndPr/>
          <w:sdtContent>
            <w:tc>
              <w:tcPr>
                <w:tcW w:w="425" w:type="dxa"/>
              </w:tcPr>
              <w:p w14:paraId="3C44B955" w14:textId="738DA12E" w:rsidR="00E93301" w:rsidRPr="00624ECB" w:rsidRDefault="00E93301" w:rsidP="00E93301">
                <w:pPr>
                  <w:spacing w:after="120"/>
                  <w:jc w:val="both"/>
                  <w:rPr>
                    <w:rFonts w:ascii="Times New Roman" w:hAnsi="Times New Roman" w:cs="Times New Roman"/>
                    <w:sz w:val="20"/>
                    <w:szCs w:val="20"/>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658051318"/>
            <w14:checkbox>
              <w14:checked w14:val="0"/>
              <w14:checkedState w14:val="2612" w14:font="MS Gothic"/>
              <w14:uncheckedState w14:val="2610" w14:font="MS Gothic"/>
            </w14:checkbox>
          </w:sdtPr>
          <w:sdtEndPr/>
          <w:sdtContent>
            <w:tc>
              <w:tcPr>
                <w:tcW w:w="425" w:type="dxa"/>
              </w:tcPr>
              <w:p w14:paraId="2A7C15A8" w14:textId="1B6D56C0" w:rsidR="00E93301" w:rsidRPr="00624ECB" w:rsidRDefault="00E93301" w:rsidP="00E93301">
                <w:pPr>
                  <w:spacing w:after="120"/>
                  <w:jc w:val="both"/>
                  <w:rPr>
                    <w:rFonts w:ascii="Times New Roman" w:hAnsi="Times New Roman" w:cs="Times New Roman"/>
                    <w:sz w:val="20"/>
                    <w:szCs w:val="20"/>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iCs/>
              <w:color w:val="000000"/>
              <w:sz w:val="20"/>
              <w:szCs w:val="20"/>
              <w:lang w:eastAsia="lt-LT"/>
            </w:rPr>
            <w:id w:val="-166168711"/>
            <w14:checkbox>
              <w14:checked w14:val="0"/>
              <w14:checkedState w14:val="2612" w14:font="MS Gothic"/>
              <w14:uncheckedState w14:val="2610" w14:font="MS Gothic"/>
            </w14:checkbox>
          </w:sdtPr>
          <w:sdtEndPr/>
          <w:sdtContent>
            <w:tc>
              <w:tcPr>
                <w:tcW w:w="426" w:type="dxa"/>
              </w:tcPr>
              <w:p w14:paraId="218A2B79" w14:textId="4CA5D319" w:rsidR="00E93301" w:rsidRPr="00624ECB" w:rsidRDefault="00E93301" w:rsidP="00E93301">
                <w:pPr>
                  <w:spacing w:after="120"/>
                  <w:jc w:val="both"/>
                  <w:rPr>
                    <w:rFonts w:ascii="Times New Roman" w:hAnsi="Times New Roman" w:cs="Times New Roman"/>
                    <w:sz w:val="20"/>
                    <w:szCs w:val="20"/>
                  </w:rPr>
                </w:pPr>
                <w:r>
                  <w:rPr>
                    <w:rFonts w:ascii="MS Gothic" w:eastAsia="MS Gothic" w:hAnsi="MS Gothic" w:cs="Times New Roman" w:hint="eastAsia"/>
                    <w:bCs/>
                    <w:iCs/>
                    <w:color w:val="000000"/>
                    <w:sz w:val="20"/>
                    <w:szCs w:val="20"/>
                    <w:lang w:eastAsia="lt-LT"/>
                  </w:rPr>
                  <w:t>☐</w:t>
                </w:r>
              </w:p>
            </w:tc>
          </w:sdtContent>
        </w:sdt>
        <w:tc>
          <w:tcPr>
            <w:tcW w:w="3685" w:type="dxa"/>
          </w:tcPr>
          <w:p w14:paraId="1D8414DA" w14:textId="4D56AAC4" w:rsidR="00E93301" w:rsidRPr="00624ECB" w:rsidRDefault="00E93301" w:rsidP="00E93301">
            <w:pPr>
              <w:spacing w:after="120"/>
              <w:rPr>
                <w:rFonts w:ascii="Times New Roman" w:eastAsia="Times New Roman" w:hAnsi="Times New Roman" w:cs="Times New Roman"/>
                <w:bCs/>
                <w:color w:val="000000"/>
                <w:sz w:val="20"/>
                <w:szCs w:val="20"/>
                <w:lang w:eastAsia="lt-LT"/>
              </w:rPr>
            </w:pPr>
            <w:r>
              <w:rPr>
                <w:rFonts w:ascii="Times New Roman" w:eastAsia="Calibri" w:hAnsi="Times New Roman" w:cs="Times New Roman"/>
                <w:i/>
                <w:sz w:val="20"/>
                <w:szCs w:val="20"/>
              </w:rPr>
              <w:t>Vertinama atsižvelgiant į PFSA nuostatas</w:t>
            </w:r>
          </w:p>
        </w:tc>
      </w:tr>
      <w:tr w:rsidR="00E93301" w:rsidRPr="00624ECB" w14:paraId="16F0F283" w14:textId="77777777" w:rsidTr="008711CE">
        <w:tc>
          <w:tcPr>
            <w:tcW w:w="704" w:type="dxa"/>
          </w:tcPr>
          <w:p w14:paraId="5BE3FCF3" w14:textId="0C803E1B" w:rsidR="00E93301" w:rsidRPr="00E93301" w:rsidRDefault="00E93301" w:rsidP="00E93301">
            <w:pPr>
              <w:pStyle w:val="ListParagraph"/>
              <w:numPr>
                <w:ilvl w:val="1"/>
                <w:numId w:val="15"/>
              </w:numPr>
              <w:ind w:left="0" w:firstLine="0"/>
              <w:rPr>
                <w:rFonts w:ascii="Times New Roman" w:hAnsi="Times New Roman" w:cs="Times New Roman"/>
                <w:b/>
                <w:sz w:val="20"/>
                <w:szCs w:val="20"/>
              </w:rPr>
            </w:pPr>
          </w:p>
        </w:tc>
        <w:tc>
          <w:tcPr>
            <w:tcW w:w="4253" w:type="dxa"/>
          </w:tcPr>
          <w:p w14:paraId="546BDE47" w14:textId="341B9116" w:rsidR="00E93301" w:rsidRPr="00624ECB" w:rsidRDefault="00E93301" w:rsidP="00E93301">
            <w:pPr>
              <w:spacing w:after="120"/>
              <w:jc w:val="both"/>
              <w:rPr>
                <w:rFonts w:ascii="Times New Roman" w:hAnsi="Times New Roman" w:cs="Times New Roman"/>
                <w:sz w:val="20"/>
                <w:szCs w:val="20"/>
              </w:rPr>
            </w:pPr>
            <w:r w:rsidRPr="00624ECB">
              <w:rPr>
                <w:rFonts w:ascii="Times New Roman" w:hAnsi="Times New Roman" w:cs="Times New Roman"/>
                <w:sz w:val="20"/>
                <w:szCs w:val="20"/>
              </w:rPr>
              <w:t>Ar projektu tiesiogiai prisidedama prie inovatyvumo (kūrybingumo) HP įgyvendinimo (projekte vykdomos veiklos, kuriose vykdomi inovatyvūs viešieji pirkimai, taikomos naujos technologijos, kuriami ar diegiami inovatyvūs sprendimai ir pan.)?</w:t>
            </w:r>
          </w:p>
        </w:tc>
        <w:sdt>
          <w:sdtPr>
            <w:rPr>
              <w:rFonts w:ascii="Times New Roman" w:eastAsia="Times New Roman" w:hAnsi="Times New Roman" w:cs="Times New Roman"/>
              <w:bCs/>
              <w:color w:val="000000"/>
              <w:sz w:val="20"/>
              <w:szCs w:val="20"/>
              <w:lang w:eastAsia="lt-LT"/>
            </w:rPr>
            <w:id w:val="-689146909"/>
            <w14:checkbox>
              <w14:checked w14:val="0"/>
              <w14:checkedState w14:val="2612" w14:font="MS Gothic"/>
              <w14:uncheckedState w14:val="2610" w14:font="MS Gothic"/>
            </w14:checkbox>
          </w:sdtPr>
          <w:sdtEndPr/>
          <w:sdtContent>
            <w:tc>
              <w:tcPr>
                <w:tcW w:w="425" w:type="dxa"/>
              </w:tcPr>
              <w:p w14:paraId="751197BC" w14:textId="1119A0FD" w:rsidR="00E93301" w:rsidRPr="00624ECB" w:rsidRDefault="00E93301" w:rsidP="00E93301">
                <w:pPr>
                  <w:spacing w:after="120"/>
                  <w:jc w:val="both"/>
                  <w:rPr>
                    <w:rFonts w:ascii="Times New Roman" w:hAnsi="Times New Roman" w:cs="Times New Roman"/>
                    <w:sz w:val="20"/>
                    <w:szCs w:val="20"/>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764800158"/>
            <w14:checkbox>
              <w14:checked w14:val="0"/>
              <w14:checkedState w14:val="2612" w14:font="MS Gothic"/>
              <w14:uncheckedState w14:val="2610" w14:font="MS Gothic"/>
            </w14:checkbox>
          </w:sdtPr>
          <w:sdtEndPr/>
          <w:sdtContent>
            <w:tc>
              <w:tcPr>
                <w:tcW w:w="425" w:type="dxa"/>
              </w:tcPr>
              <w:p w14:paraId="1593B5D2" w14:textId="1F41CB7A" w:rsidR="00E93301" w:rsidRPr="00624ECB" w:rsidRDefault="00E93301" w:rsidP="00E93301">
                <w:pPr>
                  <w:spacing w:after="120"/>
                  <w:jc w:val="both"/>
                  <w:rPr>
                    <w:rFonts w:ascii="Times New Roman" w:hAnsi="Times New Roman" w:cs="Times New Roman"/>
                    <w:sz w:val="20"/>
                    <w:szCs w:val="20"/>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468285223"/>
            <w14:checkbox>
              <w14:checked w14:val="0"/>
              <w14:checkedState w14:val="2612" w14:font="MS Gothic"/>
              <w14:uncheckedState w14:val="2610" w14:font="MS Gothic"/>
            </w14:checkbox>
          </w:sdtPr>
          <w:sdtEndPr/>
          <w:sdtContent>
            <w:tc>
              <w:tcPr>
                <w:tcW w:w="425" w:type="dxa"/>
              </w:tcPr>
              <w:p w14:paraId="4C29560A" w14:textId="3A27B853" w:rsidR="00E93301" w:rsidRPr="00624ECB" w:rsidRDefault="00E93301" w:rsidP="00E93301">
                <w:pPr>
                  <w:spacing w:after="120"/>
                  <w:jc w:val="both"/>
                  <w:rPr>
                    <w:rFonts w:ascii="Times New Roman" w:hAnsi="Times New Roman" w:cs="Times New Roman"/>
                    <w:sz w:val="20"/>
                    <w:szCs w:val="20"/>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iCs/>
              <w:color w:val="000000"/>
              <w:sz w:val="20"/>
              <w:szCs w:val="20"/>
              <w:lang w:eastAsia="lt-LT"/>
            </w:rPr>
            <w:id w:val="1176302705"/>
            <w14:checkbox>
              <w14:checked w14:val="0"/>
              <w14:checkedState w14:val="2612" w14:font="MS Gothic"/>
              <w14:uncheckedState w14:val="2610" w14:font="MS Gothic"/>
            </w14:checkbox>
          </w:sdtPr>
          <w:sdtEndPr/>
          <w:sdtContent>
            <w:tc>
              <w:tcPr>
                <w:tcW w:w="426" w:type="dxa"/>
              </w:tcPr>
              <w:p w14:paraId="75D013B3" w14:textId="20D71A0D" w:rsidR="00E93301" w:rsidRPr="00624ECB" w:rsidRDefault="00E93301" w:rsidP="00E93301">
                <w:pPr>
                  <w:spacing w:after="120"/>
                  <w:jc w:val="both"/>
                  <w:rPr>
                    <w:rFonts w:ascii="Times New Roman" w:hAnsi="Times New Roman" w:cs="Times New Roman"/>
                    <w:sz w:val="20"/>
                    <w:szCs w:val="20"/>
                  </w:rPr>
                </w:pPr>
                <w:r>
                  <w:rPr>
                    <w:rFonts w:ascii="MS Gothic" w:eastAsia="MS Gothic" w:hAnsi="MS Gothic" w:cs="Times New Roman" w:hint="eastAsia"/>
                    <w:bCs/>
                    <w:iCs/>
                    <w:color w:val="000000"/>
                    <w:sz w:val="20"/>
                    <w:szCs w:val="20"/>
                    <w:lang w:eastAsia="lt-LT"/>
                  </w:rPr>
                  <w:t>☐</w:t>
                </w:r>
              </w:p>
            </w:tc>
          </w:sdtContent>
        </w:sdt>
        <w:tc>
          <w:tcPr>
            <w:tcW w:w="3685" w:type="dxa"/>
          </w:tcPr>
          <w:p w14:paraId="7D7F47C3" w14:textId="6D197094" w:rsidR="00E93301" w:rsidRPr="00624ECB" w:rsidRDefault="00E93301" w:rsidP="00E93301">
            <w:pPr>
              <w:spacing w:after="120"/>
              <w:rPr>
                <w:rFonts w:ascii="Times New Roman" w:eastAsia="Times New Roman" w:hAnsi="Times New Roman" w:cs="Times New Roman"/>
                <w:bCs/>
                <w:color w:val="000000"/>
                <w:sz w:val="20"/>
                <w:szCs w:val="20"/>
                <w:lang w:eastAsia="lt-LT"/>
              </w:rPr>
            </w:pPr>
            <w:r>
              <w:rPr>
                <w:rFonts w:ascii="Times New Roman" w:eastAsia="Calibri" w:hAnsi="Times New Roman" w:cs="Times New Roman"/>
                <w:i/>
                <w:sz w:val="20"/>
                <w:szCs w:val="20"/>
              </w:rPr>
              <w:t>Vertinama atsižvelgiant į PFSA nuostatas</w:t>
            </w:r>
          </w:p>
        </w:tc>
      </w:tr>
      <w:tr w:rsidR="00E93301" w:rsidRPr="00624ECB" w14:paraId="74255089" w14:textId="77777777" w:rsidTr="00E93301">
        <w:tc>
          <w:tcPr>
            <w:tcW w:w="704" w:type="dxa"/>
          </w:tcPr>
          <w:p w14:paraId="3CEECF32" w14:textId="614EF5BC" w:rsidR="00E93301" w:rsidRPr="00E93301" w:rsidRDefault="00E93301" w:rsidP="00E93301">
            <w:pPr>
              <w:pStyle w:val="ListParagraph"/>
              <w:numPr>
                <w:ilvl w:val="0"/>
                <w:numId w:val="15"/>
              </w:numPr>
              <w:ind w:left="0" w:firstLine="0"/>
              <w:rPr>
                <w:rFonts w:ascii="Times New Roman" w:hAnsi="Times New Roman" w:cs="Times New Roman"/>
                <w:b/>
                <w:sz w:val="20"/>
                <w:szCs w:val="20"/>
              </w:rPr>
            </w:pPr>
          </w:p>
        </w:tc>
        <w:tc>
          <w:tcPr>
            <w:tcW w:w="9639" w:type="dxa"/>
            <w:gridSpan w:val="6"/>
          </w:tcPr>
          <w:p w14:paraId="3856C737" w14:textId="29093550" w:rsidR="00E93301" w:rsidRPr="00624ECB" w:rsidRDefault="00E93301" w:rsidP="00E93301">
            <w:pPr>
              <w:spacing w:after="120"/>
              <w:rPr>
                <w:rFonts w:ascii="Times New Roman" w:eastAsia="Times New Roman" w:hAnsi="Times New Roman" w:cs="Times New Roman"/>
                <w:bCs/>
                <w:color w:val="000000"/>
                <w:sz w:val="20"/>
                <w:szCs w:val="20"/>
                <w:lang w:eastAsia="lt-LT"/>
              </w:rPr>
            </w:pPr>
            <w:r w:rsidRPr="00624ECB">
              <w:rPr>
                <w:rFonts w:ascii="Times New Roman" w:eastAsia="Calibri" w:hAnsi="Times New Roman" w:cs="Times New Roman"/>
                <w:b/>
                <w:sz w:val="20"/>
                <w:szCs w:val="20"/>
              </w:rPr>
              <w:t>Projektas atitinka kitus finansavimo šaltinio stebėsenos komitete (arba pakomitetyje) patvirtintus projektų atrankos kriterijus.</w:t>
            </w:r>
            <w:r w:rsidRPr="00624ECB">
              <w:rPr>
                <w:rFonts w:ascii="Times New Roman" w:eastAsia="Calibri" w:hAnsi="Times New Roman" w:cs="Times New Roman"/>
                <w:i/>
                <w:color w:val="808080"/>
                <w:sz w:val="20"/>
                <w:szCs w:val="20"/>
              </w:rPr>
              <w:t xml:space="preserve"> </w:t>
            </w:r>
            <w:r w:rsidRPr="00E93301">
              <w:rPr>
                <w:rFonts w:ascii="Times New Roman" w:eastAsia="Calibri" w:hAnsi="Times New Roman" w:cs="Times New Roman"/>
                <w:i/>
                <w:sz w:val="20"/>
                <w:szCs w:val="20"/>
              </w:rPr>
              <w:t>(Jeigu taikoma)</w:t>
            </w:r>
          </w:p>
        </w:tc>
      </w:tr>
      <w:tr w:rsidR="00E93301" w:rsidRPr="00624ECB" w14:paraId="5A6784BA" w14:textId="77777777" w:rsidTr="008711CE">
        <w:tc>
          <w:tcPr>
            <w:tcW w:w="704" w:type="dxa"/>
          </w:tcPr>
          <w:p w14:paraId="568F8384" w14:textId="0087C135" w:rsidR="00E93301" w:rsidRPr="00E93301" w:rsidRDefault="00E93301" w:rsidP="00E93301">
            <w:pPr>
              <w:pStyle w:val="ListParagraph"/>
              <w:numPr>
                <w:ilvl w:val="0"/>
                <w:numId w:val="15"/>
              </w:numPr>
              <w:ind w:left="0" w:firstLine="0"/>
              <w:rPr>
                <w:rFonts w:ascii="Times New Roman" w:hAnsi="Times New Roman" w:cs="Times New Roman"/>
                <w:b/>
                <w:sz w:val="20"/>
                <w:szCs w:val="20"/>
              </w:rPr>
            </w:pPr>
          </w:p>
        </w:tc>
        <w:tc>
          <w:tcPr>
            <w:tcW w:w="4253" w:type="dxa"/>
          </w:tcPr>
          <w:p w14:paraId="5AB54095" w14:textId="25819E25" w:rsidR="00E93301" w:rsidRPr="00624ECB" w:rsidRDefault="00E93301" w:rsidP="00E93301">
            <w:pPr>
              <w:spacing w:after="120"/>
              <w:jc w:val="both"/>
              <w:rPr>
                <w:rFonts w:ascii="Times New Roman" w:hAnsi="Times New Roman" w:cs="Times New Roman"/>
                <w:sz w:val="20"/>
                <w:szCs w:val="20"/>
              </w:rPr>
            </w:pPr>
            <w:r w:rsidRPr="00624ECB">
              <w:rPr>
                <w:rFonts w:ascii="Times New Roman" w:hAnsi="Times New Roman" w:cs="Times New Roman"/>
                <w:sz w:val="20"/>
                <w:szCs w:val="20"/>
              </w:rPr>
              <w:t>Ar projektas atitinka patvirtintus specialiuosius projektų atrankos kriterijus?</w:t>
            </w:r>
          </w:p>
        </w:tc>
        <w:sdt>
          <w:sdtPr>
            <w:rPr>
              <w:rFonts w:ascii="Times New Roman" w:eastAsia="Times New Roman" w:hAnsi="Times New Roman" w:cs="Times New Roman"/>
              <w:bCs/>
              <w:color w:val="000000"/>
              <w:sz w:val="20"/>
              <w:szCs w:val="20"/>
              <w:lang w:eastAsia="lt-LT"/>
            </w:rPr>
            <w:id w:val="-1589996332"/>
            <w14:checkbox>
              <w14:checked w14:val="0"/>
              <w14:checkedState w14:val="2612" w14:font="MS Gothic"/>
              <w14:uncheckedState w14:val="2610" w14:font="MS Gothic"/>
            </w14:checkbox>
          </w:sdtPr>
          <w:sdtEndPr/>
          <w:sdtContent>
            <w:tc>
              <w:tcPr>
                <w:tcW w:w="425" w:type="dxa"/>
              </w:tcPr>
              <w:p w14:paraId="0659448D" w14:textId="01DF2942" w:rsidR="00E93301" w:rsidRPr="00624ECB" w:rsidRDefault="00E93301" w:rsidP="00E93301">
                <w:pPr>
                  <w:spacing w:after="120"/>
                  <w:jc w:val="both"/>
                  <w:rPr>
                    <w:rFonts w:ascii="Times New Roman" w:hAnsi="Times New Roman" w:cs="Times New Roman"/>
                    <w:sz w:val="20"/>
                    <w:szCs w:val="20"/>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123466392"/>
            <w14:checkbox>
              <w14:checked w14:val="0"/>
              <w14:checkedState w14:val="2612" w14:font="MS Gothic"/>
              <w14:uncheckedState w14:val="2610" w14:font="MS Gothic"/>
            </w14:checkbox>
          </w:sdtPr>
          <w:sdtEndPr/>
          <w:sdtContent>
            <w:tc>
              <w:tcPr>
                <w:tcW w:w="425" w:type="dxa"/>
              </w:tcPr>
              <w:p w14:paraId="37283765" w14:textId="693E7F72" w:rsidR="00E93301" w:rsidRPr="00624ECB" w:rsidRDefault="00E93301" w:rsidP="00E93301">
                <w:pPr>
                  <w:spacing w:after="120"/>
                  <w:jc w:val="both"/>
                  <w:rPr>
                    <w:rFonts w:ascii="Times New Roman" w:hAnsi="Times New Roman" w:cs="Times New Roman"/>
                    <w:sz w:val="20"/>
                    <w:szCs w:val="20"/>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1421103757"/>
            <w14:checkbox>
              <w14:checked w14:val="0"/>
              <w14:checkedState w14:val="2612" w14:font="MS Gothic"/>
              <w14:uncheckedState w14:val="2610" w14:font="MS Gothic"/>
            </w14:checkbox>
          </w:sdtPr>
          <w:sdtEndPr/>
          <w:sdtContent>
            <w:tc>
              <w:tcPr>
                <w:tcW w:w="425" w:type="dxa"/>
              </w:tcPr>
              <w:p w14:paraId="0474B74A" w14:textId="1DAC3AA5" w:rsidR="00E93301" w:rsidRPr="00624ECB" w:rsidRDefault="00E93301" w:rsidP="00E93301">
                <w:pPr>
                  <w:spacing w:after="120"/>
                  <w:jc w:val="both"/>
                  <w:rPr>
                    <w:rFonts w:ascii="Times New Roman" w:hAnsi="Times New Roman" w:cs="Times New Roman"/>
                    <w:sz w:val="20"/>
                    <w:szCs w:val="20"/>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iCs/>
              <w:color w:val="000000"/>
              <w:sz w:val="20"/>
              <w:szCs w:val="20"/>
              <w:lang w:eastAsia="lt-LT"/>
            </w:rPr>
            <w:id w:val="2089266813"/>
            <w14:checkbox>
              <w14:checked w14:val="0"/>
              <w14:checkedState w14:val="2612" w14:font="MS Gothic"/>
              <w14:uncheckedState w14:val="2610" w14:font="MS Gothic"/>
            </w14:checkbox>
          </w:sdtPr>
          <w:sdtEndPr/>
          <w:sdtContent>
            <w:tc>
              <w:tcPr>
                <w:tcW w:w="426" w:type="dxa"/>
              </w:tcPr>
              <w:p w14:paraId="2E9DE529" w14:textId="73528A94" w:rsidR="00E93301" w:rsidRPr="00624ECB" w:rsidRDefault="00E93301" w:rsidP="00E93301">
                <w:pPr>
                  <w:spacing w:after="120"/>
                  <w:jc w:val="both"/>
                  <w:rPr>
                    <w:rFonts w:ascii="Times New Roman" w:hAnsi="Times New Roman" w:cs="Times New Roman"/>
                    <w:sz w:val="20"/>
                    <w:szCs w:val="20"/>
                  </w:rPr>
                </w:pPr>
                <w:r>
                  <w:rPr>
                    <w:rFonts w:ascii="MS Gothic" w:eastAsia="MS Gothic" w:hAnsi="MS Gothic" w:cs="Times New Roman" w:hint="eastAsia"/>
                    <w:bCs/>
                    <w:iCs/>
                    <w:color w:val="000000"/>
                    <w:sz w:val="20"/>
                    <w:szCs w:val="20"/>
                    <w:lang w:eastAsia="lt-LT"/>
                  </w:rPr>
                  <w:t>☐</w:t>
                </w:r>
              </w:p>
            </w:tc>
          </w:sdtContent>
        </w:sdt>
        <w:tc>
          <w:tcPr>
            <w:tcW w:w="3685" w:type="dxa"/>
          </w:tcPr>
          <w:p w14:paraId="7C1C07E3" w14:textId="455DE265" w:rsidR="00E93301" w:rsidRPr="00624ECB" w:rsidRDefault="00E93301" w:rsidP="00E93301">
            <w:pPr>
              <w:spacing w:after="120"/>
              <w:rPr>
                <w:rFonts w:ascii="Times New Roman" w:eastAsia="Times New Roman" w:hAnsi="Times New Roman" w:cs="Times New Roman"/>
                <w:bCs/>
                <w:color w:val="000000"/>
                <w:sz w:val="20"/>
                <w:szCs w:val="20"/>
                <w:lang w:eastAsia="lt-LT"/>
              </w:rPr>
            </w:pPr>
            <w:r>
              <w:rPr>
                <w:rFonts w:ascii="Times New Roman" w:eastAsia="Calibri" w:hAnsi="Times New Roman" w:cs="Times New Roman"/>
                <w:i/>
                <w:sz w:val="20"/>
                <w:szCs w:val="20"/>
              </w:rPr>
              <w:t>Vertinama atsižvelgiant į PFSA nuostatas</w:t>
            </w:r>
          </w:p>
        </w:tc>
      </w:tr>
      <w:tr w:rsidR="00E93301" w:rsidRPr="00624ECB" w14:paraId="6A46397D" w14:textId="77777777" w:rsidTr="008711CE">
        <w:tc>
          <w:tcPr>
            <w:tcW w:w="704" w:type="dxa"/>
          </w:tcPr>
          <w:p w14:paraId="505BB7C0" w14:textId="0A91E0FB" w:rsidR="00E93301" w:rsidRPr="00E93301" w:rsidRDefault="00E93301" w:rsidP="00E93301">
            <w:pPr>
              <w:pStyle w:val="ListParagraph"/>
              <w:numPr>
                <w:ilvl w:val="0"/>
                <w:numId w:val="15"/>
              </w:numPr>
              <w:ind w:left="0" w:firstLine="0"/>
              <w:rPr>
                <w:rFonts w:ascii="Times New Roman" w:hAnsi="Times New Roman" w:cs="Times New Roman"/>
                <w:b/>
                <w:sz w:val="20"/>
                <w:szCs w:val="20"/>
              </w:rPr>
            </w:pPr>
          </w:p>
        </w:tc>
        <w:tc>
          <w:tcPr>
            <w:tcW w:w="4253" w:type="dxa"/>
          </w:tcPr>
          <w:p w14:paraId="69A514F8" w14:textId="3A875E8D" w:rsidR="00E93301" w:rsidRPr="00624ECB" w:rsidRDefault="00E93301" w:rsidP="00E93301">
            <w:pPr>
              <w:spacing w:after="120"/>
              <w:jc w:val="both"/>
              <w:rPr>
                <w:rFonts w:ascii="Times New Roman" w:hAnsi="Times New Roman" w:cs="Times New Roman"/>
                <w:sz w:val="20"/>
                <w:szCs w:val="20"/>
              </w:rPr>
            </w:pPr>
            <w:r w:rsidRPr="00624ECB">
              <w:rPr>
                <w:rFonts w:ascii="Times New Roman" w:hAnsi="Times New Roman" w:cs="Times New Roman"/>
                <w:sz w:val="20"/>
                <w:szCs w:val="20"/>
              </w:rPr>
              <w:t>Ar projektas naudos ir kokybės vertinimo metu surenka nustatytą minimalią balų sumą?</w:t>
            </w:r>
          </w:p>
        </w:tc>
        <w:sdt>
          <w:sdtPr>
            <w:rPr>
              <w:rFonts w:ascii="Times New Roman" w:eastAsia="Times New Roman" w:hAnsi="Times New Roman" w:cs="Times New Roman"/>
              <w:bCs/>
              <w:color w:val="000000"/>
              <w:sz w:val="20"/>
              <w:szCs w:val="20"/>
              <w:lang w:eastAsia="lt-LT"/>
            </w:rPr>
            <w:id w:val="697891829"/>
            <w14:checkbox>
              <w14:checked w14:val="0"/>
              <w14:checkedState w14:val="2612" w14:font="MS Gothic"/>
              <w14:uncheckedState w14:val="2610" w14:font="MS Gothic"/>
            </w14:checkbox>
          </w:sdtPr>
          <w:sdtEndPr/>
          <w:sdtContent>
            <w:tc>
              <w:tcPr>
                <w:tcW w:w="425" w:type="dxa"/>
              </w:tcPr>
              <w:p w14:paraId="6857891C" w14:textId="43404A1D" w:rsidR="00E93301" w:rsidRPr="00624ECB" w:rsidRDefault="00E93301" w:rsidP="00E93301">
                <w:pPr>
                  <w:spacing w:after="120"/>
                  <w:jc w:val="both"/>
                  <w:rPr>
                    <w:rFonts w:ascii="Times New Roman" w:hAnsi="Times New Roman" w:cs="Times New Roman"/>
                    <w:sz w:val="20"/>
                    <w:szCs w:val="20"/>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1471321164"/>
            <w14:checkbox>
              <w14:checked w14:val="0"/>
              <w14:checkedState w14:val="2612" w14:font="MS Gothic"/>
              <w14:uncheckedState w14:val="2610" w14:font="MS Gothic"/>
            </w14:checkbox>
          </w:sdtPr>
          <w:sdtEndPr/>
          <w:sdtContent>
            <w:tc>
              <w:tcPr>
                <w:tcW w:w="425" w:type="dxa"/>
              </w:tcPr>
              <w:p w14:paraId="1AA2BF2E" w14:textId="146814FA" w:rsidR="00E93301" w:rsidRPr="00624ECB" w:rsidRDefault="00E93301" w:rsidP="00E93301">
                <w:pPr>
                  <w:spacing w:after="120"/>
                  <w:jc w:val="both"/>
                  <w:rPr>
                    <w:rFonts w:ascii="Times New Roman" w:hAnsi="Times New Roman" w:cs="Times New Roman"/>
                    <w:sz w:val="20"/>
                    <w:szCs w:val="20"/>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1980068734"/>
            <w14:checkbox>
              <w14:checked w14:val="0"/>
              <w14:checkedState w14:val="2612" w14:font="MS Gothic"/>
              <w14:uncheckedState w14:val="2610" w14:font="MS Gothic"/>
            </w14:checkbox>
          </w:sdtPr>
          <w:sdtEndPr/>
          <w:sdtContent>
            <w:tc>
              <w:tcPr>
                <w:tcW w:w="425" w:type="dxa"/>
              </w:tcPr>
              <w:p w14:paraId="5E159D0A" w14:textId="77F97782" w:rsidR="00E93301" w:rsidRPr="00624ECB" w:rsidRDefault="00E93301" w:rsidP="00E93301">
                <w:pPr>
                  <w:spacing w:after="120"/>
                  <w:jc w:val="both"/>
                  <w:rPr>
                    <w:rFonts w:ascii="Times New Roman" w:hAnsi="Times New Roman" w:cs="Times New Roman"/>
                    <w:sz w:val="20"/>
                    <w:szCs w:val="20"/>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iCs/>
              <w:color w:val="000000"/>
              <w:sz w:val="20"/>
              <w:szCs w:val="20"/>
              <w:lang w:eastAsia="lt-LT"/>
            </w:rPr>
            <w:id w:val="-1086911709"/>
            <w14:checkbox>
              <w14:checked w14:val="0"/>
              <w14:checkedState w14:val="2612" w14:font="MS Gothic"/>
              <w14:uncheckedState w14:val="2610" w14:font="MS Gothic"/>
            </w14:checkbox>
          </w:sdtPr>
          <w:sdtEndPr/>
          <w:sdtContent>
            <w:tc>
              <w:tcPr>
                <w:tcW w:w="426" w:type="dxa"/>
              </w:tcPr>
              <w:p w14:paraId="6D3A0367" w14:textId="386ABB60" w:rsidR="00E93301" w:rsidRPr="00624ECB" w:rsidRDefault="00E93301" w:rsidP="00E93301">
                <w:pPr>
                  <w:spacing w:after="120"/>
                  <w:jc w:val="both"/>
                  <w:rPr>
                    <w:rFonts w:ascii="Times New Roman" w:hAnsi="Times New Roman" w:cs="Times New Roman"/>
                    <w:sz w:val="20"/>
                    <w:szCs w:val="20"/>
                  </w:rPr>
                </w:pPr>
                <w:r>
                  <w:rPr>
                    <w:rFonts w:ascii="MS Gothic" w:eastAsia="MS Gothic" w:hAnsi="MS Gothic" w:cs="Times New Roman" w:hint="eastAsia"/>
                    <w:bCs/>
                    <w:iCs/>
                    <w:color w:val="000000"/>
                    <w:sz w:val="20"/>
                    <w:szCs w:val="20"/>
                    <w:lang w:eastAsia="lt-LT"/>
                  </w:rPr>
                  <w:t>☐</w:t>
                </w:r>
              </w:p>
            </w:tc>
          </w:sdtContent>
        </w:sdt>
        <w:tc>
          <w:tcPr>
            <w:tcW w:w="3685" w:type="dxa"/>
          </w:tcPr>
          <w:p w14:paraId="281FE2A2" w14:textId="4F70CFEB" w:rsidR="00E93301" w:rsidRPr="00624ECB" w:rsidRDefault="00E93301" w:rsidP="00E93301">
            <w:pPr>
              <w:spacing w:after="120"/>
              <w:rPr>
                <w:rFonts w:ascii="Times New Roman" w:eastAsia="Times New Roman" w:hAnsi="Times New Roman" w:cs="Times New Roman"/>
                <w:bCs/>
                <w:color w:val="000000"/>
                <w:sz w:val="20"/>
                <w:szCs w:val="20"/>
                <w:lang w:eastAsia="lt-LT"/>
              </w:rPr>
            </w:pPr>
            <w:r>
              <w:rPr>
                <w:rFonts w:ascii="Times New Roman" w:eastAsia="Calibri" w:hAnsi="Times New Roman" w:cs="Times New Roman"/>
                <w:i/>
                <w:sz w:val="20"/>
                <w:szCs w:val="20"/>
              </w:rPr>
              <w:t>Vertinama atsižvelgiant į PFSA nuostatas</w:t>
            </w:r>
          </w:p>
        </w:tc>
      </w:tr>
      <w:tr w:rsidR="00E93301" w:rsidRPr="00624ECB" w14:paraId="28B2EEC3" w14:textId="77777777" w:rsidTr="008711CE">
        <w:tc>
          <w:tcPr>
            <w:tcW w:w="704" w:type="dxa"/>
          </w:tcPr>
          <w:p w14:paraId="1604F217" w14:textId="3C282DCA" w:rsidR="00E93301" w:rsidRPr="00E93301" w:rsidRDefault="00E93301" w:rsidP="00E93301">
            <w:pPr>
              <w:pStyle w:val="ListParagraph"/>
              <w:numPr>
                <w:ilvl w:val="0"/>
                <w:numId w:val="15"/>
              </w:numPr>
              <w:ind w:left="0" w:firstLine="0"/>
              <w:rPr>
                <w:rFonts w:ascii="Times New Roman" w:hAnsi="Times New Roman" w:cs="Times New Roman"/>
                <w:b/>
                <w:sz w:val="20"/>
                <w:szCs w:val="20"/>
              </w:rPr>
            </w:pPr>
          </w:p>
        </w:tc>
        <w:tc>
          <w:tcPr>
            <w:tcW w:w="4253" w:type="dxa"/>
          </w:tcPr>
          <w:p w14:paraId="56C82017" w14:textId="475BC181" w:rsidR="00E93301" w:rsidRPr="00624ECB" w:rsidRDefault="00E93301" w:rsidP="00E93301">
            <w:pPr>
              <w:tabs>
                <w:tab w:val="left" w:pos="2962"/>
              </w:tabs>
              <w:spacing w:after="120"/>
              <w:jc w:val="both"/>
              <w:rPr>
                <w:rFonts w:ascii="Times New Roman" w:hAnsi="Times New Roman" w:cs="Times New Roman"/>
                <w:sz w:val="20"/>
                <w:szCs w:val="20"/>
              </w:rPr>
            </w:pPr>
            <w:r w:rsidRPr="00624ECB">
              <w:rPr>
                <w:rFonts w:ascii="Times New Roman" w:eastAsia="Times New Roman" w:hAnsi="Times New Roman" w:cs="Times New Roman"/>
                <w:b/>
                <w:sz w:val="20"/>
                <w:szCs w:val="20"/>
                <w:lang w:eastAsia="lt-LT"/>
              </w:rPr>
              <w:t>Projektas atitinka kitus PFSA nustatytus reikalavimus.</w:t>
            </w:r>
            <w:r w:rsidRPr="00624ECB">
              <w:rPr>
                <w:rFonts w:ascii="Times New Roman" w:eastAsia="Calibri" w:hAnsi="Times New Roman" w:cs="Times New Roman"/>
                <w:i/>
                <w:color w:val="808080"/>
                <w:sz w:val="20"/>
                <w:szCs w:val="20"/>
              </w:rPr>
              <w:t xml:space="preserve"> </w:t>
            </w:r>
          </w:p>
        </w:tc>
        <w:sdt>
          <w:sdtPr>
            <w:rPr>
              <w:rFonts w:ascii="Times New Roman" w:eastAsia="Times New Roman" w:hAnsi="Times New Roman" w:cs="Times New Roman"/>
              <w:bCs/>
              <w:color w:val="000000"/>
              <w:sz w:val="20"/>
              <w:szCs w:val="20"/>
              <w:lang w:eastAsia="lt-LT"/>
            </w:rPr>
            <w:id w:val="-1244334129"/>
            <w14:checkbox>
              <w14:checked w14:val="0"/>
              <w14:checkedState w14:val="2612" w14:font="MS Gothic"/>
              <w14:uncheckedState w14:val="2610" w14:font="MS Gothic"/>
            </w14:checkbox>
          </w:sdtPr>
          <w:sdtEndPr/>
          <w:sdtContent>
            <w:tc>
              <w:tcPr>
                <w:tcW w:w="425" w:type="dxa"/>
              </w:tcPr>
              <w:p w14:paraId="5B2B8CB5" w14:textId="7747FFD0" w:rsidR="00E93301" w:rsidRPr="00624ECB" w:rsidRDefault="00E93301" w:rsidP="00E93301">
                <w:pPr>
                  <w:tabs>
                    <w:tab w:val="left" w:pos="2962"/>
                  </w:tabs>
                  <w:spacing w:after="120"/>
                  <w:jc w:val="both"/>
                  <w:rPr>
                    <w:rFonts w:ascii="Times New Roman" w:hAnsi="Times New Roman" w:cs="Times New Roman"/>
                    <w:sz w:val="20"/>
                    <w:szCs w:val="20"/>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655113792"/>
            <w14:checkbox>
              <w14:checked w14:val="0"/>
              <w14:checkedState w14:val="2612" w14:font="MS Gothic"/>
              <w14:uncheckedState w14:val="2610" w14:font="MS Gothic"/>
            </w14:checkbox>
          </w:sdtPr>
          <w:sdtEndPr/>
          <w:sdtContent>
            <w:tc>
              <w:tcPr>
                <w:tcW w:w="425" w:type="dxa"/>
              </w:tcPr>
              <w:p w14:paraId="6888348D" w14:textId="202DD3F0" w:rsidR="00E93301" w:rsidRPr="00624ECB" w:rsidRDefault="00E93301" w:rsidP="00E93301">
                <w:pPr>
                  <w:tabs>
                    <w:tab w:val="left" w:pos="2962"/>
                  </w:tabs>
                  <w:spacing w:after="120"/>
                  <w:jc w:val="both"/>
                  <w:rPr>
                    <w:rFonts w:ascii="Times New Roman" w:hAnsi="Times New Roman" w:cs="Times New Roman"/>
                    <w:sz w:val="20"/>
                    <w:szCs w:val="20"/>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2058661052"/>
            <w14:checkbox>
              <w14:checked w14:val="0"/>
              <w14:checkedState w14:val="2612" w14:font="MS Gothic"/>
              <w14:uncheckedState w14:val="2610" w14:font="MS Gothic"/>
            </w14:checkbox>
          </w:sdtPr>
          <w:sdtEndPr/>
          <w:sdtContent>
            <w:tc>
              <w:tcPr>
                <w:tcW w:w="425" w:type="dxa"/>
              </w:tcPr>
              <w:p w14:paraId="6E67B5E0" w14:textId="19285DF4" w:rsidR="00E93301" w:rsidRPr="00624ECB" w:rsidRDefault="00E93301" w:rsidP="00E93301">
                <w:pPr>
                  <w:tabs>
                    <w:tab w:val="left" w:pos="2962"/>
                  </w:tabs>
                  <w:spacing w:after="120"/>
                  <w:jc w:val="both"/>
                  <w:rPr>
                    <w:rFonts w:ascii="Times New Roman" w:hAnsi="Times New Roman" w:cs="Times New Roman"/>
                    <w:sz w:val="20"/>
                    <w:szCs w:val="20"/>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iCs/>
              <w:color w:val="000000"/>
              <w:sz w:val="20"/>
              <w:szCs w:val="20"/>
              <w:lang w:eastAsia="lt-LT"/>
            </w:rPr>
            <w:id w:val="-14613491"/>
            <w14:checkbox>
              <w14:checked w14:val="0"/>
              <w14:checkedState w14:val="2612" w14:font="MS Gothic"/>
              <w14:uncheckedState w14:val="2610" w14:font="MS Gothic"/>
            </w14:checkbox>
          </w:sdtPr>
          <w:sdtEndPr/>
          <w:sdtContent>
            <w:tc>
              <w:tcPr>
                <w:tcW w:w="426" w:type="dxa"/>
              </w:tcPr>
              <w:p w14:paraId="7FD53D89" w14:textId="3CA92339" w:rsidR="00E93301" w:rsidRPr="00624ECB" w:rsidRDefault="00E93301" w:rsidP="00E93301">
                <w:pPr>
                  <w:tabs>
                    <w:tab w:val="left" w:pos="2962"/>
                  </w:tabs>
                  <w:spacing w:after="120"/>
                  <w:jc w:val="both"/>
                  <w:rPr>
                    <w:rFonts w:ascii="Times New Roman" w:hAnsi="Times New Roman" w:cs="Times New Roman"/>
                    <w:sz w:val="20"/>
                    <w:szCs w:val="20"/>
                  </w:rPr>
                </w:pPr>
                <w:r>
                  <w:rPr>
                    <w:rFonts w:ascii="MS Gothic" w:eastAsia="MS Gothic" w:hAnsi="MS Gothic" w:cs="Times New Roman" w:hint="eastAsia"/>
                    <w:bCs/>
                    <w:iCs/>
                    <w:color w:val="000000"/>
                    <w:sz w:val="20"/>
                    <w:szCs w:val="20"/>
                    <w:lang w:eastAsia="lt-LT"/>
                  </w:rPr>
                  <w:t>☐</w:t>
                </w:r>
              </w:p>
            </w:tc>
          </w:sdtContent>
        </w:sdt>
        <w:tc>
          <w:tcPr>
            <w:tcW w:w="3685" w:type="dxa"/>
          </w:tcPr>
          <w:p w14:paraId="1F33FE63" w14:textId="54221FBB" w:rsidR="00E93301" w:rsidRPr="00624ECB" w:rsidRDefault="00E93301" w:rsidP="00E93301">
            <w:pPr>
              <w:spacing w:after="120"/>
              <w:rPr>
                <w:rFonts w:ascii="Times New Roman" w:eastAsia="Times New Roman" w:hAnsi="Times New Roman" w:cs="Times New Roman"/>
                <w:bCs/>
                <w:color w:val="000000"/>
                <w:sz w:val="20"/>
                <w:szCs w:val="20"/>
                <w:lang w:eastAsia="lt-LT"/>
              </w:rPr>
            </w:pPr>
            <w:r w:rsidRPr="00624ECB">
              <w:rPr>
                <w:rFonts w:ascii="Times New Roman" w:eastAsia="Calibri" w:hAnsi="Times New Roman" w:cs="Times New Roman"/>
                <w:i/>
                <w:color w:val="808080"/>
                <w:sz w:val="20"/>
                <w:szCs w:val="20"/>
              </w:rPr>
              <w:t>(</w:t>
            </w:r>
            <w:r w:rsidRPr="00E93301">
              <w:rPr>
                <w:rFonts w:ascii="Times New Roman" w:eastAsia="Calibri" w:hAnsi="Times New Roman" w:cs="Times New Roman"/>
                <w:i/>
                <w:sz w:val="20"/>
                <w:szCs w:val="20"/>
              </w:rPr>
              <w:t>Taikoma, jei PFSA nustatyti kiti reikalavimai)</w:t>
            </w:r>
          </w:p>
        </w:tc>
      </w:tr>
    </w:tbl>
    <w:p w14:paraId="1C3F9D7F" w14:textId="5398F760" w:rsidR="0079046B" w:rsidRDefault="0079046B" w:rsidP="00E93301">
      <w:pPr>
        <w:rPr>
          <w:rFonts w:ascii="Times New Roman" w:hAnsi="Times New Roman" w:cs="Times New Roman"/>
        </w:rPr>
      </w:pPr>
    </w:p>
    <w:p w14:paraId="5024AE22" w14:textId="16E32FE3" w:rsidR="00AB1327" w:rsidRDefault="00EC0E11" w:rsidP="00047D1C">
      <w:pPr>
        <w:pStyle w:val="Heading1"/>
        <w:numPr>
          <w:ilvl w:val="0"/>
          <w:numId w:val="2"/>
        </w:numPr>
      </w:pPr>
      <w:r w:rsidRPr="00EC0E11">
        <w:t>SPRENDIMAS</w:t>
      </w:r>
    </w:p>
    <w:tbl>
      <w:tblPr>
        <w:tblW w:w="5054" w:type="pct"/>
        <w:tblInd w:w="40" w:type="dxa"/>
        <w:tblLayout w:type="fixed"/>
        <w:tblCellMar>
          <w:left w:w="40" w:type="dxa"/>
          <w:right w:w="40" w:type="dxa"/>
        </w:tblCellMar>
        <w:tblLook w:val="0000" w:firstRow="0" w:lastRow="0" w:firstColumn="0" w:lastColumn="0" w:noHBand="0" w:noVBand="0"/>
      </w:tblPr>
      <w:tblGrid>
        <w:gridCol w:w="1149"/>
        <w:gridCol w:w="948"/>
        <w:gridCol w:w="951"/>
        <w:gridCol w:w="24"/>
        <w:gridCol w:w="993"/>
        <w:gridCol w:w="993"/>
        <w:gridCol w:w="1135"/>
        <w:gridCol w:w="1135"/>
        <w:gridCol w:w="851"/>
        <w:gridCol w:w="850"/>
        <w:gridCol w:w="1277"/>
      </w:tblGrid>
      <w:tr w:rsidR="009B7414" w:rsidRPr="009B7414" w14:paraId="6F50D557" w14:textId="77777777" w:rsidTr="008711CE">
        <w:trPr>
          <w:trHeight w:val="348"/>
        </w:trPr>
        <w:tc>
          <w:tcPr>
            <w:tcW w:w="1149" w:type="dxa"/>
            <w:vMerge w:val="restart"/>
            <w:tcBorders>
              <w:top w:val="single" w:sz="6" w:space="0" w:color="auto"/>
              <w:left w:val="single" w:sz="4" w:space="0" w:color="auto"/>
              <w:bottom w:val="single" w:sz="6" w:space="0" w:color="auto"/>
              <w:right w:val="single" w:sz="4" w:space="0" w:color="auto"/>
            </w:tcBorders>
            <w:shd w:val="clear" w:color="auto" w:fill="D9D9D9" w:themeFill="background1" w:themeFillShade="D9"/>
            <w:vAlign w:val="center"/>
          </w:tcPr>
          <w:p w14:paraId="797896C0" w14:textId="2CB61232" w:rsidR="009B7414" w:rsidRPr="009B7414" w:rsidRDefault="009B7414" w:rsidP="009B7414">
            <w:pPr>
              <w:spacing w:after="0" w:line="204" w:lineRule="auto"/>
              <w:ind w:left="-57" w:right="-57"/>
              <w:jc w:val="center"/>
              <w:rPr>
                <w:rFonts w:ascii="Times New Roman" w:eastAsia="Times New Roman" w:hAnsi="Times New Roman" w:cs="Times New Roman"/>
                <w:b/>
                <w:sz w:val="20"/>
                <w:szCs w:val="20"/>
              </w:rPr>
            </w:pPr>
            <w:r w:rsidRPr="009B7414">
              <w:rPr>
                <w:rFonts w:ascii="Times New Roman" w:eastAsia="Times New Roman" w:hAnsi="Times New Roman" w:cs="Times New Roman"/>
                <w:b/>
                <w:sz w:val="20"/>
                <w:szCs w:val="20"/>
              </w:rPr>
              <w:t>Bendra projekto vertė</w:t>
            </w:r>
            <w:r>
              <w:rPr>
                <w:rFonts w:ascii="Times New Roman" w:eastAsia="Times New Roman" w:hAnsi="Times New Roman" w:cs="Times New Roman"/>
                <w:b/>
                <w:sz w:val="20"/>
                <w:szCs w:val="20"/>
              </w:rPr>
              <w:t xml:space="preserve">, </w:t>
            </w:r>
            <w:r w:rsidRPr="009B7414">
              <w:rPr>
                <w:rFonts w:ascii="Times New Roman" w:eastAsia="Times New Roman" w:hAnsi="Times New Roman" w:cs="Times New Roman"/>
                <w:b/>
                <w:sz w:val="20"/>
                <w:szCs w:val="20"/>
              </w:rPr>
              <w:t>Eur</w:t>
            </w:r>
          </w:p>
          <w:p w14:paraId="223C3A5D" w14:textId="77777777" w:rsidR="009B7414" w:rsidRPr="009B7414" w:rsidRDefault="009B7414" w:rsidP="009B7414">
            <w:pPr>
              <w:spacing w:after="0" w:line="204" w:lineRule="auto"/>
              <w:ind w:left="-57" w:right="-57"/>
              <w:jc w:val="center"/>
              <w:rPr>
                <w:rFonts w:ascii="Times New Roman" w:eastAsia="Times New Roman" w:hAnsi="Times New Roman" w:cs="Times New Roman"/>
                <w:b/>
                <w:sz w:val="20"/>
                <w:szCs w:val="20"/>
              </w:rPr>
            </w:pPr>
          </w:p>
        </w:tc>
        <w:tc>
          <w:tcPr>
            <w:tcW w:w="5040" w:type="dxa"/>
            <w:gridSpan w:val="6"/>
            <w:tcBorders>
              <w:top w:val="single" w:sz="6" w:space="0" w:color="auto"/>
              <w:left w:val="single" w:sz="4" w:space="0" w:color="auto"/>
              <w:bottom w:val="single" w:sz="6" w:space="0" w:color="auto"/>
              <w:right w:val="single" w:sz="6" w:space="0" w:color="auto"/>
            </w:tcBorders>
            <w:shd w:val="clear" w:color="auto" w:fill="D9D9D9" w:themeFill="background1" w:themeFillShade="D9"/>
            <w:vAlign w:val="center"/>
          </w:tcPr>
          <w:p w14:paraId="7F1CEF6F" w14:textId="31E0A7A9" w:rsidR="009B7414" w:rsidRPr="009B7414" w:rsidRDefault="009B7414" w:rsidP="009B7414">
            <w:pPr>
              <w:spacing w:after="0" w:line="204" w:lineRule="auto"/>
              <w:jc w:val="center"/>
              <w:rPr>
                <w:rFonts w:ascii="Times New Roman" w:eastAsia="Times New Roman" w:hAnsi="Times New Roman" w:cs="Times New Roman"/>
                <w:b/>
                <w:sz w:val="20"/>
                <w:szCs w:val="20"/>
              </w:rPr>
            </w:pPr>
            <w:r w:rsidRPr="009B7414">
              <w:rPr>
                <w:rFonts w:ascii="Times New Roman" w:eastAsia="Times New Roman" w:hAnsi="Times New Roman" w:cs="Times New Roman"/>
                <w:b/>
                <w:sz w:val="20"/>
                <w:szCs w:val="20"/>
              </w:rPr>
              <w:t>Didžiausia projekto tinkamų finansuoti išlaidų suma</w:t>
            </w:r>
          </w:p>
        </w:tc>
        <w:tc>
          <w:tcPr>
            <w:tcW w:w="1134" w:type="dxa"/>
            <w:vMerge w:val="restart"/>
            <w:tcBorders>
              <w:top w:val="single" w:sz="6" w:space="0" w:color="auto"/>
              <w:left w:val="single" w:sz="6" w:space="0" w:color="auto"/>
              <w:bottom w:val="single" w:sz="6" w:space="0" w:color="auto"/>
              <w:right w:val="single" w:sz="4" w:space="0" w:color="auto"/>
            </w:tcBorders>
            <w:shd w:val="clear" w:color="auto" w:fill="D9D9D9" w:themeFill="background1" w:themeFillShade="D9"/>
            <w:vAlign w:val="center"/>
          </w:tcPr>
          <w:p w14:paraId="092AF952" w14:textId="59FAA1C5" w:rsidR="009B7414" w:rsidRPr="009B7414" w:rsidRDefault="009B7414" w:rsidP="009B7414">
            <w:pPr>
              <w:spacing w:after="0" w:line="204" w:lineRule="auto"/>
              <w:jc w:val="center"/>
              <w:rPr>
                <w:rFonts w:ascii="Times New Roman" w:eastAsia="Times New Roman" w:hAnsi="Times New Roman" w:cs="Times New Roman"/>
                <w:b/>
                <w:sz w:val="20"/>
                <w:szCs w:val="20"/>
              </w:rPr>
            </w:pPr>
            <w:r w:rsidRPr="009B7414">
              <w:rPr>
                <w:rFonts w:ascii="Times New Roman" w:eastAsia="Times New Roman" w:hAnsi="Times New Roman" w:cs="Times New Roman"/>
                <w:b/>
                <w:sz w:val="20"/>
                <w:szCs w:val="20"/>
              </w:rPr>
              <w:t>Didžiausia tinkamų deklaruoti Europos</w:t>
            </w:r>
          </w:p>
          <w:p w14:paraId="50AB7F74" w14:textId="77777777" w:rsidR="009B7414" w:rsidRPr="009B7414" w:rsidRDefault="009B7414" w:rsidP="009B7414">
            <w:pPr>
              <w:spacing w:after="0" w:line="204" w:lineRule="auto"/>
              <w:jc w:val="center"/>
              <w:rPr>
                <w:rFonts w:ascii="Times New Roman" w:eastAsia="Times New Roman" w:hAnsi="Times New Roman" w:cs="Times New Roman"/>
                <w:b/>
                <w:sz w:val="20"/>
                <w:szCs w:val="20"/>
              </w:rPr>
            </w:pPr>
            <w:r w:rsidRPr="009B7414">
              <w:rPr>
                <w:rFonts w:ascii="Times New Roman" w:eastAsia="Times New Roman" w:hAnsi="Times New Roman" w:cs="Times New Roman"/>
                <w:b/>
                <w:sz w:val="20"/>
                <w:szCs w:val="20"/>
              </w:rPr>
              <w:t xml:space="preserve">Komisijai (toliau – EK) </w:t>
            </w:r>
          </w:p>
          <w:p w14:paraId="5E45559D" w14:textId="77777777" w:rsidR="009B7414" w:rsidRPr="009B7414" w:rsidRDefault="009B7414" w:rsidP="009B7414">
            <w:pPr>
              <w:spacing w:after="0" w:line="204" w:lineRule="auto"/>
              <w:jc w:val="center"/>
              <w:rPr>
                <w:rFonts w:ascii="Times New Roman" w:eastAsia="Times New Roman" w:hAnsi="Times New Roman" w:cs="Times New Roman"/>
                <w:b/>
                <w:sz w:val="20"/>
                <w:szCs w:val="20"/>
              </w:rPr>
            </w:pPr>
            <w:r w:rsidRPr="009B7414">
              <w:rPr>
                <w:rFonts w:ascii="Times New Roman" w:eastAsia="Times New Roman" w:hAnsi="Times New Roman" w:cs="Times New Roman"/>
                <w:b/>
                <w:sz w:val="20"/>
                <w:szCs w:val="20"/>
              </w:rPr>
              <w:t xml:space="preserve">išlaidų suma, Eur </w:t>
            </w:r>
          </w:p>
        </w:tc>
        <w:tc>
          <w:tcPr>
            <w:tcW w:w="851"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24F24506" w14:textId="77777777" w:rsidR="009B7414" w:rsidRPr="009B7414" w:rsidRDefault="009B7414" w:rsidP="009B7414">
            <w:pPr>
              <w:spacing w:after="0" w:line="204" w:lineRule="auto"/>
              <w:jc w:val="center"/>
              <w:rPr>
                <w:rFonts w:ascii="Times New Roman" w:eastAsia="Times New Roman" w:hAnsi="Times New Roman" w:cs="Times New Roman"/>
                <w:b/>
                <w:sz w:val="20"/>
                <w:szCs w:val="20"/>
              </w:rPr>
            </w:pPr>
          </w:p>
          <w:p w14:paraId="7D4EBA9D" w14:textId="50C1DE93" w:rsidR="009B7414" w:rsidRPr="009B7414" w:rsidRDefault="009B7414" w:rsidP="009B7414">
            <w:pPr>
              <w:spacing w:after="0" w:line="204" w:lineRule="auto"/>
              <w:rPr>
                <w:rFonts w:ascii="Times New Roman" w:eastAsia="Times New Roman" w:hAnsi="Times New Roman" w:cs="Times New Roman"/>
                <w:b/>
                <w:sz w:val="20"/>
                <w:szCs w:val="20"/>
              </w:rPr>
            </w:pPr>
            <w:proofErr w:type="spellStart"/>
            <w:r w:rsidRPr="009B7414">
              <w:rPr>
                <w:rFonts w:ascii="Times New Roman" w:eastAsia="Times New Roman" w:hAnsi="Times New Roman" w:cs="Times New Roman"/>
                <w:b/>
                <w:sz w:val="20"/>
                <w:szCs w:val="20"/>
              </w:rPr>
              <w:t>Netin</w:t>
            </w:r>
            <w:r>
              <w:rPr>
                <w:rFonts w:ascii="Times New Roman" w:eastAsia="Times New Roman" w:hAnsi="Times New Roman" w:cs="Times New Roman"/>
                <w:b/>
                <w:sz w:val="20"/>
                <w:szCs w:val="20"/>
              </w:rPr>
              <w:t>-</w:t>
            </w:r>
            <w:r w:rsidRPr="009B7414">
              <w:rPr>
                <w:rFonts w:ascii="Times New Roman" w:eastAsia="Times New Roman" w:hAnsi="Times New Roman" w:cs="Times New Roman"/>
                <w:b/>
                <w:sz w:val="20"/>
                <w:szCs w:val="20"/>
              </w:rPr>
              <w:t>kamų</w:t>
            </w:r>
            <w:proofErr w:type="spellEnd"/>
            <w:r w:rsidRPr="009B7414">
              <w:rPr>
                <w:rFonts w:ascii="Times New Roman" w:eastAsia="Times New Roman" w:hAnsi="Times New Roman" w:cs="Times New Roman"/>
                <w:b/>
                <w:sz w:val="20"/>
                <w:szCs w:val="20"/>
              </w:rPr>
              <w:t xml:space="preserve"> </w:t>
            </w:r>
            <w:proofErr w:type="spellStart"/>
            <w:r w:rsidRPr="009B7414">
              <w:rPr>
                <w:rFonts w:ascii="Times New Roman" w:eastAsia="Times New Roman" w:hAnsi="Times New Roman" w:cs="Times New Roman"/>
                <w:b/>
                <w:sz w:val="20"/>
                <w:szCs w:val="20"/>
              </w:rPr>
              <w:t>dekla</w:t>
            </w:r>
            <w:r>
              <w:rPr>
                <w:rFonts w:ascii="Times New Roman" w:eastAsia="Times New Roman" w:hAnsi="Times New Roman" w:cs="Times New Roman"/>
                <w:b/>
                <w:sz w:val="20"/>
                <w:szCs w:val="20"/>
              </w:rPr>
              <w:t>-</w:t>
            </w:r>
            <w:r w:rsidRPr="009B7414">
              <w:rPr>
                <w:rFonts w:ascii="Times New Roman" w:eastAsia="Times New Roman" w:hAnsi="Times New Roman" w:cs="Times New Roman"/>
                <w:b/>
                <w:sz w:val="20"/>
                <w:szCs w:val="20"/>
              </w:rPr>
              <w:t>ruoti</w:t>
            </w:r>
            <w:proofErr w:type="spellEnd"/>
            <w:r w:rsidRPr="009B7414">
              <w:rPr>
                <w:rFonts w:ascii="Times New Roman" w:eastAsia="Times New Roman" w:hAnsi="Times New Roman" w:cs="Times New Roman"/>
                <w:b/>
                <w:sz w:val="20"/>
                <w:szCs w:val="20"/>
              </w:rPr>
              <w:t xml:space="preserve"> EK išlaidų suma, Eur</w:t>
            </w:r>
          </w:p>
        </w:tc>
        <w:tc>
          <w:tcPr>
            <w:tcW w:w="850"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505A0528" w14:textId="77777777" w:rsidR="009B7414" w:rsidRPr="009B7414" w:rsidRDefault="009B7414" w:rsidP="009B7414">
            <w:pPr>
              <w:spacing w:after="0" w:line="204" w:lineRule="auto"/>
              <w:ind w:hanging="3"/>
              <w:jc w:val="center"/>
              <w:rPr>
                <w:rFonts w:ascii="Times New Roman" w:eastAsia="Times New Roman" w:hAnsi="Times New Roman" w:cs="Times New Roman"/>
                <w:b/>
                <w:sz w:val="20"/>
                <w:szCs w:val="20"/>
              </w:rPr>
            </w:pPr>
          </w:p>
          <w:p w14:paraId="2884AD91" w14:textId="38849DA5" w:rsidR="009B7414" w:rsidRPr="009B7414" w:rsidRDefault="009B7414" w:rsidP="009B7414">
            <w:pPr>
              <w:spacing w:after="0" w:line="204" w:lineRule="auto"/>
              <w:ind w:hanging="3"/>
              <w:jc w:val="center"/>
              <w:rPr>
                <w:rFonts w:ascii="Times New Roman" w:eastAsia="Times New Roman" w:hAnsi="Times New Roman" w:cs="Times New Roman"/>
                <w:b/>
                <w:sz w:val="20"/>
                <w:szCs w:val="20"/>
              </w:rPr>
            </w:pPr>
            <w:r w:rsidRPr="009B7414">
              <w:rPr>
                <w:rFonts w:ascii="Times New Roman" w:eastAsia="Times New Roman" w:hAnsi="Times New Roman" w:cs="Times New Roman"/>
                <w:b/>
                <w:sz w:val="20"/>
                <w:szCs w:val="20"/>
              </w:rPr>
              <w:t xml:space="preserve">Projekto </w:t>
            </w:r>
            <w:proofErr w:type="spellStart"/>
            <w:r w:rsidRPr="009B7414">
              <w:rPr>
                <w:rFonts w:ascii="Times New Roman" w:eastAsia="Times New Roman" w:hAnsi="Times New Roman" w:cs="Times New Roman"/>
                <w:b/>
                <w:sz w:val="20"/>
                <w:szCs w:val="20"/>
              </w:rPr>
              <w:t>netin</w:t>
            </w:r>
            <w:r>
              <w:rPr>
                <w:rFonts w:ascii="Times New Roman" w:eastAsia="Times New Roman" w:hAnsi="Times New Roman" w:cs="Times New Roman"/>
                <w:b/>
                <w:sz w:val="20"/>
                <w:szCs w:val="20"/>
              </w:rPr>
              <w:t>-</w:t>
            </w:r>
            <w:r w:rsidRPr="009B7414">
              <w:rPr>
                <w:rFonts w:ascii="Times New Roman" w:eastAsia="Times New Roman" w:hAnsi="Times New Roman" w:cs="Times New Roman"/>
                <w:b/>
                <w:sz w:val="20"/>
                <w:szCs w:val="20"/>
              </w:rPr>
              <w:t>kamų</w:t>
            </w:r>
            <w:proofErr w:type="spellEnd"/>
            <w:r w:rsidRPr="009B7414">
              <w:rPr>
                <w:rFonts w:ascii="Times New Roman" w:eastAsia="Times New Roman" w:hAnsi="Times New Roman" w:cs="Times New Roman"/>
                <w:b/>
                <w:sz w:val="20"/>
                <w:szCs w:val="20"/>
              </w:rPr>
              <w:t xml:space="preserve"> finan</w:t>
            </w:r>
            <w:r>
              <w:rPr>
                <w:rFonts w:ascii="Times New Roman" w:eastAsia="Times New Roman" w:hAnsi="Times New Roman" w:cs="Times New Roman"/>
                <w:b/>
                <w:sz w:val="20"/>
                <w:szCs w:val="20"/>
              </w:rPr>
              <w:t>-</w:t>
            </w:r>
            <w:proofErr w:type="spellStart"/>
            <w:r w:rsidRPr="009B7414">
              <w:rPr>
                <w:rFonts w:ascii="Times New Roman" w:eastAsia="Times New Roman" w:hAnsi="Times New Roman" w:cs="Times New Roman"/>
                <w:b/>
                <w:sz w:val="20"/>
                <w:szCs w:val="20"/>
              </w:rPr>
              <w:t>suoti</w:t>
            </w:r>
            <w:proofErr w:type="spellEnd"/>
            <w:r w:rsidRPr="009B7414">
              <w:rPr>
                <w:rFonts w:ascii="Times New Roman" w:eastAsia="Times New Roman" w:hAnsi="Times New Roman" w:cs="Times New Roman"/>
                <w:b/>
                <w:sz w:val="20"/>
                <w:szCs w:val="20"/>
              </w:rPr>
              <w:t xml:space="preserve"> išlaidų suma, Eur</w:t>
            </w:r>
          </w:p>
        </w:tc>
        <w:tc>
          <w:tcPr>
            <w:tcW w:w="1276"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05036BF2" w14:textId="77777777" w:rsidR="009B7414" w:rsidRPr="009B7414" w:rsidRDefault="009B7414" w:rsidP="009B7414">
            <w:pPr>
              <w:spacing w:after="0" w:line="204" w:lineRule="auto"/>
              <w:jc w:val="center"/>
              <w:rPr>
                <w:rFonts w:ascii="Times New Roman" w:eastAsia="Times New Roman" w:hAnsi="Times New Roman" w:cs="Times New Roman"/>
                <w:b/>
                <w:sz w:val="20"/>
                <w:szCs w:val="20"/>
              </w:rPr>
            </w:pPr>
            <w:r w:rsidRPr="009B7414">
              <w:rPr>
                <w:rFonts w:ascii="Times New Roman" w:eastAsia="Times New Roman" w:hAnsi="Times New Roman" w:cs="Times New Roman"/>
                <w:b/>
                <w:sz w:val="20"/>
                <w:szCs w:val="20"/>
              </w:rPr>
              <w:t>Vertintojo (-ų) komentarai</w:t>
            </w:r>
          </w:p>
        </w:tc>
      </w:tr>
      <w:tr w:rsidR="009B7414" w:rsidRPr="009B7414" w14:paraId="456F9EBD" w14:textId="77777777" w:rsidTr="008711CE">
        <w:trPr>
          <w:cantSplit/>
          <w:trHeight w:val="1165"/>
        </w:trPr>
        <w:tc>
          <w:tcPr>
            <w:tcW w:w="1149" w:type="dxa"/>
            <w:vMerge/>
            <w:tcBorders>
              <w:left w:val="single" w:sz="4" w:space="0" w:color="auto"/>
            </w:tcBorders>
            <w:vAlign w:val="center"/>
          </w:tcPr>
          <w:p w14:paraId="0B154DD0" w14:textId="141A729B" w:rsidR="009B7414" w:rsidRPr="009B7414" w:rsidRDefault="009B7414" w:rsidP="009B7414">
            <w:pPr>
              <w:spacing w:after="0" w:line="240" w:lineRule="auto"/>
              <w:rPr>
                <w:rFonts w:ascii="Times New Roman" w:eastAsia="Times New Roman" w:hAnsi="Times New Roman" w:cs="Times New Roman"/>
                <w:b/>
                <w:sz w:val="20"/>
                <w:szCs w:val="20"/>
              </w:rPr>
            </w:pPr>
          </w:p>
        </w:tc>
        <w:tc>
          <w:tcPr>
            <w:tcW w:w="948" w:type="dxa"/>
            <w:tcBorders>
              <w:top w:val="single" w:sz="6" w:space="0" w:color="auto"/>
              <w:left w:val="single" w:sz="4" w:space="0" w:color="auto"/>
              <w:bottom w:val="single" w:sz="6" w:space="0" w:color="auto"/>
              <w:right w:val="single" w:sz="6" w:space="0" w:color="auto"/>
            </w:tcBorders>
            <w:shd w:val="clear" w:color="auto" w:fill="D9D9D9" w:themeFill="background1" w:themeFillShade="D9"/>
            <w:vAlign w:val="center"/>
          </w:tcPr>
          <w:p w14:paraId="4B56EAEB" w14:textId="77777777" w:rsidR="009B7414" w:rsidRPr="009B7414" w:rsidRDefault="009B7414" w:rsidP="009B7414">
            <w:pPr>
              <w:spacing w:after="0" w:line="240" w:lineRule="auto"/>
              <w:ind w:firstLine="44"/>
              <w:jc w:val="center"/>
              <w:rPr>
                <w:rFonts w:ascii="Times New Roman" w:eastAsia="Times New Roman" w:hAnsi="Times New Roman" w:cs="Times New Roman"/>
                <w:b/>
                <w:sz w:val="20"/>
                <w:szCs w:val="20"/>
              </w:rPr>
            </w:pPr>
            <w:r w:rsidRPr="009B7414">
              <w:rPr>
                <w:rFonts w:ascii="Times New Roman" w:eastAsia="Times New Roman" w:hAnsi="Times New Roman" w:cs="Times New Roman"/>
                <w:b/>
                <w:sz w:val="20"/>
                <w:szCs w:val="20"/>
              </w:rPr>
              <w:t xml:space="preserve">Iš viso, </w:t>
            </w:r>
          </w:p>
          <w:p w14:paraId="607F28B6" w14:textId="77777777" w:rsidR="009B7414" w:rsidRPr="009B7414" w:rsidRDefault="009B7414" w:rsidP="009B7414">
            <w:pPr>
              <w:spacing w:after="0" w:line="240" w:lineRule="auto"/>
              <w:ind w:firstLine="44"/>
              <w:jc w:val="center"/>
              <w:rPr>
                <w:rFonts w:ascii="Times New Roman" w:eastAsia="Times New Roman" w:hAnsi="Times New Roman" w:cs="Times New Roman"/>
                <w:b/>
                <w:sz w:val="20"/>
                <w:szCs w:val="20"/>
              </w:rPr>
            </w:pPr>
            <w:r w:rsidRPr="009B7414">
              <w:rPr>
                <w:rFonts w:ascii="Times New Roman" w:eastAsia="Times New Roman" w:hAnsi="Times New Roman" w:cs="Times New Roman"/>
                <w:b/>
                <w:sz w:val="20"/>
                <w:szCs w:val="20"/>
              </w:rPr>
              <w:t>Eur</w:t>
            </w:r>
          </w:p>
        </w:tc>
        <w:tc>
          <w:tcPr>
            <w:tcW w:w="974" w:type="dxa"/>
            <w:gridSpan w:val="2"/>
            <w:tcBorders>
              <w:top w:val="single" w:sz="6" w:space="0" w:color="auto"/>
              <w:left w:val="single" w:sz="6" w:space="0" w:color="auto"/>
              <w:right w:val="single" w:sz="4" w:space="0" w:color="auto"/>
            </w:tcBorders>
            <w:shd w:val="clear" w:color="auto" w:fill="D9D9D9" w:themeFill="background1" w:themeFillShade="D9"/>
            <w:vAlign w:val="center"/>
          </w:tcPr>
          <w:p w14:paraId="4134DBC5" w14:textId="77777777" w:rsidR="009B7414" w:rsidRPr="009B7414" w:rsidRDefault="009B7414" w:rsidP="009B7414">
            <w:pPr>
              <w:spacing w:after="0" w:line="240" w:lineRule="auto"/>
              <w:ind w:left="-57" w:right="-57"/>
              <w:jc w:val="center"/>
              <w:rPr>
                <w:rFonts w:ascii="Times New Roman" w:eastAsia="Times New Roman" w:hAnsi="Times New Roman" w:cs="Times New Roman"/>
                <w:b/>
                <w:sz w:val="20"/>
                <w:szCs w:val="20"/>
              </w:rPr>
            </w:pPr>
            <w:r w:rsidRPr="009B7414">
              <w:rPr>
                <w:rFonts w:ascii="Times New Roman" w:eastAsia="Times New Roman" w:hAnsi="Times New Roman" w:cs="Times New Roman"/>
                <w:b/>
                <w:sz w:val="20"/>
                <w:szCs w:val="20"/>
              </w:rPr>
              <w:t>Prašoma skirti lėšų</w:t>
            </w:r>
          </w:p>
          <w:p w14:paraId="0949CB2D" w14:textId="23DFEA36" w:rsidR="009B7414" w:rsidRPr="009B7414" w:rsidRDefault="009B7414" w:rsidP="009B7414">
            <w:pPr>
              <w:spacing w:after="0" w:line="240" w:lineRule="auto"/>
              <w:ind w:left="-57" w:right="-57"/>
              <w:jc w:val="center"/>
              <w:rPr>
                <w:rFonts w:ascii="Times New Roman" w:eastAsia="Times New Roman" w:hAnsi="Times New Roman" w:cs="Times New Roman"/>
                <w:b/>
                <w:sz w:val="20"/>
                <w:szCs w:val="20"/>
              </w:rPr>
            </w:pPr>
            <w:r w:rsidRPr="009B7414">
              <w:rPr>
                <w:rFonts w:ascii="Times New Roman" w:eastAsia="Times New Roman" w:hAnsi="Times New Roman" w:cs="Times New Roman"/>
                <w:b/>
                <w:sz w:val="20"/>
                <w:szCs w:val="20"/>
              </w:rPr>
              <w:t>Suma, Eur</w:t>
            </w:r>
          </w:p>
        </w:tc>
        <w:tc>
          <w:tcPr>
            <w:tcW w:w="992" w:type="dxa"/>
            <w:tcBorders>
              <w:top w:val="single" w:sz="6" w:space="0" w:color="auto"/>
              <w:left w:val="single" w:sz="4" w:space="0" w:color="auto"/>
              <w:right w:val="single" w:sz="4" w:space="0" w:color="auto"/>
            </w:tcBorders>
            <w:shd w:val="clear" w:color="auto" w:fill="D9D9D9" w:themeFill="background1" w:themeFillShade="D9"/>
            <w:vAlign w:val="center"/>
          </w:tcPr>
          <w:p w14:paraId="04E64044" w14:textId="77777777" w:rsidR="009B7414" w:rsidRPr="009B7414" w:rsidRDefault="009B7414" w:rsidP="009B7414">
            <w:pPr>
              <w:spacing w:after="0" w:line="240" w:lineRule="auto"/>
              <w:ind w:left="-57" w:right="-57"/>
              <w:jc w:val="center"/>
              <w:rPr>
                <w:rFonts w:ascii="Times New Roman" w:eastAsia="Times New Roman" w:hAnsi="Times New Roman" w:cs="Times New Roman"/>
                <w:b/>
                <w:sz w:val="20"/>
                <w:szCs w:val="20"/>
              </w:rPr>
            </w:pPr>
            <w:r w:rsidRPr="009B7414">
              <w:rPr>
                <w:rFonts w:ascii="Times New Roman" w:eastAsia="Times New Roman" w:hAnsi="Times New Roman" w:cs="Times New Roman"/>
                <w:b/>
                <w:sz w:val="20"/>
                <w:szCs w:val="20"/>
              </w:rPr>
              <w:t xml:space="preserve">Prašomos skirti lėšų sumos </w:t>
            </w:r>
          </w:p>
          <w:p w14:paraId="1ADBA688" w14:textId="103C2827" w:rsidR="009B7414" w:rsidRPr="009B7414" w:rsidRDefault="009B7414" w:rsidP="009B7414">
            <w:pPr>
              <w:spacing w:after="0" w:line="240" w:lineRule="auto"/>
              <w:ind w:left="-57" w:right="-57"/>
              <w:jc w:val="center"/>
              <w:rPr>
                <w:rFonts w:ascii="Times New Roman" w:eastAsia="Times New Roman" w:hAnsi="Times New Roman" w:cs="Times New Roman"/>
                <w:b/>
                <w:sz w:val="20"/>
                <w:szCs w:val="20"/>
              </w:rPr>
            </w:pPr>
            <w:r w:rsidRPr="009B7414">
              <w:rPr>
                <w:rFonts w:ascii="Times New Roman" w:eastAsia="Times New Roman" w:hAnsi="Times New Roman" w:cs="Times New Roman"/>
                <w:b/>
                <w:sz w:val="20"/>
                <w:szCs w:val="20"/>
              </w:rPr>
              <w:t>dalis, proc.</w:t>
            </w:r>
          </w:p>
        </w:tc>
        <w:tc>
          <w:tcPr>
            <w:tcW w:w="992" w:type="dxa"/>
            <w:tcBorders>
              <w:top w:val="single" w:sz="6" w:space="0" w:color="auto"/>
              <w:left w:val="single" w:sz="4" w:space="0" w:color="auto"/>
              <w:right w:val="single" w:sz="4" w:space="0" w:color="auto"/>
            </w:tcBorders>
            <w:shd w:val="clear" w:color="auto" w:fill="D9D9D9" w:themeFill="background1" w:themeFillShade="D9"/>
            <w:vAlign w:val="center"/>
          </w:tcPr>
          <w:p w14:paraId="12CB41A4" w14:textId="0E644DD4" w:rsidR="009B7414" w:rsidRPr="009B7414" w:rsidRDefault="009B7414" w:rsidP="009B7414">
            <w:pPr>
              <w:spacing w:after="0" w:line="240" w:lineRule="auto"/>
              <w:ind w:left="-57" w:right="-57"/>
              <w:jc w:val="center"/>
              <w:rPr>
                <w:rFonts w:ascii="Times New Roman" w:eastAsia="Times New Roman" w:hAnsi="Times New Roman" w:cs="Times New Roman"/>
                <w:b/>
                <w:sz w:val="20"/>
                <w:szCs w:val="20"/>
              </w:rPr>
            </w:pPr>
            <w:r w:rsidRPr="009B7414">
              <w:rPr>
                <w:rFonts w:ascii="Times New Roman" w:eastAsia="Times New Roman" w:hAnsi="Times New Roman" w:cs="Times New Roman"/>
                <w:b/>
                <w:sz w:val="20"/>
                <w:szCs w:val="20"/>
              </w:rPr>
              <w:t>Nuosavų lėšų suma, Eur</w:t>
            </w:r>
          </w:p>
        </w:tc>
        <w:tc>
          <w:tcPr>
            <w:tcW w:w="1134" w:type="dxa"/>
            <w:tcBorders>
              <w:top w:val="single" w:sz="6" w:space="0" w:color="auto"/>
              <w:left w:val="single" w:sz="4" w:space="0" w:color="auto"/>
              <w:right w:val="single" w:sz="4" w:space="0" w:color="auto"/>
            </w:tcBorders>
            <w:shd w:val="clear" w:color="auto" w:fill="D9D9D9" w:themeFill="background1" w:themeFillShade="D9"/>
            <w:vAlign w:val="center"/>
          </w:tcPr>
          <w:p w14:paraId="1C7E118F" w14:textId="4F198EC2" w:rsidR="009B7414" w:rsidRPr="009B7414" w:rsidRDefault="009B7414" w:rsidP="009B7414">
            <w:pPr>
              <w:spacing w:after="0" w:line="240" w:lineRule="auto"/>
              <w:jc w:val="center"/>
              <w:rPr>
                <w:rFonts w:ascii="Times New Roman" w:eastAsia="Times New Roman" w:hAnsi="Times New Roman" w:cs="Times New Roman"/>
                <w:b/>
                <w:sz w:val="20"/>
                <w:szCs w:val="20"/>
              </w:rPr>
            </w:pPr>
            <w:r w:rsidRPr="009B7414">
              <w:rPr>
                <w:rFonts w:ascii="Times New Roman" w:eastAsia="Times New Roman" w:hAnsi="Times New Roman" w:cs="Times New Roman"/>
                <w:b/>
                <w:sz w:val="20"/>
                <w:szCs w:val="20"/>
              </w:rPr>
              <w:t>Nuosavų lėšų sumos dalis, proc.</w:t>
            </w:r>
          </w:p>
        </w:tc>
        <w:tc>
          <w:tcPr>
            <w:tcW w:w="1134" w:type="dxa"/>
            <w:vMerge/>
            <w:tcBorders>
              <w:right w:val="single" w:sz="4" w:space="0" w:color="auto"/>
            </w:tcBorders>
            <w:vAlign w:val="center"/>
          </w:tcPr>
          <w:p w14:paraId="6F0436E4" w14:textId="5E451D33" w:rsidR="009B7414" w:rsidRPr="009B7414" w:rsidRDefault="009B7414" w:rsidP="009B7414">
            <w:pPr>
              <w:spacing w:after="0" w:line="240" w:lineRule="auto"/>
              <w:rPr>
                <w:rFonts w:ascii="Times New Roman" w:eastAsia="Times New Roman" w:hAnsi="Times New Roman" w:cs="Times New Roman"/>
                <w:sz w:val="20"/>
                <w:szCs w:val="20"/>
              </w:rPr>
            </w:pPr>
          </w:p>
        </w:tc>
        <w:tc>
          <w:tcPr>
            <w:tcW w:w="851" w:type="dxa"/>
            <w:vMerge/>
            <w:tcBorders>
              <w:left w:val="single" w:sz="4" w:space="0" w:color="auto"/>
              <w:right w:val="single" w:sz="4" w:space="0" w:color="auto"/>
            </w:tcBorders>
            <w:vAlign w:val="center"/>
          </w:tcPr>
          <w:p w14:paraId="0FBAB5DA" w14:textId="77777777" w:rsidR="009B7414" w:rsidRPr="009B7414" w:rsidRDefault="009B7414" w:rsidP="009B7414">
            <w:pPr>
              <w:spacing w:after="0" w:line="240" w:lineRule="auto"/>
              <w:jc w:val="center"/>
              <w:rPr>
                <w:rFonts w:ascii="Times New Roman" w:eastAsia="Times New Roman" w:hAnsi="Times New Roman" w:cs="Times New Roman"/>
                <w:sz w:val="20"/>
                <w:szCs w:val="20"/>
              </w:rPr>
            </w:pPr>
          </w:p>
        </w:tc>
        <w:tc>
          <w:tcPr>
            <w:tcW w:w="850" w:type="dxa"/>
            <w:vMerge/>
            <w:tcBorders>
              <w:left w:val="single" w:sz="4" w:space="0" w:color="auto"/>
              <w:right w:val="single" w:sz="4" w:space="0" w:color="auto"/>
            </w:tcBorders>
            <w:vAlign w:val="center"/>
          </w:tcPr>
          <w:p w14:paraId="08DF2AC4" w14:textId="77777777" w:rsidR="009B7414" w:rsidRPr="009B7414" w:rsidRDefault="009B7414" w:rsidP="009B7414">
            <w:pPr>
              <w:spacing w:after="0" w:line="240" w:lineRule="auto"/>
              <w:ind w:hanging="3"/>
              <w:jc w:val="center"/>
              <w:rPr>
                <w:rFonts w:ascii="Times New Roman" w:eastAsia="Times New Roman" w:hAnsi="Times New Roman" w:cs="Times New Roman"/>
                <w:sz w:val="20"/>
                <w:szCs w:val="20"/>
              </w:rPr>
            </w:pPr>
          </w:p>
        </w:tc>
        <w:tc>
          <w:tcPr>
            <w:tcW w:w="1276" w:type="dxa"/>
            <w:vMerge/>
            <w:tcBorders>
              <w:left w:val="single" w:sz="4" w:space="0" w:color="auto"/>
              <w:right w:val="single" w:sz="4" w:space="0" w:color="auto"/>
            </w:tcBorders>
            <w:vAlign w:val="center"/>
          </w:tcPr>
          <w:p w14:paraId="74784803" w14:textId="77777777" w:rsidR="009B7414" w:rsidRPr="009B7414" w:rsidRDefault="009B7414" w:rsidP="009B7414">
            <w:pPr>
              <w:spacing w:after="0" w:line="240" w:lineRule="auto"/>
              <w:ind w:left="-57" w:right="-57"/>
              <w:jc w:val="center"/>
              <w:rPr>
                <w:rFonts w:ascii="Times New Roman" w:eastAsia="Times New Roman" w:hAnsi="Times New Roman" w:cs="Times New Roman"/>
                <w:sz w:val="20"/>
                <w:szCs w:val="20"/>
              </w:rPr>
            </w:pPr>
          </w:p>
        </w:tc>
      </w:tr>
      <w:tr w:rsidR="009B7414" w:rsidRPr="009B7414" w14:paraId="3DF5C283" w14:textId="77777777" w:rsidTr="3F99669F">
        <w:trPr>
          <w:cantSplit/>
          <w:trHeight w:val="23"/>
        </w:trPr>
        <w:tc>
          <w:tcPr>
            <w:tcW w:w="1149" w:type="dxa"/>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14:paraId="179ED563" w14:textId="77777777" w:rsidR="009B7414" w:rsidRPr="009B7414" w:rsidRDefault="009B7414" w:rsidP="009B7414">
            <w:pPr>
              <w:spacing w:after="0" w:line="240" w:lineRule="auto"/>
              <w:jc w:val="center"/>
              <w:rPr>
                <w:rFonts w:ascii="Times New Roman" w:eastAsia="Times New Roman" w:hAnsi="Times New Roman" w:cs="Times New Roman"/>
                <w:i/>
                <w:sz w:val="16"/>
                <w:szCs w:val="20"/>
              </w:rPr>
            </w:pPr>
            <w:r w:rsidRPr="009B7414">
              <w:rPr>
                <w:rFonts w:ascii="Times New Roman" w:eastAsia="Times New Roman" w:hAnsi="Times New Roman" w:cs="Times New Roman"/>
                <w:i/>
                <w:sz w:val="16"/>
                <w:szCs w:val="20"/>
              </w:rPr>
              <w:t>5=6+13</w:t>
            </w:r>
          </w:p>
        </w:tc>
        <w:tc>
          <w:tcPr>
            <w:tcW w:w="948" w:type="dxa"/>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14:paraId="436D020B" w14:textId="77777777" w:rsidR="009B7414" w:rsidRPr="009B7414" w:rsidRDefault="009B7414" w:rsidP="009B7414">
            <w:pPr>
              <w:spacing w:after="0" w:line="240" w:lineRule="auto"/>
              <w:jc w:val="center"/>
              <w:rPr>
                <w:rFonts w:ascii="Times New Roman" w:eastAsia="Times New Roman" w:hAnsi="Times New Roman" w:cs="Times New Roman"/>
                <w:i/>
                <w:sz w:val="16"/>
                <w:szCs w:val="20"/>
              </w:rPr>
            </w:pPr>
            <w:r w:rsidRPr="009B7414">
              <w:rPr>
                <w:rFonts w:ascii="Times New Roman" w:eastAsia="Times New Roman" w:hAnsi="Times New Roman" w:cs="Times New Roman"/>
                <w:i/>
                <w:sz w:val="16"/>
                <w:szCs w:val="20"/>
              </w:rPr>
              <w:t>6 = 7 + 9</w:t>
            </w:r>
          </w:p>
        </w:tc>
        <w:tc>
          <w:tcPr>
            <w:tcW w:w="974" w:type="dxa"/>
            <w:gridSpan w:val="2"/>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14:paraId="47F439FC" w14:textId="77777777" w:rsidR="009B7414" w:rsidRPr="009B7414" w:rsidRDefault="009B7414" w:rsidP="009B7414">
            <w:pPr>
              <w:spacing w:after="0" w:line="240" w:lineRule="auto"/>
              <w:jc w:val="center"/>
              <w:rPr>
                <w:rFonts w:ascii="Times New Roman" w:eastAsia="Times New Roman" w:hAnsi="Times New Roman" w:cs="Times New Roman"/>
                <w:i/>
                <w:sz w:val="16"/>
                <w:szCs w:val="20"/>
              </w:rPr>
            </w:pPr>
            <w:r w:rsidRPr="009B7414">
              <w:rPr>
                <w:rFonts w:ascii="Times New Roman" w:eastAsia="Times New Roman" w:hAnsi="Times New Roman" w:cs="Times New Roman"/>
                <w:i/>
                <w:sz w:val="16"/>
                <w:szCs w:val="20"/>
              </w:rPr>
              <w:t>7</w:t>
            </w:r>
          </w:p>
        </w:tc>
        <w:tc>
          <w:tcPr>
            <w:tcW w:w="992" w:type="dxa"/>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14:paraId="7F615827" w14:textId="77777777" w:rsidR="009B7414" w:rsidRPr="009B7414" w:rsidRDefault="009B7414" w:rsidP="009B7414">
            <w:pPr>
              <w:spacing w:after="0" w:line="240" w:lineRule="auto"/>
              <w:jc w:val="center"/>
              <w:rPr>
                <w:rFonts w:ascii="Times New Roman" w:eastAsia="Times New Roman" w:hAnsi="Times New Roman" w:cs="Times New Roman"/>
                <w:i/>
                <w:sz w:val="16"/>
                <w:szCs w:val="20"/>
              </w:rPr>
            </w:pPr>
            <w:r w:rsidRPr="009B7414">
              <w:rPr>
                <w:rFonts w:ascii="Times New Roman" w:eastAsia="Times New Roman" w:hAnsi="Times New Roman" w:cs="Times New Roman"/>
                <w:i/>
                <w:sz w:val="16"/>
                <w:szCs w:val="20"/>
              </w:rPr>
              <w:t>8 = (7 / 6) × 100</w:t>
            </w:r>
          </w:p>
        </w:tc>
        <w:tc>
          <w:tcPr>
            <w:tcW w:w="992" w:type="dxa"/>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14:paraId="547FC7AD" w14:textId="77777777" w:rsidR="009B7414" w:rsidRPr="009B7414" w:rsidRDefault="009B7414" w:rsidP="009B7414">
            <w:pPr>
              <w:spacing w:after="0" w:line="240" w:lineRule="auto"/>
              <w:jc w:val="center"/>
              <w:rPr>
                <w:rFonts w:ascii="Times New Roman" w:eastAsia="Times New Roman" w:hAnsi="Times New Roman" w:cs="Times New Roman"/>
                <w:i/>
                <w:sz w:val="16"/>
                <w:szCs w:val="20"/>
              </w:rPr>
            </w:pPr>
            <w:r w:rsidRPr="009B7414">
              <w:rPr>
                <w:rFonts w:ascii="Times New Roman" w:eastAsia="Times New Roman" w:hAnsi="Times New Roman" w:cs="Times New Roman"/>
                <w:i/>
                <w:sz w:val="16"/>
                <w:szCs w:val="20"/>
              </w:rPr>
              <w:t>9</w:t>
            </w:r>
          </w:p>
        </w:tc>
        <w:tc>
          <w:tcPr>
            <w:tcW w:w="1134" w:type="dxa"/>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14:paraId="451C2D43" w14:textId="77777777" w:rsidR="009B7414" w:rsidRPr="009B7414" w:rsidRDefault="009B7414" w:rsidP="009B7414">
            <w:pPr>
              <w:spacing w:after="0" w:line="240" w:lineRule="auto"/>
              <w:jc w:val="center"/>
              <w:rPr>
                <w:rFonts w:ascii="Times New Roman" w:eastAsia="Times New Roman" w:hAnsi="Times New Roman" w:cs="Times New Roman"/>
                <w:i/>
                <w:sz w:val="16"/>
                <w:szCs w:val="20"/>
              </w:rPr>
            </w:pPr>
            <w:r w:rsidRPr="009B7414">
              <w:rPr>
                <w:rFonts w:ascii="Times New Roman" w:eastAsia="Times New Roman" w:hAnsi="Times New Roman" w:cs="Times New Roman"/>
                <w:i/>
                <w:sz w:val="16"/>
                <w:szCs w:val="20"/>
              </w:rPr>
              <w:t>10 = (9 / 6) × 100</w:t>
            </w:r>
          </w:p>
        </w:tc>
        <w:tc>
          <w:tcPr>
            <w:tcW w:w="1134" w:type="dxa"/>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14:paraId="65012F04" w14:textId="77777777" w:rsidR="009B7414" w:rsidRPr="009B7414" w:rsidRDefault="009B7414" w:rsidP="009B7414">
            <w:pPr>
              <w:spacing w:after="0" w:line="240" w:lineRule="auto"/>
              <w:jc w:val="center"/>
              <w:rPr>
                <w:rFonts w:ascii="Times New Roman" w:eastAsia="Times New Roman" w:hAnsi="Times New Roman" w:cs="Times New Roman"/>
                <w:i/>
                <w:sz w:val="16"/>
                <w:szCs w:val="20"/>
                <w:lang w:val="en-GB"/>
              </w:rPr>
            </w:pPr>
            <w:r w:rsidRPr="009B7414">
              <w:rPr>
                <w:rFonts w:ascii="Times New Roman" w:eastAsia="Times New Roman" w:hAnsi="Times New Roman" w:cs="Times New Roman"/>
                <w:i/>
                <w:sz w:val="16"/>
                <w:szCs w:val="20"/>
              </w:rPr>
              <w:t xml:space="preserve">11 </w:t>
            </w:r>
          </w:p>
        </w:tc>
        <w:tc>
          <w:tcPr>
            <w:tcW w:w="851" w:type="dxa"/>
            <w:tcBorders>
              <w:top w:val="single" w:sz="4" w:space="0" w:color="auto"/>
              <w:left w:val="single" w:sz="6" w:space="0" w:color="auto"/>
              <w:bottom w:val="single" w:sz="4" w:space="0" w:color="auto"/>
              <w:right w:val="single" w:sz="4" w:space="0" w:color="auto"/>
            </w:tcBorders>
            <w:shd w:val="clear" w:color="auto" w:fill="D9D9D9" w:themeFill="background1" w:themeFillShade="D9"/>
            <w:vAlign w:val="center"/>
          </w:tcPr>
          <w:p w14:paraId="797597D2" w14:textId="77777777" w:rsidR="009B7414" w:rsidRPr="009B7414" w:rsidRDefault="009B7414" w:rsidP="009B7414">
            <w:pPr>
              <w:spacing w:after="0" w:line="240" w:lineRule="auto"/>
              <w:jc w:val="center"/>
              <w:rPr>
                <w:rFonts w:ascii="Times New Roman" w:eastAsia="Times New Roman" w:hAnsi="Times New Roman" w:cs="Times New Roman"/>
                <w:i/>
                <w:sz w:val="16"/>
                <w:szCs w:val="20"/>
              </w:rPr>
            </w:pPr>
            <w:r w:rsidRPr="009B7414">
              <w:rPr>
                <w:rFonts w:ascii="Times New Roman" w:eastAsia="Times New Roman" w:hAnsi="Times New Roman" w:cs="Times New Roman"/>
                <w:i/>
                <w:sz w:val="16"/>
                <w:szCs w:val="20"/>
              </w:rPr>
              <w:t>12 = 6– 11</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4E5EA8" w14:textId="77777777" w:rsidR="009B7414" w:rsidRPr="009B7414" w:rsidRDefault="009B7414" w:rsidP="009B7414">
            <w:pPr>
              <w:spacing w:after="0" w:line="240" w:lineRule="auto"/>
              <w:jc w:val="center"/>
              <w:rPr>
                <w:rFonts w:ascii="Times New Roman" w:eastAsia="Times New Roman" w:hAnsi="Times New Roman" w:cs="Times New Roman"/>
                <w:i/>
                <w:sz w:val="16"/>
                <w:szCs w:val="20"/>
              </w:rPr>
            </w:pPr>
            <w:r w:rsidRPr="009B7414">
              <w:rPr>
                <w:rFonts w:ascii="Times New Roman" w:eastAsia="Times New Roman" w:hAnsi="Times New Roman" w:cs="Times New Roman"/>
                <w:i/>
                <w:sz w:val="16"/>
                <w:szCs w:val="20"/>
              </w:rPr>
              <w:t xml:space="preserve">13 </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92272C" w14:textId="77777777" w:rsidR="009B7414" w:rsidRPr="009B7414" w:rsidRDefault="009B7414" w:rsidP="009B7414">
            <w:pPr>
              <w:spacing w:after="0" w:line="240" w:lineRule="auto"/>
              <w:jc w:val="center"/>
              <w:rPr>
                <w:rFonts w:ascii="Times New Roman" w:eastAsia="Times New Roman" w:hAnsi="Times New Roman" w:cs="Times New Roman"/>
                <w:i/>
                <w:sz w:val="16"/>
                <w:szCs w:val="20"/>
              </w:rPr>
            </w:pPr>
            <w:r w:rsidRPr="009B7414">
              <w:rPr>
                <w:rFonts w:ascii="Times New Roman" w:eastAsia="Times New Roman" w:hAnsi="Times New Roman" w:cs="Times New Roman"/>
                <w:i/>
                <w:sz w:val="16"/>
                <w:szCs w:val="20"/>
              </w:rPr>
              <w:t>14</w:t>
            </w:r>
          </w:p>
        </w:tc>
      </w:tr>
      <w:tr w:rsidR="009B7414" w:rsidRPr="009B7414" w14:paraId="607206F8" w14:textId="77777777" w:rsidTr="3F99669F">
        <w:trPr>
          <w:cantSplit/>
          <w:trHeight w:val="23"/>
        </w:trPr>
        <w:tc>
          <w:tcPr>
            <w:tcW w:w="10300"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6BE58D7E" w14:textId="71A50421" w:rsidR="009B7414" w:rsidRPr="009B7414" w:rsidRDefault="009B7414" w:rsidP="009B7414">
            <w:pPr>
              <w:spacing w:after="0" w:line="240" w:lineRule="auto"/>
              <w:jc w:val="center"/>
              <w:rPr>
                <w:rFonts w:ascii="Times New Roman" w:eastAsia="Times New Roman" w:hAnsi="Times New Roman" w:cs="Times New Roman"/>
                <w:b/>
                <w:sz w:val="20"/>
                <w:szCs w:val="20"/>
              </w:rPr>
            </w:pPr>
            <w:r w:rsidRPr="009B7414">
              <w:rPr>
                <w:rFonts w:ascii="Times New Roman" w:eastAsia="Times New Roman" w:hAnsi="Times New Roman" w:cs="Times New Roman"/>
                <w:b/>
                <w:sz w:val="20"/>
                <w:szCs w:val="20"/>
              </w:rPr>
              <w:t>Išlaidų sumos, nurodytos pirminiame PĮP</w:t>
            </w:r>
          </w:p>
        </w:tc>
      </w:tr>
      <w:tr w:rsidR="009B7414" w:rsidRPr="009B7414" w14:paraId="1A55CB31" w14:textId="77777777" w:rsidTr="3F99669F">
        <w:trPr>
          <w:cantSplit/>
          <w:trHeight w:val="398"/>
        </w:trPr>
        <w:tc>
          <w:tcPr>
            <w:tcW w:w="1149" w:type="dxa"/>
            <w:tcBorders>
              <w:top w:val="single" w:sz="4" w:space="0" w:color="auto"/>
              <w:left w:val="single" w:sz="4" w:space="0" w:color="auto"/>
              <w:bottom w:val="single" w:sz="4" w:space="0" w:color="auto"/>
              <w:right w:val="single" w:sz="4" w:space="0" w:color="auto"/>
            </w:tcBorders>
          </w:tcPr>
          <w:p w14:paraId="11823D06" w14:textId="61E3752A" w:rsidR="009B7414" w:rsidRPr="009B7414" w:rsidRDefault="009B7414" w:rsidP="009B7414">
            <w:pPr>
              <w:spacing w:after="0" w:line="204" w:lineRule="auto"/>
              <w:rPr>
                <w:rFonts w:ascii="Times New Roman" w:eastAsia="Times New Roman" w:hAnsi="Times New Roman" w:cs="Times New Roman"/>
                <w:i/>
                <w:sz w:val="20"/>
                <w:szCs w:val="20"/>
              </w:rPr>
            </w:pPr>
            <w:r w:rsidRPr="009B7414">
              <w:rPr>
                <w:rFonts w:ascii="Times New Roman" w:eastAsia="Times New Roman" w:hAnsi="Times New Roman" w:cs="Times New Roman"/>
                <w:i/>
                <w:sz w:val="20"/>
                <w:szCs w:val="20"/>
              </w:rPr>
              <w:t>Nurodoma bendra projekto vertė, nurodyta PĮP</w:t>
            </w:r>
          </w:p>
        </w:tc>
        <w:tc>
          <w:tcPr>
            <w:tcW w:w="948" w:type="dxa"/>
            <w:tcBorders>
              <w:top w:val="single" w:sz="4" w:space="0" w:color="auto"/>
              <w:left w:val="single" w:sz="4" w:space="0" w:color="auto"/>
              <w:bottom w:val="single" w:sz="4" w:space="0" w:color="auto"/>
              <w:right w:val="single" w:sz="4" w:space="0" w:color="auto"/>
            </w:tcBorders>
          </w:tcPr>
          <w:p w14:paraId="4C6BDC5B" w14:textId="618E244C" w:rsidR="009B7414" w:rsidRPr="009B7414" w:rsidRDefault="009B7414" w:rsidP="009B7414">
            <w:pPr>
              <w:spacing w:after="0" w:line="204" w:lineRule="auto"/>
              <w:rPr>
                <w:rFonts w:ascii="Times New Roman" w:eastAsia="Times New Roman" w:hAnsi="Times New Roman" w:cs="Times New Roman"/>
                <w:i/>
                <w:sz w:val="20"/>
                <w:szCs w:val="20"/>
              </w:rPr>
            </w:pPr>
            <w:r w:rsidRPr="009B7414">
              <w:rPr>
                <w:rFonts w:ascii="Times New Roman" w:eastAsia="Times New Roman" w:hAnsi="Times New Roman" w:cs="Times New Roman"/>
                <w:i/>
                <w:sz w:val="20"/>
                <w:szCs w:val="20"/>
              </w:rPr>
              <w:t>Nurodoma vertė, nurodyta PĮP</w:t>
            </w:r>
          </w:p>
        </w:tc>
        <w:tc>
          <w:tcPr>
            <w:tcW w:w="950" w:type="dxa"/>
            <w:tcBorders>
              <w:top w:val="single" w:sz="4" w:space="0" w:color="auto"/>
              <w:left w:val="single" w:sz="4" w:space="0" w:color="auto"/>
              <w:bottom w:val="single" w:sz="4" w:space="0" w:color="auto"/>
              <w:right w:val="single" w:sz="4" w:space="0" w:color="auto"/>
            </w:tcBorders>
          </w:tcPr>
          <w:p w14:paraId="60F16C58" w14:textId="73AC5D7A" w:rsidR="009B7414" w:rsidRPr="009B7414" w:rsidRDefault="009B7414" w:rsidP="009B7414">
            <w:pPr>
              <w:spacing w:after="0" w:line="204" w:lineRule="auto"/>
              <w:rPr>
                <w:rFonts w:ascii="Times New Roman" w:eastAsia="Times New Roman" w:hAnsi="Times New Roman" w:cs="Times New Roman"/>
                <w:i/>
                <w:sz w:val="20"/>
                <w:szCs w:val="20"/>
              </w:rPr>
            </w:pPr>
            <w:r w:rsidRPr="009B7414">
              <w:rPr>
                <w:rFonts w:ascii="Times New Roman" w:eastAsia="Times New Roman" w:hAnsi="Times New Roman" w:cs="Times New Roman"/>
                <w:i/>
                <w:sz w:val="20"/>
                <w:szCs w:val="20"/>
              </w:rPr>
              <w:t>Nurodoma vertė, nurodyta PĮP</w:t>
            </w:r>
          </w:p>
        </w:tc>
        <w:tc>
          <w:tcPr>
            <w:tcW w:w="1016" w:type="dxa"/>
            <w:gridSpan w:val="2"/>
            <w:tcBorders>
              <w:top w:val="single" w:sz="4" w:space="0" w:color="auto"/>
              <w:left w:val="single" w:sz="4" w:space="0" w:color="auto"/>
              <w:bottom w:val="single" w:sz="4" w:space="0" w:color="auto"/>
              <w:right w:val="single" w:sz="4" w:space="0" w:color="auto"/>
            </w:tcBorders>
          </w:tcPr>
          <w:p w14:paraId="28D64B47" w14:textId="0FBED858" w:rsidR="009B7414" w:rsidRPr="009B7414" w:rsidRDefault="009B7414" w:rsidP="009B7414">
            <w:pPr>
              <w:spacing w:after="0" w:line="204" w:lineRule="auto"/>
              <w:rPr>
                <w:rFonts w:ascii="Times New Roman" w:eastAsia="Times New Roman" w:hAnsi="Times New Roman" w:cs="Times New Roman"/>
                <w:i/>
                <w:sz w:val="20"/>
                <w:szCs w:val="20"/>
              </w:rPr>
            </w:pPr>
            <w:r w:rsidRPr="009B7414">
              <w:rPr>
                <w:rFonts w:ascii="Times New Roman" w:eastAsia="Times New Roman" w:hAnsi="Times New Roman" w:cs="Times New Roman"/>
                <w:i/>
                <w:sz w:val="20"/>
                <w:szCs w:val="20"/>
              </w:rPr>
              <w:t>Nurodoma vertė, nurodyta PĮP</w:t>
            </w:r>
          </w:p>
        </w:tc>
        <w:tc>
          <w:tcPr>
            <w:tcW w:w="992" w:type="dxa"/>
            <w:tcBorders>
              <w:top w:val="single" w:sz="4" w:space="0" w:color="auto"/>
              <w:left w:val="single" w:sz="4" w:space="0" w:color="auto"/>
              <w:bottom w:val="single" w:sz="4" w:space="0" w:color="auto"/>
              <w:right w:val="single" w:sz="4" w:space="0" w:color="auto"/>
            </w:tcBorders>
          </w:tcPr>
          <w:p w14:paraId="4012BE6E" w14:textId="36F9C567" w:rsidR="009B7414" w:rsidRPr="009B7414" w:rsidRDefault="009B7414" w:rsidP="009B7414">
            <w:pPr>
              <w:spacing w:after="0" w:line="204" w:lineRule="auto"/>
              <w:rPr>
                <w:rFonts w:ascii="Times New Roman" w:eastAsia="Times New Roman" w:hAnsi="Times New Roman" w:cs="Times New Roman"/>
                <w:i/>
                <w:sz w:val="20"/>
                <w:szCs w:val="20"/>
              </w:rPr>
            </w:pPr>
            <w:r w:rsidRPr="009B7414">
              <w:rPr>
                <w:rFonts w:ascii="Times New Roman" w:eastAsia="Times New Roman" w:hAnsi="Times New Roman" w:cs="Times New Roman"/>
                <w:i/>
                <w:sz w:val="20"/>
                <w:szCs w:val="20"/>
              </w:rPr>
              <w:t>Nurodoma vertė, nurodyta PĮP</w:t>
            </w:r>
          </w:p>
        </w:tc>
        <w:tc>
          <w:tcPr>
            <w:tcW w:w="1134" w:type="dxa"/>
            <w:tcBorders>
              <w:top w:val="single" w:sz="4" w:space="0" w:color="auto"/>
              <w:left w:val="single" w:sz="4" w:space="0" w:color="auto"/>
              <w:bottom w:val="single" w:sz="4" w:space="0" w:color="auto"/>
              <w:right w:val="single" w:sz="4" w:space="0" w:color="auto"/>
            </w:tcBorders>
          </w:tcPr>
          <w:p w14:paraId="2A20616C" w14:textId="33807EFC" w:rsidR="009B7414" w:rsidRPr="009B7414" w:rsidRDefault="009B7414" w:rsidP="009B7414">
            <w:pPr>
              <w:spacing w:after="0" w:line="204" w:lineRule="auto"/>
              <w:rPr>
                <w:rFonts w:ascii="Times New Roman" w:eastAsia="Times New Roman" w:hAnsi="Times New Roman" w:cs="Times New Roman"/>
                <w:i/>
                <w:sz w:val="20"/>
                <w:szCs w:val="20"/>
              </w:rPr>
            </w:pPr>
            <w:r w:rsidRPr="009B7414">
              <w:rPr>
                <w:rFonts w:ascii="Times New Roman" w:eastAsia="Times New Roman" w:hAnsi="Times New Roman" w:cs="Times New Roman"/>
                <w:i/>
                <w:sz w:val="20"/>
                <w:szCs w:val="20"/>
              </w:rPr>
              <w:t>Nurodoma vertė, nurodyta PĮP</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96FFA2" w14:textId="3E3E281B" w:rsidR="009B7414" w:rsidRPr="009B7414" w:rsidRDefault="009B7414" w:rsidP="009B7414">
            <w:pPr>
              <w:spacing w:after="0" w:line="240" w:lineRule="auto"/>
              <w:rPr>
                <w:rFonts w:ascii="Times New Roman" w:eastAsia="Times New Roman" w:hAnsi="Times New Roman" w:cs="Times New Roman"/>
                <w: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EDD4BD" w14:textId="77777777" w:rsidR="009B7414" w:rsidRPr="009B7414" w:rsidRDefault="009B7414" w:rsidP="009B7414">
            <w:pPr>
              <w:spacing w:after="0" w:line="240" w:lineRule="auto"/>
              <w:rPr>
                <w:rFonts w:ascii="Times New Roman" w:eastAsia="Times New Roman" w:hAnsi="Times New Roman" w:cs="Times New Roman"/>
                <w:i/>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0717C6" w14:textId="77777777" w:rsidR="009B7414" w:rsidRPr="009B7414" w:rsidRDefault="009B7414" w:rsidP="009B7414">
            <w:pPr>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03A175" w14:textId="77777777" w:rsidR="009B7414" w:rsidRPr="009B7414" w:rsidRDefault="009B7414" w:rsidP="009B7414">
            <w:pPr>
              <w:tabs>
                <w:tab w:val="left" w:pos="284"/>
              </w:tabs>
              <w:spacing w:after="0" w:line="240" w:lineRule="auto"/>
              <w:rPr>
                <w:rFonts w:ascii="Times New Roman" w:eastAsia="Times New Roman" w:hAnsi="Times New Roman" w:cs="Times New Roman"/>
                <w:sz w:val="20"/>
                <w:szCs w:val="20"/>
              </w:rPr>
            </w:pPr>
          </w:p>
        </w:tc>
      </w:tr>
      <w:tr w:rsidR="009B7414" w:rsidRPr="009B7414" w14:paraId="0D49BF49" w14:textId="77777777" w:rsidTr="3F99669F">
        <w:trPr>
          <w:cantSplit/>
          <w:trHeight w:val="23"/>
        </w:trPr>
        <w:tc>
          <w:tcPr>
            <w:tcW w:w="10300" w:type="dxa"/>
            <w:gridSpan w:val="11"/>
            <w:tcBorders>
              <w:top w:val="single" w:sz="4" w:space="0" w:color="auto"/>
              <w:left w:val="single" w:sz="4" w:space="0" w:color="auto"/>
              <w:bottom w:val="single" w:sz="4" w:space="0" w:color="auto"/>
              <w:right w:val="single" w:sz="4" w:space="0" w:color="auto"/>
            </w:tcBorders>
            <w:vAlign w:val="center"/>
          </w:tcPr>
          <w:p w14:paraId="2EAF11C7" w14:textId="4FE700F9" w:rsidR="009B7414" w:rsidRPr="009B7414" w:rsidRDefault="009B7414" w:rsidP="009B7414">
            <w:pPr>
              <w:spacing w:before="60" w:after="60" w:line="240" w:lineRule="auto"/>
              <w:jc w:val="center"/>
              <w:rPr>
                <w:rFonts w:ascii="Times New Roman" w:eastAsia="Times New Roman" w:hAnsi="Times New Roman" w:cs="Times New Roman"/>
                <w:sz w:val="20"/>
                <w:szCs w:val="20"/>
              </w:rPr>
            </w:pPr>
            <w:r w:rsidRPr="009B7414">
              <w:rPr>
                <w:rFonts w:ascii="Times New Roman" w:eastAsia="Times New Roman" w:hAnsi="Times New Roman" w:cs="Times New Roman"/>
                <w:b/>
                <w:sz w:val="20"/>
                <w:szCs w:val="20"/>
              </w:rPr>
              <w:t>Išlaidų sumos, nustatytos tinkamumo finansuoti vertinimo metu</w:t>
            </w:r>
            <w:r w:rsidRPr="009B7414">
              <w:rPr>
                <w:rFonts w:ascii="Times New Roman" w:eastAsia="Times New Roman" w:hAnsi="Times New Roman" w:cs="Times New Roman"/>
                <w:sz w:val="20"/>
                <w:szCs w:val="20"/>
              </w:rPr>
              <w:t xml:space="preserve"> </w:t>
            </w:r>
          </w:p>
        </w:tc>
      </w:tr>
      <w:tr w:rsidR="009B7414" w:rsidRPr="009B7414" w14:paraId="40FC4D62" w14:textId="77777777" w:rsidTr="3F99669F">
        <w:trPr>
          <w:cantSplit/>
          <w:trHeight w:val="23"/>
        </w:trPr>
        <w:tc>
          <w:tcPr>
            <w:tcW w:w="1149" w:type="dxa"/>
            <w:tcBorders>
              <w:top w:val="single" w:sz="4" w:space="0" w:color="auto"/>
              <w:left w:val="single" w:sz="4" w:space="0" w:color="auto"/>
              <w:bottom w:val="single" w:sz="4" w:space="0" w:color="auto"/>
              <w:right w:val="single" w:sz="4" w:space="0" w:color="auto"/>
            </w:tcBorders>
          </w:tcPr>
          <w:p w14:paraId="613C0BA4" w14:textId="300A78F5" w:rsidR="009B7414" w:rsidRPr="009B7414" w:rsidRDefault="009B7414" w:rsidP="009B7414">
            <w:pPr>
              <w:spacing w:after="0" w:line="204" w:lineRule="auto"/>
              <w:rPr>
                <w:rFonts w:ascii="Times New Roman" w:eastAsia="Times New Roman" w:hAnsi="Times New Roman" w:cs="Times New Roman"/>
                <w:i/>
                <w:sz w:val="20"/>
                <w:szCs w:val="20"/>
              </w:rPr>
            </w:pPr>
            <w:r w:rsidRPr="009B7414">
              <w:rPr>
                <w:rFonts w:ascii="Times New Roman" w:eastAsia="Times New Roman" w:hAnsi="Times New Roman" w:cs="Times New Roman"/>
                <w:i/>
                <w:sz w:val="20"/>
                <w:szCs w:val="20"/>
              </w:rPr>
              <w:lastRenderedPageBreak/>
              <w:t>Nurodoma bendra projekto vertė, apimanti projekto tinkamas finansuoti ir netinkamos finansuoti išlaidas, būtinas projekto rezultatams pasiekti, numatytas PĮP.</w:t>
            </w:r>
          </w:p>
        </w:tc>
        <w:tc>
          <w:tcPr>
            <w:tcW w:w="948" w:type="dxa"/>
            <w:tcBorders>
              <w:top w:val="single" w:sz="4" w:space="0" w:color="auto"/>
              <w:left w:val="single" w:sz="4" w:space="0" w:color="auto"/>
              <w:bottom w:val="single" w:sz="4" w:space="0" w:color="auto"/>
              <w:right w:val="single" w:sz="4" w:space="0" w:color="auto"/>
            </w:tcBorders>
          </w:tcPr>
          <w:p w14:paraId="57976E4A" w14:textId="3C229A1B" w:rsidR="009B7414" w:rsidRPr="009B7414" w:rsidRDefault="009B7414" w:rsidP="009B7414">
            <w:pPr>
              <w:spacing w:after="0" w:line="204" w:lineRule="auto"/>
              <w:rPr>
                <w:rFonts w:ascii="Times New Roman" w:eastAsia="Times New Roman" w:hAnsi="Times New Roman" w:cs="Times New Roman"/>
                <w:i/>
                <w:sz w:val="20"/>
                <w:szCs w:val="20"/>
              </w:rPr>
            </w:pPr>
            <w:r w:rsidRPr="009B7414">
              <w:rPr>
                <w:rFonts w:ascii="Times New Roman" w:eastAsia="Times New Roman" w:hAnsi="Times New Roman" w:cs="Times New Roman"/>
                <w:i/>
                <w:sz w:val="20"/>
                <w:szCs w:val="20"/>
              </w:rPr>
              <w:t>Nurodoma PĮP vertinimo metu nustatyta didžiausia galima projekto tinkamų finansuoti išlaidų suma</w:t>
            </w:r>
          </w:p>
        </w:tc>
        <w:tc>
          <w:tcPr>
            <w:tcW w:w="950" w:type="dxa"/>
            <w:tcBorders>
              <w:top w:val="single" w:sz="4" w:space="0" w:color="auto"/>
              <w:left w:val="single" w:sz="4" w:space="0" w:color="auto"/>
              <w:bottom w:val="single" w:sz="4" w:space="0" w:color="auto"/>
              <w:right w:val="single" w:sz="4" w:space="0" w:color="auto"/>
            </w:tcBorders>
          </w:tcPr>
          <w:p w14:paraId="676EF34F" w14:textId="167EC6A4" w:rsidR="009B7414" w:rsidRPr="009B7414" w:rsidRDefault="009B7414" w:rsidP="009B7414">
            <w:pPr>
              <w:spacing w:after="0" w:line="204" w:lineRule="auto"/>
              <w:rPr>
                <w:rFonts w:ascii="Times New Roman" w:eastAsia="Times New Roman" w:hAnsi="Times New Roman" w:cs="Times New Roman"/>
                <w:i/>
                <w:sz w:val="20"/>
                <w:szCs w:val="20"/>
              </w:rPr>
            </w:pPr>
            <w:r w:rsidRPr="009B7414">
              <w:rPr>
                <w:rFonts w:ascii="Times New Roman" w:eastAsia="Times New Roman" w:hAnsi="Times New Roman" w:cs="Times New Roman"/>
                <w:i/>
                <w:sz w:val="20"/>
                <w:szCs w:val="20"/>
              </w:rPr>
              <w:t>Nurodoma PĮP vertinimo nustatyta didžiausia galimų skirti projektui finansavimo lėšų suma</w:t>
            </w:r>
          </w:p>
        </w:tc>
        <w:tc>
          <w:tcPr>
            <w:tcW w:w="1016" w:type="dxa"/>
            <w:gridSpan w:val="2"/>
            <w:tcBorders>
              <w:top w:val="single" w:sz="4" w:space="0" w:color="auto"/>
              <w:left w:val="single" w:sz="4" w:space="0" w:color="auto"/>
              <w:bottom w:val="single" w:sz="4" w:space="0" w:color="auto"/>
              <w:right w:val="single" w:sz="4" w:space="0" w:color="auto"/>
            </w:tcBorders>
          </w:tcPr>
          <w:p w14:paraId="0F8F7366" w14:textId="3C557B15" w:rsidR="009B7414" w:rsidRPr="009B7414" w:rsidRDefault="009B7414" w:rsidP="009B7414">
            <w:pPr>
              <w:spacing w:after="0" w:line="240" w:lineRule="auto"/>
              <w:rPr>
                <w:rFonts w:ascii="Times New Roman" w:eastAsia="Times New Roman" w:hAnsi="Times New Roman" w:cs="Times New Roman"/>
                <w:i/>
                <w:sz w:val="20"/>
                <w:szCs w:val="20"/>
              </w:rPr>
            </w:pPr>
            <w:r w:rsidRPr="009B7414">
              <w:rPr>
                <w:rFonts w:ascii="Times New Roman" w:eastAsia="Times New Roman" w:hAnsi="Times New Roman" w:cs="Times New Roman"/>
                <w:i/>
                <w:sz w:val="20"/>
                <w:szCs w:val="20"/>
              </w:rPr>
              <w:t xml:space="preserve">Nurodoma PĮP vertinimo nustatyta Prašomos skirti lėšų sumos </w:t>
            </w:r>
          </w:p>
          <w:p w14:paraId="26790327" w14:textId="0D4AC003" w:rsidR="009B7414" w:rsidRPr="009B7414" w:rsidRDefault="009B7414" w:rsidP="009B7414">
            <w:pPr>
              <w:spacing w:after="0" w:line="204" w:lineRule="auto"/>
              <w:rPr>
                <w:rFonts w:ascii="Times New Roman" w:eastAsia="Times New Roman" w:hAnsi="Times New Roman" w:cs="Times New Roman"/>
                <w:i/>
                <w:sz w:val="20"/>
                <w:szCs w:val="20"/>
              </w:rPr>
            </w:pPr>
            <w:r w:rsidRPr="009B7414">
              <w:rPr>
                <w:rFonts w:ascii="Times New Roman" w:eastAsia="Times New Roman" w:hAnsi="Times New Roman" w:cs="Times New Roman"/>
                <w:i/>
                <w:sz w:val="20"/>
                <w:szCs w:val="20"/>
              </w:rPr>
              <w:t>dalis nuo didžiausios projekto tinkamų finansuoti išlaidų sumos, proc.</w:t>
            </w:r>
          </w:p>
        </w:tc>
        <w:tc>
          <w:tcPr>
            <w:tcW w:w="992" w:type="dxa"/>
            <w:tcBorders>
              <w:top w:val="single" w:sz="4" w:space="0" w:color="auto"/>
              <w:left w:val="single" w:sz="4" w:space="0" w:color="auto"/>
              <w:bottom w:val="single" w:sz="4" w:space="0" w:color="auto"/>
              <w:right w:val="single" w:sz="4" w:space="0" w:color="auto"/>
            </w:tcBorders>
          </w:tcPr>
          <w:p w14:paraId="0B7AC6C3" w14:textId="59681F06" w:rsidR="009B7414" w:rsidRPr="009B7414" w:rsidRDefault="009B7414" w:rsidP="009B7414">
            <w:pPr>
              <w:spacing w:after="0" w:line="204" w:lineRule="auto"/>
              <w:rPr>
                <w:rFonts w:ascii="Times New Roman" w:eastAsia="Times New Roman" w:hAnsi="Times New Roman" w:cs="Times New Roman"/>
                <w:i/>
                <w:sz w:val="20"/>
                <w:szCs w:val="20"/>
              </w:rPr>
            </w:pPr>
            <w:r w:rsidRPr="009B7414">
              <w:rPr>
                <w:rFonts w:ascii="Times New Roman" w:eastAsia="Times New Roman" w:hAnsi="Times New Roman" w:cs="Times New Roman"/>
                <w:i/>
                <w:sz w:val="20"/>
                <w:szCs w:val="20"/>
              </w:rPr>
              <w:t>Nurodoma PĮP vertinimo nustatyta</w:t>
            </w:r>
            <w:r>
              <w:rPr>
                <w:rFonts w:ascii="Times New Roman" w:eastAsia="Times New Roman" w:hAnsi="Times New Roman" w:cs="Times New Roman"/>
                <w:i/>
                <w:sz w:val="20"/>
                <w:szCs w:val="20"/>
              </w:rPr>
              <w:t xml:space="preserve"> nuosavų lėšų suma</w:t>
            </w:r>
          </w:p>
        </w:tc>
        <w:tc>
          <w:tcPr>
            <w:tcW w:w="1134" w:type="dxa"/>
            <w:tcBorders>
              <w:top w:val="single" w:sz="4" w:space="0" w:color="auto"/>
              <w:left w:val="single" w:sz="4" w:space="0" w:color="auto"/>
              <w:bottom w:val="single" w:sz="4" w:space="0" w:color="auto"/>
              <w:right w:val="single" w:sz="4" w:space="0" w:color="auto"/>
            </w:tcBorders>
          </w:tcPr>
          <w:p w14:paraId="0027E748" w14:textId="679A5C7F" w:rsidR="009B7414" w:rsidRPr="009B7414" w:rsidRDefault="009B7414" w:rsidP="009B7414">
            <w:pPr>
              <w:spacing w:after="0" w:line="204" w:lineRule="auto"/>
              <w:rPr>
                <w:rFonts w:ascii="Times New Roman" w:eastAsia="Times New Roman" w:hAnsi="Times New Roman" w:cs="Times New Roman"/>
                <w:i/>
                <w:sz w:val="20"/>
                <w:szCs w:val="20"/>
              </w:rPr>
            </w:pPr>
            <w:r w:rsidRPr="009B7414">
              <w:rPr>
                <w:rFonts w:ascii="Times New Roman" w:eastAsia="Times New Roman" w:hAnsi="Times New Roman" w:cs="Times New Roman"/>
                <w:i/>
                <w:sz w:val="20"/>
                <w:szCs w:val="20"/>
              </w:rPr>
              <w:t xml:space="preserve">Nurodoma PĮP vertinimo nustatyta nuosavų lėšų </w:t>
            </w:r>
            <w:r>
              <w:rPr>
                <w:rFonts w:ascii="Times New Roman" w:eastAsia="Times New Roman" w:hAnsi="Times New Roman" w:cs="Times New Roman"/>
                <w:i/>
                <w:sz w:val="20"/>
                <w:szCs w:val="20"/>
              </w:rPr>
              <w:t xml:space="preserve">dalis </w:t>
            </w:r>
            <w:r w:rsidRPr="009B7414">
              <w:rPr>
                <w:rFonts w:ascii="Times New Roman" w:eastAsia="Times New Roman" w:hAnsi="Times New Roman" w:cs="Times New Roman"/>
                <w:i/>
                <w:sz w:val="20"/>
                <w:szCs w:val="20"/>
              </w:rPr>
              <w:t>nuo didžiausios projekto tinkamų finansuoti išlaidų sumos</w:t>
            </w:r>
          </w:p>
        </w:tc>
        <w:tc>
          <w:tcPr>
            <w:tcW w:w="1134" w:type="dxa"/>
            <w:tcBorders>
              <w:top w:val="single" w:sz="4" w:space="0" w:color="auto"/>
              <w:left w:val="single" w:sz="4" w:space="0" w:color="auto"/>
              <w:bottom w:val="single" w:sz="4" w:space="0" w:color="auto"/>
              <w:right w:val="single" w:sz="4" w:space="0" w:color="auto"/>
            </w:tcBorders>
          </w:tcPr>
          <w:p w14:paraId="2724C83C" w14:textId="77777777" w:rsidR="009B7414" w:rsidRPr="009B7414" w:rsidRDefault="009B7414" w:rsidP="009B7414">
            <w:pPr>
              <w:spacing w:after="0" w:line="204" w:lineRule="auto"/>
              <w:rPr>
                <w:rFonts w:ascii="Times New Roman" w:eastAsia="Times New Roman" w:hAnsi="Times New Roman" w:cs="Times New Roman"/>
                <w:i/>
                <w:sz w:val="20"/>
                <w:szCs w:val="20"/>
              </w:rPr>
            </w:pPr>
            <w:r w:rsidRPr="009B7414">
              <w:rPr>
                <w:rFonts w:ascii="Times New Roman" w:eastAsia="Times New Roman" w:hAnsi="Times New Roman" w:cs="Times New Roman"/>
                <w:i/>
                <w:sz w:val="20"/>
                <w:szCs w:val="20"/>
              </w:rPr>
              <w:t xml:space="preserve">Projektams, </w:t>
            </w:r>
            <w:proofErr w:type="spellStart"/>
            <w:r w:rsidRPr="009B7414">
              <w:rPr>
                <w:rFonts w:ascii="Times New Roman" w:eastAsia="Times New Roman" w:hAnsi="Times New Roman" w:cs="Times New Roman"/>
                <w:i/>
                <w:sz w:val="20"/>
                <w:szCs w:val="20"/>
              </w:rPr>
              <w:t>finansuo-jamiems</w:t>
            </w:r>
            <w:proofErr w:type="spellEnd"/>
            <w:r w:rsidRPr="009B7414">
              <w:rPr>
                <w:rFonts w:ascii="Times New Roman" w:eastAsia="Times New Roman" w:hAnsi="Times New Roman" w:cs="Times New Roman"/>
                <w:i/>
                <w:sz w:val="20"/>
                <w:szCs w:val="20"/>
              </w:rPr>
              <w:t xml:space="preserve"> Ekonomikos gaivinimo ir atsparumo didinimo priemonės lėšomis (toliau – EGADP), </w:t>
            </w:r>
          </w:p>
          <w:p w14:paraId="15E070BA" w14:textId="4922706D" w:rsidR="009B7414" w:rsidRPr="009B7414" w:rsidRDefault="009B7414" w:rsidP="009B7414">
            <w:pPr>
              <w:spacing w:after="0" w:line="204" w:lineRule="auto"/>
              <w:rPr>
                <w:rFonts w:ascii="Times New Roman" w:eastAsia="Times New Roman" w:hAnsi="Times New Roman" w:cs="Times New Roman"/>
                <w:i/>
                <w:sz w:val="20"/>
                <w:szCs w:val="20"/>
              </w:rPr>
            </w:pPr>
            <w:r w:rsidRPr="009B7414">
              <w:rPr>
                <w:rFonts w:ascii="Times New Roman" w:eastAsia="Times New Roman" w:hAnsi="Times New Roman" w:cs="Times New Roman"/>
                <w:i/>
                <w:sz w:val="20"/>
                <w:szCs w:val="20"/>
              </w:rPr>
              <w:t xml:space="preserve">nurodoma didžiausia </w:t>
            </w:r>
            <w:proofErr w:type="spellStart"/>
            <w:r w:rsidRPr="009B7414">
              <w:rPr>
                <w:rFonts w:ascii="Times New Roman" w:eastAsia="Times New Roman" w:hAnsi="Times New Roman" w:cs="Times New Roman"/>
                <w:i/>
                <w:sz w:val="20"/>
                <w:szCs w:val="20"/>
              </w:rPr>
              <w:t>deklaruo-tiniems</w:t>
            </w:r>
            <w:proofErr w:type="spellEnd"/>
            <w:r w:rsidRPr="009B7414">
              <w:rPr>
                <w:rFonts w:ascii="Times New Roman" w:eastAsia="Times New Roman" w:hAnsi="Times New Roman" w:cs="Times New Roman"/>
                <w:i/>
                <w:sz w:val="20"/>
                <w:szCs w:val="20"/>
              </w:rPr>
              <w:t xml:space="preserve"> EK rodikliams pasiekti išlaidų suma.</w:t>
            </w:r>
          </w:p>
        </w:tc>
        <w:tc>
          <w:tcPr>
            <w:tcW w:w="851" w:type="dxa"/>
            <w:tcBorders>
              <w:top w:val="single" w:sz="4" w:space="0" w:color="auto"/>
              <w:left w:val="single" w:sz="4" w:space="0" w:color="auto"/>
              <w:bottom w:val="single" w:sz="4" w:space="0" w:color="auto"/>
              <w:right w:val="single" w:sz="4" w:space="0" w:color="auto"/>
            </w:tcBorders>
          </w:tcPr>
          <w:p w14:paraId="493FDC24" w14:textId="77777777" w:rsidR="009B7414" w:rsidRPr="009B7414" w:rsidRDefault="009B7414" w:rsidP="009B7414">
            <w:pPr>
              <w:spacing w:after="0" w:line="204" w:lineRule="auto"/>
              <w:rPr>
                <w:rFonts w:ascii="Times New Roman" w:eastAsia="Times New Roman" w:hAnsi="Times New Roman" w:cs="Times New Roman"/>
                <w:i/>
                <w:sz w:val="20"/>
                <w:szCs w:val="20"/>
              </w:rPr>
            </w:pPr>
            <w:proofErr w:type="spellStart"/>
            <w:r w:rsidRPr="009B7414">
              <w:rPr>
                <w:rFonts w:ascii="Times New Roman" w:eastAsia="Times New Roman" w:hAnsi="Times New Roman" w:cs="Times New Roman"/>
                <w:i/>
                <w:sz w:val="20"/>
                <w:szCs w:val="20"/>
              </w:rPr>
              <w:t>Projek</w:t>
            </w:r>
            <w:proofErr w:type="spellEnd"/>
            <w:r w:rsidRPr="009B7414">
              <w:rPr>
                <w:rFonts w:ascii="Times New Roman" w:eastAsia="Times New Roman" w:hAnsi="Times New Roman" w:cs="Times New Roman"/>
                <w:i/>
                <w:sz w:val="20"/>
                <w:szCs w:val="20"/>
              </w:rPr>
              <w:t xml:space="preserve">-tams, </w:t>
            </w:r>
            <w:proofErr w:type="spellStart"/>
            <w:r w:rsidRPr="009B7414">
              <w:rPr>
                <w:rFonts w:ascii="Times New Roman" w:eastAsia="Times New Roman" w:hAnsi="Times New Roman" w:cs="Times New Roman"/>
                <w:i/>
                <w:sz w:val="20"/>
                <w:szCs w:val="20"/>
              </w:rPr>
              <w:t>finansuo-jamiems</w:t>
            </w:r>
            <w:proofErr w:type="spellEnd"/>
            <w:r w:rsidRPr="009B7414">
              <w:rPr>
                <w:rFonts w:ascii="Times New Roman" w:eastAsia="Times New Roman" w:hAnsi="Times New Roman" w:cs="Times New Roman"/>
                <w:i/>
                <w:sz w:val="20"/>
                <w:szCs w:val="20"/>
              </w:rPr>
              <w:t xml:space="preserve"> EGADP lėšomis, nurodoma netinkama </w:t>
            </w:r>
            <w:proofErr w:type="spellStart"/>
            <w:r w:rsidRPr="009B7414">
              <w:rPr>
                <w:rFonts w:ascii="Times New Roman" w:eastAsia="Times New Roman" w:hAnsi="Times New Roman" w:cs="Times New Roman"/>
                <w:i/>
                <w:sz w:val="20"/>
                <w:szCs w:val="20"/>
              </w:rPr>
              <w:t>deklaruo-tiniems</w:t>
            </w:r>
            <w:proofErr w:type="spellEnd"/>
            <w:r w:rsidRPr="009B7414">
              <w:rPr>
                <w:rFonts w:ascii="Times New Roman" w:eastAsia="Times New Roman" w:hAnsi="Times New Roman" w:cs="Times New Roman"/>
                <w:i/>
                <w:sz w:val="20"/>
                <w:szCs w:val="20"/>
              </w:rPr>
              <w:t xml:space="preserve"> EK rodikliams pasiekti išlaidų suma. </w:t>
            </w:r>
          </w:p>
          <w:p w14:paraId="5E51528E" w14:textId="77777777" w:rsidR="009B7414" w:rsidRPr="009B7414" w:rsidRDefault="009B7414" w:rsidP="009B7414">
            <w:pPr>
              <w:spacing w:after="0" w:line="204" w:lineRule="auto"/>
              <w:rPr>
                <w:rFonts w:ascii="Times New Roman" w:eastAsia="Times New Roman" w:hAnsi="Times New Roman" w:cs="Times New Roman"/>
                <w:i/>
                <w:sz w:val="20"/>
                <w:szCs w:val="20"/>
              </w:rPr>
            </w:pPr>
          </w:p>
        </w:tc>
        <w:tc>
          <w:tcPr>
            <w:tcW w:w="850" w:type="dxa"/>
            <w:tcBorders>
              <w:top w:val="single" w:sz="4" w:space="0" w:color="auto"/>
              <w:left w:val="single" w:sz="4" w:space="0" w:color="auto"/>
              <w:bottom w:val="single" w:sz="4" w:space="0" w:color="auto"/>
              <w:right w:val="single" w:sz="4" w:space="0" w:color="auto"/>
            </w:tcBorders>
          </w:tcPr>
          <w:p w14:paraId="70D908A0" w14:textId="519409E5" w:rsidR="009B7414" w:rsidRPr="009B7414" w:rsidRDefault="135EFA43" w:rsidP="3F99669F">
            <w:pPr>
              <w:spacing w:after="0" w:line="204" w:lineRule="auto"/>
              <w:rPr>
                <w:rFonts w:ascii="Times New Roman" w:eastAsia="Times New Roman" w:hAnsi="Times New Roman" w:cs="Times New Roman"/>
                <w:i/>
                <w:iCs/>
                <w:sz w:val="20"/>
                <w:szCs w:val="20"/>
              </w:rPr>
            </w:pPr>
            <w:r w:rsidRPr="3F99669F">
              <w:rPr>
                <w:rFonts w:ascii="Times New Roman" w:eastAsia="Times New Roman" w:hAnsi="Times New Roman" w:cs="Times New Roman"/>
                <w:i/>
                <w:iCs/>
                <w:sz w:val="20"/>
                <w:szCs w:val="20"/>
              </w:rPr>
              <w:t xml:space="preserve">Nurodoma PĮP vertinimo nustatyta </w:t>
            </w:r>
            <w:r>
              <w:t xml:space="preserve"> </w:t>
            </w:r>
            <w:r w:rsidRPr="3F99669F">
              <w:rPr>
                <w:rFonts w:ascii="Times New Roman" w:eastAsia="Times New Roman" w:hAnsi="Times New Roman" w:cs="Times New Roman"/>
                <w:i/>
                <w:iCs/>
                <w:sz w:val="20"/>
                <w:szCs w:val="20"/>
              </w:rPr>
              <w:t xml:space="preserve">Projekto </w:t>
            </w:r>
            <w:proofErr w:type="spellStart"/>
            <w:r w:rsidRPr="3F99669F">
              <w:rPr>
                <w:rFonts w:ascii="Times New Roman" w:eastAsia="Times New Roman" w:hAnsi="Times New Roman" w:cs="Times New Roman"/>
                <w:i/>
                <w:iCs/>
                <w:sz w:val="20"/>
                <w:szCs w:val="20"/>
              </w:rPr>
              <w:t>netin-kamų</w:t>
            </w:r>
            <w:proofErr w:type="spellEnd"/>
            <w:r w:rsidRPr="3F99669F">
              <w:rPr>
                <w:rFonts w:ascii="Times New Roman" w:eastAsia="Times New Roman" w:hAnsi="Times New Roman" w:cs="Times New Roman"/>
                <w:i/>
                <w:iCs/>
                <w:sz w:val="20"/>
                <w:szCs w:val="20"/>
              </w:rPr>
              <w:t xml:space="preserve"> finan-</w:t>
            </w:r>
            <w:proofErr w:type="spellStart"/>
            <w:r w:rsidRPr="3F99669F">
              <w:rPr>
                <w:rFonts w:ascii="Times New Roman" w:eastAsia="Times New Roman" w:hAnsi="Times New Roman" w:cs="Times New Roman"/>
                <w:i/>
                <w:iCs/>
                <w:sz w:val="20"/>
                <w:szCs w:val="20"/>
              </w:rPr>
              <w:t>suoti</w:t>
            </w:r>
            <w:proofErr w:type="spellEnd"/>
            <w:r w:rsidRPr="3F99669F">
              <w:rPr>
                <w:rFonts w:ascii="Times New Roman" w:eastAsia="Times New Roman" w:hAnsi="Times New Roman" w:cs="Times New Roman"/>
                <w:i/>
                <w:iCs/>
                <w:sz w:val="20"/>
                <w:szCs w:val="20"/>
              </w:rPr>
              <w:t xml:space="preserve"> išlaidų suma</w:t>
            </w:r>
          </w:p>
        </w:tc>
        <w:tc>
          <w:tcPr>
            <w:tcW w:w="1276" w:type="dxa"/>
            <w:tcBorders>
              <w:top w:val="single" w:sz="4" w:space="0" w:color="auto"/>
              <w:left w:val="single" w:sz="4" w:space="0" w:color="auto"/>
              <w:bottom w:val="single" w:sz="4" w:space="0" w:color="auto"/>
              <w:right w:val="single" w:sz="6" w:space="0" w:color="auto"/>
            </w:tcBorders>
          </w:tcPr>
          <w:p w14:paraId="512CDBE2" w14:textId="31E34040" w:rsidR="009B7414" w:rsidRPr="009B7414" w:rsidRDefault="009B7414" w:rsidP="009B7414">
            <w:pPr>
              <w:tabs>
                <w:tab w:val="left" w:pos="284"/>
              </w:tabs>
              <w:spacing w:after="0" w:line="204" w:lineRule="auto"/>
              <w:rPr>
                <w:rFonts w:ascii="Times New Roman" w:eastAsia="Times New Roman" w:hAnsi="Times New Roman" w:cs="Times New Roman"/>
                <w:i/>
                <w:sz w:val="20"/>
                <w:szCs w:val="20"/>
              </w:rPr>
            </w:pPr>
            <w:r w:rsidRPr="009B7414">
              <w:rPr>
                <w:rFonts w:ascii="Times New Roman" w:eastAsia="Times New Roman" w:hAnsi="Times New Roman" w:cs="Times New Roman"/>
                <w:i/>
                <w:sz w:val="20"/>
                <w:szCs w:val="20"/>
              </w:rPr>
              <w:t xml:space="preserve">Nurodomos sąlygos, jei PĮP buvo įvertintas teigiamai, bet su sąlyga, ir pirkimų paskesnės patikros išvada. </w:t>
            </w:r>
            <w:r w:rsidRPr="009B7414">
              <w:rPr>
                <w:rFonts w:ascii="Times New Roman" w:eastAsia="BatangChe" w:hAnsi="Times New Roman" w:cs="Times New Roman"/>
                <w:i/>
                <w:sz w:val="20"/>
                <w:szCs w:val="20"/>
              </w:rPr>
              <w:t xml:space="preserve">Taip pat pagal poreikį gali būti įrašomos papildomos sąlygos, kurias administruojančioji institucija, atsižvelgdama į projekto rizikingumą, siūlo įtraukti į projekto sutartį. </w:t>
            </w:r>
          </w:p>
        </w:tc>
      </w:tr>
      <w:tr w:rsidR="009B7414" w:rsidRPr="009B7414" w14:paraId="15B5BEFD" w14:textId="77777777" w:rsidTr="3F99669F">
        <w:trPr>
          <w:cantSplit/>
          <w:trHeight w:val="23"/>
        </w:trPr>
        <w:tc>
          <w:tcPr>
            <w:tcW w:w="10300" w:type="dxa"/>
            <w:gridSpan w:val="11"/>
            <w:tcBorders>
              <w:top w:val="single" w:sz="4" w:space="0" w:color="auto"/>
              <w:left w:val="single" w:sz="4" w:space="0" w:color="auto"/>
              <w:bottom w:val="single" w:sz="4" w:space="0" w:color="auto"/>
              <w:right w:val="single" w:sz="6" w:space="0" w:color="auto"/>
            </w:tcBorders>
            <w:vAlign w:val="center"/>
          </w:tcPr>
          <w:p w14:paraId="7CE0235D" w14:textId="3DB9A44A" w:rsidR="009B7414" w:rsidRDefault="009B7414" w:rsidP="009B7414">
            <w:pPr>
              <w:spacing w:after="0" w:line="240" w:lineRule="auto"/>
              <w:jc w:val="center"/>
              <w:rPr>
                <w:rFonts w:ascii="Times New Roman" w:eastAsia="Times New Roman" w:hAnsi="Times New Roman" w:cs="Times New Roman"/>
                <w:sz w:val="20"/>
                <w:szCs w:val="20"/>
              </w:rPr>
            </w:pPr>
            <w:r w:rsidRPr="00EA194D">
              <w:rPr>
                <w:rFonts w:ascii="Times New Roman" w:eastAsia="Times New Roman" w:hAnsi="Times New Roman" w:cs="Times New Roman"/>
                <w:b/>
                <w:sz w:val="20"/>
                <w:szCs w:val="20"/>
              </w:rPr>
              <w:t xml:space="preserve">Išlaidų sumos, </w:t>
            </w:r>
            <w:r>
              <w:rPr>
                <w:rFonts w:ascii="Times New Roman" w:eastAsia="Times New Roman" w:hAnsi="Times New Roman" w:cs="Times New Roman"/>
                <w:b/>
                <w:sz w:val="20"/>
                <w:szCs w:val="20"/>
              </w:rPr>
              <w:t xml:space="preserve">pagal pažangos priemonių veiklas, </w:t>
            </w:r>
            <w:r w:rsidRPr="00EA194D">
              <w:rPr>
                <w:rFonts w:ascii="Times New Roman" w:eastAsia="Times New Roman" w:hAnsi="Times New Roman" w:cs="Times New Roman"/>
                <w:b/>
                <w:sz w:val="20"/>
                <w:szCs w:val="20"/>
              </w:rPr>
              <w:t>nustatytos tinkamumo finansuoti vertinimo metu</w:t>
            </w:r>
          </w:p>
          <w:p w14:paraId="68AED1DB" w14:textId="714B9D58" w:rsidR="009B7414" w:rsidRPr="009B7414" w:rsidRDefault="009B7414" w:rsidP="009B7414">
            <w:pPr>
              <w:spacing w:after="0" w:line="240" w:lineRule="auto"/>
              <w:jc w:val="center"/>
              <w:rPr>
                <w:rFonts w:ascii="Times New Roman" w:eastAsia="Times New Roman" w:hAnsi="Times New Roman" w:cs="Times New Roman"/>
                <w:sz w:val="20"/>
                <w:szCs w:val="20"/>
              </w:rPr>
            </w:pPr>
            <w:r w:rsidRPr="009B7414">
              <w:rPr>
                <w:rFonts w:ascii="Times New Roman" w:eastAsia="Times New Roman" w:hAnsi="Times New Roman" w:cs="Times New Roman"/>
                <w:i/>
                <w:sz w:val="20"/>
                <w:szCs w:val="20"/>
              </w:rPr>
              <w:t>(pildoma, kai PĮP teikiami pagal jungtinį kvietimą teikti PĮP)</w:t>
            </w:r>
          </w:p>
        </w:tc>
      </w:tr>
      <w:tr w:rsidR="009B7414" w:rsidRPr="009B7414" w14:paraId="64C6B877" w14:textId="77777777" w:rsidTr="3F99669F">
        <w:trPr>
          <w:cantSplit/>
          <w:trHeight w:val="23"/>
        </w:trPr>
        <w:tc>
          <w:tcPr>
            <w:tcW w:w="114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A31921A" w14:textId="77777777" w:rsidR="009B7414" w:rsidRPr="009B7414" w:rsidRDefault="009B7414" w:rsidP="009B7414">
            <w:pPr>
              <w:spacing w:after="0" w:line="240" w:lineRule="auto"/>
              <w:rPr>
                <w:rFonts w:ascii="Times New Roman" w:eastAsia="Times New Roman" w:hAnsi="Times New Roman" w:cs="Times New Roman"/>
                <w:sz w:val="20"/>
                <w:szCs w:val="20"/>
              </w:rPr>
            </w:pPr>
            <w:r w:rsidRPr="009B7414">
              <w:rPr>
                <w:rFonts w:ascii="Times New Roman" w:eastAsia="Times New Roman" w:hAnsi="Times New Roman" w:cs="Times New Roman"/>
                <w:sz w:val="20"/>
                <w:szCs w:val="20"/>
              </w:rPr>
              <w:t>Pagal pažangos priemonės veiklą (</w:t>
            </w:r>
            <w:proofErr w:type="spellStart"/>
            <w:r w:rsidRPr="009B7414">
              <w:rPr>
                <w:rFonts w:ascii="Times New Roman" w:eastAsia="Times New Roman" w:hAnsi="Times New Roman" w:cs="Times New Roman"/>
                <w:sz w:val="20"/>
                <w:szCs w:val="20"/>
              </w:rPr>
              <w:t>poveiklę</w:t>
            </w:r>
            <w:proofErr w:type="spellEnd"/>
            <w:r w:rsidRPr="009B7414">
              <w:rPr>
                <w:rFonts w:ascii="Times New Roman" w:eastAsia="Times New Roman" w:hAnsi="Times New Roman" w:cs="Times New Roman"/>
                <w:sz w:val="20"/>
                <w:szCs w:val="20"/>
              </w:rPr>
              <w:t>) Nr. ...</w:t>
            </w:r>
          </w:p>
        </w:tc>
        <w:tc>
          <w:tcPr>
            <w:tcW w:w="948" w:type="dxa"/>
            <w:tcBorders>
              <w:top w:val="single" w:sz="4" w:space="0" w:color="auto"/>
              <w:left w:val="single" w:sz="4" w:space="0" w:color="auto"/>
              <w:bottom w:val="single" w:sz="4" w:space="0" w:color="auto"/>
              <w:right w:val="single" w:sz="4" w:space="0" w:color="auto"/>
            </w:tcBorders>
            <w:vAlign w:val="center"/>
          </w:tcPr>
          <w:p w14:paraId="4ABEBFB1" w14:textId="77777777" w:rsidR="009B7414" w:rsidRPr="009B7414" w:rsidRDefault="009B7414" w:rsidP="009B7414">
            <w:pPr>
              <w:spacing w:after="0" w:line="240" w:lineRule="auto"/>
              <w:jc w:val="center"/>
              <w:rPr>
                <w:rFonts w:ascii="Times New Roman" w:eastAsia="Times New Roman" w:hAnsi="Times New Roman" w:cs="Times New Roman"/>
                <w:sz w:val="20"/>
                <w:szCs w:val="20"/>
              </w:rPr>
            </w:pPr>
          </w:p>
        </w:tc>
        <w:tc>
          <w:tcPr>
            <w:tcW w:w="950" w:type="dxa"/>
            <w:tcBorders>
              <w:top w:val="single" w:sz="4" w:space="0" w:color="auto"/>
              <w:left w:val="single" w:sz="4" w:space="0" w:color="auto"/>
              <w:bottom w:val="single" w:sz="4" w:space="0" w:color="auto"/>
              <w:right w:val="single" w:sz="4" w:space="0" w:color="auto"/>
            </w:tcBorders>
            <w:vAlign w:val="center"/>
          </w:tcPr>
          <w:p w14:paraId="12CCD7C0" w14:textId="77777777" w:rsidR="009B7414" w:rsidRPr="009B7414" w:rsidRDefault="009B7414" w:rsidP="009B7414">
            <w:pPr>
              <w:spacing w:after="0" w:line="240" w:lineRule="auto"/>
              <w:jc w:val="center"/>
              <w:rPr>
                <w:rFonts w:ascii="Times New Roman" w:eastAsia="Times New Roman" w:hAnsi="Times New Roman" w:cs="Times New Roman"/>
                <w:sz w:val="20"/>
                <w:szCs w:val="20"/>
              </w:rPr>
            </w:pPr>
          </w:p>
        </w:tc>
        <w:tc>
          <w:tcPr>
            <w:tcW w:w="1016" w:type="dxa"/>
            <w:gridSpan w:val="2"/>
            <w:tcBorders>
              <w:top w:val="single" w:sz="4" w:space="0" w:color="auto"/>
              <w:left w:val="single" w:sz="4" w:space="0" w:color="auto"/>
              <w:bottom w:val="single" w:sz="4" w:space="0" w:color="auto"/>
              <w:right w:val="single" w:sz="4" w:space="0" w:color="auto"/>
            </w:tcBorders>
            <w:vAlign w:val="center"/>
          </w:tcPr>
          <w:p w14:paraId="577D8A2F" w14:textId="77777777" w:rsidR="009B7414" w:rsidRPr="009B7414" w:rsidRDefault="009B7414" w:rsidP="009B7414">
            <w:pPr>
              <w:spacing w:after="0" w:line="240" w:lineRule="auto"/>
              <w:jc w:val="center"/>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062B1813" w14:textId="77777777" w:rsidR="009B7414" w:rsidRPr="009B7414" w:rsidRDefault="009B7414" w:rsidP="009B7414">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3E475311" w14:textId="77777777" w:rsidR="009B7414" w:rsidRPr="009B7414" w:rsidRDefault="009B7414" w:rsidP="009B7414">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514A7590" w14:textId="77777777" w:rsidR="009B7414" w:rsidRPr="009B7414" w:rsidRDefault="009B7414" w:rsidP="009B7414">
            <w:pPr>
              <w:spacing w:after="0" w:line="240" w:lineRule="auto"/>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308CEC9B" w14:textId="77777777" w:rsidR="009B7414" w:rsidRPr="009B7414" w:rsidRDefault="009B7414" w:rsidP="009B7414">
            <w:pPr>
              <w:spacing w:after="0" w:line="240" w:lineRule="auto"/>
              <w:rPr>
                <w:rFonts w:ascii="Times New Roman" w:eastAsia="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295DC13D" w14:textId="77777777" w:rsidR="009B7414" w:rsidRPr="009B7414" w:rsidRDefault="009B7414" w:rsidP="009B7414">
            <w:pPr>
              <w:spacing w:after="0" w:line="240" w:lineRule="auto"/>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6" w:space="0" w:color="auto"/>
            </w:tcBorders>
            <w:vAlign w:val="center"/>
          </w:tcPr>
          <w:p w14:paraId="0CCB0D37" w14:textId="77777777" w:rsidR="009B7414" w:rsidRPr="009B7414" w:rsidRDefault="009B7414" w:rsidP="009B7414">
            <w:pPr>
              <w:spacing w:after="0" w:line="240" w:lineRule="auto"/>
              <w:rPr>
                <w:rFonts w:ascii="Times New Roman" w:eastAsia="Times New Roman" w:hAnsi="Times New Roman" w:cs="Times New Roman"/>
                <w:sz w:val="20"/>
                <w:szCs w:val="20"/>
              </w:rPr>
            </w:pPr>
          </w:p>
        </w:tc>
      </w:tr>
      <w:tr w:rsidR="009B7414" w:rsidRPr="009B7414" w14:paraId="51E829D7" w14:textId="77777777" w:rsidTr="3F99669F">
        <w:trPr>
          <w:cantSplit/>
          <w:trHeight w:val="23"/>
        </w:trPr>
        <w:tc>
          <w:tcPr>
            <w:tcW w:w="1149" w:type="dxa"/>
            <w:tcBorders>
              <w:top w:val="single" w:sz="4" w:space="0" w:color="auto"/>
              <w:left w:val="single" w:sz="4" w:space="0" w:color="auto"/>
              <w:bottom w:val="single" w:sz="12" w:space="0" w:color="auto"/>
              <w:right w:val="single" w:sz="6" w:space="0" w:color="auto"/>
            </w:tcBorders>
            <w:shd w:val="clear" w:color="auto" w:fill="BFBFBF" w:themeFill="background1" w:themeFillShade="BF"/>
            <w:vAlign w:val="center"/>
          </w:tcPr>
          <w:p w14:paraId="369FA3FE" w14:textId="77777777" w:rsidR="009B7414" w:rsidRPr="009B7414" w:rsidRDefault="009B7414" w:rsidP="009B7414">
            <w:pPr>
              <w:spacing w:after="0" w:line="240" w:lineRule="auto"/>
              <w:rPr>
                <w:rFonts w:ascii="Times New Roman" w:eastAsia="Times New Roman" w:hAnsi="Times New Roman" w:cs="Times New Roman"/>
                <w:sz w:val="20"/>
                <w:szCs w:val="20"/>
              </w:rPr>
            </w:pPr>
            <w:r w:rsidRPr="009B7414">
              <w:rPr>
                <w:rFonts w:ascii="Times New Roman" w:eastAsia="Times New Roman" w:hAnsi="Times New Roman" w:cs="Times New Roman"/>
                <w:sz w:val="20"/>
                <w:szCs w:val="20"/>
              </w:rPr>
              <w:t>Pagal pažangos priemonės veiklą (</w:t>
            </w:r>
            <w:proofErr w:type="spellStart"/>
            <w:r w:rsidRPr="009B7414">
              <w:rPr>
                <w:rFonts w:ascii="Times New Roman" w:eastAsia="Times New Roman" w:hAnsi="Times New Roman" w:cs="Times New Roman"/>
                <w:sz w:val="20"/>
                <w:szCs w:val="20"/>
              </w:rPr>
              <w:t>poveiklę</w:t>
            </w:r>
            <w:proofErr w:type="spellEnd"/>
            <w:r w:rsidRPr="009B7414">
              <w:rPr>
                <w:rFonts w:ascii="Times New Roman" w:eastAsia="Times New Roman" w:hAnsi="Times New Roman" w:cs="Times New Roman"/>
                <w:sz w:val="20"/>
                <w:szCs w:val="20"/>
              </w:rPr>
              <w:t>) Nr. ...</w:t>
            </w:r>
          </w:p>
        </w:tc>
        <w:tc>
          <w:tcPr>
            <w:tcW w:w="948" w:type="dxa"/>
            <w:tcBorders>
              <w:top w:val="single" w:sz="4" w:space="0" w:color="auto"/>
              <w:left w:val="single" w:sz="6" w:space="0" w:color="auto"/>
              <w:bottom w:val="single" w:sz="12" w:space="0" w:color="auto"/>
              <w:right w:val="single" w:sz="6" w:space="0" w:color="auto"/>
            </w:tcBorders>
            <w:vAlign w:val="center"/>
          </w:tcPr>
          <w:p w14:paraId="25631D4B" w14:textId="77777777" w:rsidR="009B7414" w:rsidRPr="009B7414" w:rsidRDefault="009B7414" w:rsidP="009B7414">
            <w:pPr>
              <w:spacing w:after="0" w:line="240" w:lineRule="auto"/>
              <w:jc w:val="center"/>
              <w:rPr>
                <w:rFonts w:ascii="Times New Roman" w:eastAsia="Times New Roman" w:hAnsi="Times New Roman" w:cs="Times New Roman"/>
                <w:sz w:val="20"/>
                <w:szCs w:val="20"/>
              </w:rPr>
            </w:pPr>
          </w:p>
        </w:tc>
        <w:tc>
          <w:tcPr>
            <w:tcW w:w="950" w:type="dxa"/>
            <w:tcBorders>
              <w:top w:val="single" w:sz="4" w:space="0" w:color="auto"/>
              <w:left w:val="single" w:sz="6" w:space="0" w:color="auto"/>
              <w:bottom w:val="single" w:sz="12" w:space="0" w:color="auto"/>
              <w:right w:val="single" w:sz="6" w:space="0" w:color="auto"/>
            </w:tcBorders>
            <w:vAlign w:val="center"/>
          </w:tcPr>
          <w:p w14:paraId="66678DCD" w14:textId="77777777" w:rsidR="009B7414" w:rsidRPr="009B7414" w:rsidRDefault="009B7414" w:rsidP="009B7414">
            <w:pPr>
              <w:spacing w:after="0" w:line="240" w:lineRule="auto"/>
              <w:jc w:val="center"/>
              <w:rPr>
                <w:rFonts w:ascii="Times New Roman" w:eastAsia="Times New Roman" w:hAnsi="Times New Roman" w:cs="Times New Roman"/>
                <w:sz w:val="20"/>
                <w:szCs w:val="20"/>
              </w:rPr>
            </w:pPr>
          </w:p>
        </w:tc>
        <w:tc>
          <w:tcPr>
            <w:tcW w:w="1016" w:type="dxa"/>
            <w:gridSpan w:val="2"/>
            <w:tcBorders>
              <w:top w:val="single" w:sz="4" w:space="0" w:color="auto"/>
              <w:left w:val="single" w:sz="6" w:space="0" w:color="auto"/>
              <w:bottom w:val="single" w:sz="12" w:space="0" w:color="auto"/>
              <w:right w:val="single" w:sz="6" w:space="0" w:color="auto"/>
            </w:tcBorders>
            <w:vAlign w:val="center"/>
          </w:tcPr>
          <w:p w14:paraId="2DB7DD39" w14:textId="77777777" w:rsidR="009B7414" w:rsidRPr="009B7414" w:rsidRDefault="009B7414" w:rsidP="009B7414">
            <w:pPr>
              <w:spacing w:after="0" w:line="240" w:lineRule="auto"/>
              <w:jc w:val="center"/>
              <w:rPr>
                <w:rFonts w:ascii="Times New Roman" w:eastAsia="Times New Roman" w:hAnsi="Times New Roman" w:cs="Times New Roman"/>
                <w:sz w:val="20"/>
                <w:szCs w:val="20"/>
              </w:rPr>
            </w:pPr>
          </w:p>
        </w:tc>
        <w:tc>
          <w:tcPr>
            <w:tcW w:w="992" w:type="dxa"/>
            <w:tcBorders>
              <w:top w:val="single" w:sz="4" w:space="0" w:color="auto"/>
              <w:left w:val="single" w:sz="6" w:space="0" w:color="auto"/>
              <w:bottom w:val="single" w:sz="12" w:space="0" w:color="auto"/>
              <w:right w:val="single" w:sz="6" w:space="0" w:color="auto"/>
            </w:tcBorders>
            <w:vAlign w:val="center"/>
          </w:tcPr>
          <w:p w14:paraId="01AE8ED4" w14:textId="77777777" w:rsidR="009B7414" w:rsidRPr="009B7414" w:rsidRDefault="009B7414" w:rsidP="009B7414">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6" w:space="0" w:color="auto"/>
              <w:bottom w:val="single" w:sz="12" w:space="0" w:color="auto"/>
              <w:right w:val="single" w:sz="6" w:space="0" w:color="auto"/>
            </w:tcBorders>
            <w:vAlign w:val="center"/>
          </w:tcPr>
          <w:p w14:paraId="20AA1A8F" w14:textId="77777777" w:rsidR="009B7414" w:rsidRPr="009B7414" w:rsidRDefault="009B7414" w:rsidP="009B7414">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6" w:space="0" w:color="auto"/>
              <w:bottom w:val="single" w:sz="12" w:space="0" w:color="auto"/>
              <w:right w:val="single" w:sz="6" w:space="0" w:color="auto"/>
            </w:tcBorders>
            <w:vAlign w:val="center"/>
          </w:tcPr>
          <w:p w14:paraId="38C994A0" w14:textId="77777777" w:rsidR="009B7414" w:rsidRPr="009B7414" w:rsidRDefault="009B7414" w:rsidP="009B7414">
            <w:pPr>
              <w:spacing w:after="0" w:line="240" w:lineRule="auto"/>
              <w:jc w:val="center"/>
              <w:rPr>
                <w:rFonts w:ascii="Times New Roman" w:eastAsia="Times New Roman" w:hAnsi="Times New Roman" w:cs="Times New Roman"/>
                <w:sz w:val="20"/>
                <w:szCs w:val="20"/>
              </w:rPr>
            </w:pPr>
          </w:p>
        </w:tc>
        <w:tc>
          <w:tcPr>
            <w:tcW w:w="851" w:type="dxa"/>
            <w:tcBorders>
              <w:top w:val="single" w:sz="4" w:space="0" w:color="auto"/>
              <w:left w:val="single" w:sz="6" w:space="0" w:color="auto"/>
              <w:bottom w:val="single" w:sz="12" w:space="0" w:color="auto"/>
              <w:right w:val="single" w:sz="6" w:space="0" w:color="auto"/>
            </w:tcBorders>
            <w:vAlign w:val="center"/>
          </w:tcPr>
          <w:p w14:paraId="2857A334" w14:textId="77777777" w:rsidR="009B7414" w:rsidRPr="009B7414" w:rsidRDefault="009B7414" w:rsidP="009B7414">
            <w:pPr>
              <w:spacing w:after="0" w:line="240" w:lineRule="auto"/>
              <w:jc w:val="center"/>
              <w:rPr>
                <w:rFonts w:ascii="Times New Roman" w:eastAsia="Times New Roman" w:hAnsi="Times New Roman" w:cs="Times New Roman"/>
                <w:sz w:val="20"/>
                <w:szCs w:val="20"/>
              </w:rPr>
            </w:pPr>
          </w:p>
        </w:tc>
        <w:tc>
          <w:tcPr>
            <w:tcW w:w="850" w:type="dxa"/>
            <w:tcBorders>
              <w:top w:val="single" w:sz="4" w:space="0" w:color="auto"/>
              <w:left w:val="single" w:sz="6" w:space="0" w:color="auto"/>
              <w:bottom w:val="single" w:sz="12" w:space="0" w:color="auto"/>
              <w:right w:val="single" w:sz="4" w:space="0" w:color="auto"/>
            </w:tcBorders>
            <w:vAlign w:val="center"/>
          </w:tcPr>
          <w:p w14:paraId="451CDD01" w14:textId="77777777" w:rsidR="009B7414" w:rsidRPr="009B7414" w:rsidRDefault="009B7414" w:rsidP="009B7414">
            <w:pPr>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12" w:space="0" w:color="auto"/>
              <w:right w:val="single" w:sz="4" w:space="0" w:color="auto"/>
            </w:tcBorders>
            <w:vAlign w:val="center"/>
          </w:tcPr>
          <w:p w14:paraId="7F574467" w14:textId="77777777" w:rsidR="009B7414" w:rsidRPr="009B7414" w:rsidRDefault="009B7414" w:rsidP="009B7414">
            <w:pPr>
              <w:spacing w:after="0" w:line="240" w:lineRule="auto"/>
              <w:jc w:val="center"/>
              <w:rPr>
                <w:rFonts w:ascii="Times New Roman" w:eastAsia="Times New Roman" w:hAnsi="Times New Roman" w:cs="Times New Roman"/>
                <w:sz w:val="20"/>
                <w:szCs w:val="20"/>
              </w:rPr>
            </w:pPr>
          </w:p>
        </w:tc>
      </w:tr>
    </w:tbl>
    <w:p w14:paraId="33C976D2" w14:textId="7CC8C12D" w:rsidR="002D7EEE" w:rsidRDefault="002D7EEE" w:rsidP="00047D1C">
      <w:pPr>
        <w:pStyle w:val="Heading1"/>
        <w:numPr>
          <w:ilvl w:val="0"/>
          <w:numId w:val="2"/>
        </w:numPr>
        <w:rPr>
          <w:b w:val="0"/>
        </w:rPr>
      </w:pPr>
      <w:r w:rsidRPr="002D7EEE">
        <w:t xml:space="preserve">PASTABOS </w:t>
      </w:r>
      <w:r w:rsidR="00624ECB">
        <w:t>PAREIŠKĖJUI</w:t>
      </w:r>
    </w:p>
    <w:tbl>
      <w:tblPr>
        <w:tblStyle w:val="TableGrid"/>
        <w:tblW w:w="10343" w:type="dxa"/>
        <w:tblLook w:val="04A0" w:firstRow="1" w:lastRow="0" w:firstColumn="1" w:lastColumn="0" w:noHBand="0" w:noVBand="1"/>
      </w:tblPr>
      <w:tblGrid>
        <w:gridCol w:w="10343"/>
      </w:tblGrid>
      <w:tr w:rsidR="001259C3" w14:paraId="570E1E21" w14:textId="77777777" w:rsidTr="0006111F">
        <w:trPr>
          <w:trHeight w:val="481"/>
        </w:trPr>
        <w:tc>
          <w:tcPr>
            <w:tcW w:w="10343" w:type="dxa"/>
          </w:tcPr>
          <w:p w14:paraId="3EB5947C" w14:textId="1755E39B" w:rsidR="001259C3" w:rsidRDefault="00624ECB" w:rsidP="00E93301">
            <w:pPr>
              <w:rPr>
                <w:rFonts w:ascii="Times New Roman" w:hAnsi="Times New Roman" w:cs="Times New Roman"/>
                <w:b/>
              </w:rPr>
            </w:pPr>
            <w:r w:rsidRPr="00464E3B">
              <w:rPr>
                <w:rFonts w:ascii="Times New Roman" w:hAnsi="Times New Roman" w:cs="Times New Roman"/>
                <w:i/>
                <w:sz w:val="20"/>
                <w:szCs w:val="20"/>
              </w:rPr>
              <w:t>Pastabos, pildomos pagal poreikį.</w:t>
            </w:r>
          </w:p>
        </w:tc>
      </w:tr>
    </w:tbl>
    <w:p w14:paraId="3C5F87EA" w14:textId="2043DFA9" w:rsidR="002D7EEE" w:rsidRDefault="002D7EEE" w:rsidP="00047D1C">
      <w:pPr>
        <w:pStyle w:val="Heading1"/>
        <w:numPr>
          <w:ilvl w:val="0"/>
          <w:numId w:val="2"/>
        </w:numPr>
        <w:rPr>
          <w:b w:val="0"/>
          <w:bCs/>
        </w:rPr>
      </w:pPr>
      <w:r w:rsidRPr="70CCFC48">
        <w:rPr>
          <w:bCs/>
        </w:rPr>
        <w:t>PASTABOS (</w:t>
      </w:r>
      <w:r w:rsidRPr="008D18C8">
        <w:t>nesiunčiamos</w:t>
      </w:r>
      <w:r w:rsidRPr="70CCFC48">
        <w:rPr>
          <w:bCs/>
        </w:rPr>
        <w:t xml:space="preserve"> </w:t>
      </w:r>
      <w:r w:rsidR="003C4819" w:rsidRPr="70CCFC48">
        <w:rPr>
          <w:bCs/>
        </w:rPr>
        <w:t>Pareiškėjui/</w:t>
      </w:r>
      <w:r w:rsidRPr="70CCFC48">
        <w:rPr>
          <w:bCs/>
        </w:rPr>
        <w:t>Projekto vykdytojui)</w:t>
      </w:r>
    </w:p>
    <w:tbl>
      <w:tblPr>
        <w:tblStyle w:val="TableGrid"/>
        <w:tblW w:w="10343" w:type="dxa"/>
        <w:tblLook w:val="04A0" w:firstRow="1" w:lastRow="0" w:firstColumn="1" w:lastColumn="0" w:noHBand="0" w:noVBand="1"/>
      </w:tblPr>
      <w:tblGrid>
        <w:gridCol w:w="10343"/>
      </w:tblGrid>
      <w:tr w:rsidR="002D7EEE" w14:paraId="1FA5FB0B" w14:textId="77777777" w:rsidTr="00E93301">
        <w:trPr>
          <w:trHeight w:val="1137"/>
        </w:trPr>
        <w:tc>
          <w:tcPr>
            <w:tcW w:w="10343" w:type="dxa"/>
          </w:tcPr>
          <w:p w14:paraId="6F0664CD" w14:textId="77777777" w:rsidR="000D677C" w:rsidRDefault="00624ECB" w:rsidP="009B7414">
            <w:pPr>
              <w:rPr>
                <w:rFonts w:ascii="Times New Roman" w:hAnsi="Times New Roman" w:cs="Times New Roman"/>
                <w:i/>
                <w:sz w:val="20"/>
                <w:szCs w:val="20"/>
              </w:rPr>
            </w:pPr>
            <w:r w:rsidRPr="00464E3B">
              <w:rPr>
                <w:rFonts w:ascii="Times New Roman" w:hAnsi="Times New Roman" w:cs="Times New Roman"/>
                <w:i/>
                <w:sz w:val="20"/>
                <w:szCs w:val="20"/>
              </w:rPr>
              <w:t>Pastabos, pildomos pagal poreikį.</w:t>
            </w:r>
            <w:r w:rsidR="009B7414">
              <w:rPr>
                <w:rFonts w:ascii="Times New Roman" w:hAnsi="Times New Roman" w:cs="Times New Roman"/>
                <w:i/>
                <w:sz w:val="20"/>
                <w:szCs w:val="20"/>
              </w:rPr>
              <w:t xml:space="preserve"> </w:t>
            </w:r>
          </w:p>
          <w:p w14:paraId="76E2B1D1" w14:textId="3DE75721" w:rsidR="009B7414" w:rsidRPr="009B7414" w:rsidRDefault="009B7414" w:rsidP="009B7414">
            <w:pPr>
              <w:rPr>
                <w:rFonts w:ascii="Times New Roman" w:hAnsi="Times New Roman" w:cs="Times New Roman"/>
                <w:i/>
                <w:sz w:val="20"/>
                <w:szCs w:val="20"/>
              </w:rPr>
            </w:pPr>
            <w:r>
              <w:rPr>
                <w:rFonts w:ascii="Times New Roman" w:hAnsi="Times New Roman" w:cs="Times New Roman"/>
                <w:i/>
                <w:sz w:val="20"/>
                <w:szCs w:val="20"/>
              </w:rPr>
              <w:t xml:space="preserve">Gali būti nurodoma </w:t>
            </w:r>
            <w:r w:rsidRPr="009B7414">
              <w:rPr>
                <w:rFonts w:ascii="Times New Roman" w:hAnsi="Times New Roman" w:cs="Times New Roman"/>
                <w:i/>
                <w:sz w:val="20"/>
                <w:szCs w:val="20"/>
              </w:rPr>
              <w:t>su pagrindiniais vertinimo aspektais:</w:t>
            </w:r>
          </w:p>
          <w:p w14:paraId="71CC9310" w14:textId="77777777" w:rsidR="009B7414" w:rsidRPr="009B7414" w:rsidRDefault="009B7414" w:rsidP="009B7414">
            <w:pPr>
              <w:rPr>
                <w:rFonts w:ascii="Times New Roman" w:hAnsi="Times New Roman" w:cs="Times New Roman"/>
                <w:i/>
                <w:sz w:val="20"/>
                <w:szCs w:val="20"/>
              </w:rPr>
            </w:pPr>
            <w:r w:rsidRPr="009B7414">
              <w:rPr>
                <w:rFonts w:ascii="Times New Roman" w:hAnsi="Times New Roman" w:cs="Times New Roman"/>
                <w:i/>
                <w:sz w:val="20"/>
                <w:szCs w:val="20"/>
              </w:rPr>
              <w:t>Specialiosios sutarties sąlygos po vertinimo,</w:t>
            </w:r>
          </w:p>
          <w:p w14:paraId="5032BBA1" w14:textId="77777777" w:rsidR="009B7414" w:rsidRPr="009B7414" w:rsidRDefault="009B7414" w:rsidP="009B7414">
            <w:pPr>
              <w:rPr>
                <w:rFonts w:ascii="Times New Roman" w:hAnsi="Times New Roman" w:cs="Times New Roman"/>
                <w:i/>
                <w:sz w:val="20"/>
                <w:szCs w:val="20"/>
              </w:rPr>
            </w:pPr>
            <w:r w:rsidRPr="009B7414">
              <w:rPr>
                <w:rFonts w:ascii="Times New Roman" w:hAnsi="Times New Roman" w:cs="Times New Roman"/>
                <w:i/>
                <w:sz w:val="20"/>
                <w:szCs w:val="20"/>
              </w:rPr>
              <w:t>Vertinimo metu nustatytos išlygos,</w:t>
            </w:r>
          </w:p>
          <w:p w14:paraId="45550234" w14:textId="77777777" w:rsidR="009B7414" w:rsidRPr="009B7414" w:rsidRDefault="009B7414" w:rsidP="009B7414">
            <w:pPr>
              <w:rPr>
                <w:rFonts w:ascii="Times New Roman" w:hAnsi="Times New Roman" w:cs="Times New Roman"/>
                <w:i/>
                <w:sz w:val="20"/>
                <w:szCs w:val="20"/>
              </w:rPr>
            </w:pPr>
            <w:r w:rsidRPr="009B7414">
              <w:rPr>
                <w:rFonts w:ascii="Times New Roman" w:hAnsi="Times New Roman" w:cs="Times New Roman"/>
                <w:i/>
                <w:sz w:val="20"/>
                <w:szCs w:val="20"/>
              </w:rPr>
              <w:t>Išlaidų tinkamumo laikotarpis,</w:t>
            </w:r>
          </w:p>
          <w:p w14:paraId="69426240" w14:textId="513A9EC5" w:rsidR="009B7414" w:rsidRPr="009B7414" w:rsidRDefault="009B7414" w:rsidP="009B7414">
            <w:pPr>
              <w:rPr>
                <w:rFonts w:ascii="Times New Roman" w:hAnsi="Times New Roman" w:cs="Times New Roman"/>
                <w:i/>
                <w:sz w:val="20"/>
                <w:szCs w:val="20"/>
              </w:rPr>
            </w:pPr>
            <w:r>
              <w:rPr>
                <w:rFonts w:ascii="Times New Roman" w:hAnsi="Times New Roman" w:cs="Times New Roman"/>
                <w:i/>
                <w:sz w:val="20"/>
                <w:szCs w:val="20"/>
              </w:rPr>
              <w:t>Įvertintas avanso dydis</w:t>
            </w:r>
            <w:r w:rsidR="007304E8">
              <w:rPr>
                <w:rFonts w:ascii="Times New Roman" w:hAnsi="Times New Roman" w:cs="Times New Roman"/>
                <w:i/>
                <w:sz w:val="20"/>
                <w:szCs w:val="20"/>
              </w:rPr>
              <w:t>, jei reikia daugiau nei numatyta PAFT,</w:t>
            </w:r>
          </w:p>
          <w:p w14:paraId="32C01787" w14:textId="77777777" w:rsidR="009B7414" w:rsidRPr="009B7414" w:rsidRDefault="009B7414" w:rsidP="009B7414">
            <w:pPr>
              <w:rPr>
                <w:rFonts w:ascii="Times New Roman" w:hAnsi="Times New Roman" w:cs="Times New Roman"/>
                <w:i/>
                <w:sz w:val="20"/>
                <w:szCs w:val="20"/>
              </w:rPr>
            </w:pPr>
            <w:r w:rsidRPr="009B7414">
              <w:rPr>
                <w:rFonts w:ascii="Times New Roman" w:hAnsi="Times New Roman" w:cs="Times New Roman"/>
                <w:i/>
                <w:sz w:val="20"/>
                <w:szCs w:val="20"/>
              </w:rPr>
              <w:t>PVM tinkamumas,</w:t>
            </w:r>
          </w:p>
          <w:p w14:paraId="0E536D90" w14:textId="77777777" w:rsidR="009B7414" w:rsidRPr="009B7414" w:rsidRDefault="009B7414" w:rsidP="009B7414">
            <w:pPr>
              <w:rPr>
                <w:rFonts w:ascii="Times New Roman" w:hAnsi="Times New Roman" w:cs="Times New Roman"/>
                <w:i/>
                <w:sz w:val="20"/>
                <w:szCs w:val="20"/>
              </w:rPr>
            </w:pPr>
            <w:r w:rsidRPr="009B7414">
              <w:rPr>
                <w:rFonts w:ascii="Times New Roman" w:hAnsi="Times New Roman" w:cs="Times New Roman"/>
                <w:i/>
                <w:sz w:val="20"/>
                <w:szCs w:val="20"/>
              </w:rPr>
              <w:t>Fiksuota norma, kiti supaprastintai apmokamų išlaidų būdai</w:t>
            </w:r>
          </w:p>
          <w:p w14:paraId="319EE6C9" w14:textId="77777777" w:rsidR="009B7414" w:rsidRPr="009B7414" w:rsidRDefault="009B7414" w:rsidP="009B7414">
            <w:pPr>
              <w:rPr>
                <w:rFonts w:ascii="Times New Roman" w:hAnsi="Times New Roman" w:cs="Times New Roman"/>
                <w:i/>
                <w:sz w:val="20"/>
                <w:szCs w:val="20"/>
              </w:rPr>
            </w:pPr>
            <w:r w:rsidRPr="009B7414">
              <w:rPr>
                <w:rFonts w:ascii="Times New Roman" w:hAnsi="Times New Roman" w:cs="Times New Roman"/>
                <w:i/>
                <w:sz w:val="20"/>
                <w:szCs w:val="20"/>
              </w:rPr>
              <w:t>Valstybės pagalba,</w:t>
            </w:r>
          </w:p>
          <w:p w14:paraId="38086CB6" w14:textId="77777777" w:rsidR="009B7414" w:rsidRPr="009B7414" w:rsidRDefault="009B7414" w:rsidP="009B7414">
            <w:pPr>
              <w:rPr>
                <w:rFonts w:ascii="Times New Roman" w:hAnsi="Times New Roman" w:cs="Times New Roman"/>
                <w:i/>
                <w:sz w:val="20"/>
                <w:szCs w:val="20"/>
              </w:rPr>
            </w:pPr>
            <w:r w:rsidRPr="009B7414">
              <w:rPr>
                <w:rFonts w:ascii="Times New Roman" w:hAnsi="Times New Roman" w:cs="Times New Roman"/>
                <w:i/>
                <w:sz w:val="20"/>
                <w:szCs w:val="20"/>
              </w:rPr>
              <w:t xml:space="preserve">Pirkimų vertinimo rezultatai, </w:t>
            </w:r>
          </w:p>
          <w:p w14:paraId="363F44BB" w14:textId="77777777" w:rsidR="009B7414" w:rsidRPr="009B7414" w:rsidRDefault="009B7414" w:rsidP="009B7414">
            <w:pPr>
              <w:rPr>
                <w:rFonts w:ascii="Times New Roman" w:hAnsi="Times New Roman" w:cs="Times New Roman"/>
                <w:i/>
                <w:sz w:val="20"/>
                <w:szCs w:val="20"/>
              </w:rPr>
            </w:pPr>
            <w:r w:rsidRPr="009B7414">
              <w:rPr>
                <w:rFonts w:ascii="Times New Roman" w:hAnsi="Times New Roman" w:cs="Times New Roman"/>
                <w:i/>
                <w:sz w:val="20"/>
                <w:szCs w:val="20"/>
              </w:rPr>
              <w:t>Projekto metu sukurto turto perdavimas,</w:t>
            </w:r>
          </w:p>
          <w:p w14:paraId="2DC75087" w14:textId="77777777" w:rsidR="009B7414" w:rsidRPr="009B7414" w:rsidRDefault="009B7414" w:rsidP="009B7414">
            <w:pPr>
              <w:rPr>
                <w:rFonts w:ascii="Times New Roman" w:hAnsi="Times New Roman" w:cs="Times New Roman"/>
                <w:i/>
                <w:sz w:val="20"/>
                <w:szCs w:val="20"/>
              </w:rPr>
            </w:pPr>
            <w:r w:rsidRPr="009B7414">
              <w:rPr>
                <w:rFonts w:ascii="Times New Roman" w:hAnsi="Times New Roman" w:cs="Times New Roman"/>
                <w:i/>
                <w:sz w:val="20"/>
                <w:szCs w:val="20"/>
              </w:rPr>
              <w:t>Pro-</w:t>
            </w:r>
            <w:proofErr w:type="spellStart"/>
            <w:r w:rsidRPr="009B7414">
              <w:rPr>
                <w:rFonts w:ascii="Times New Roman" w:hAnsi="Times New Roman" w:cs="Times New Roman"/>
                <w:i/>
                <w:sz w:val="20"/>
                <w:szCs w:val="20"/>
              </w:rPr>
              <w:t>rata</w:t>
            </w:r>
            <w:proofErr w:type="spellEnd"/>
            <w:r w:rsidRPr="009B7414">
              <w:rPr>
                <w:rFonts w:ascii="Times New Roman" w:hAnsi="Times New Roman" w:cs="Times New Roman"/>
                <w:i/>
                <w:sz w:val="20"/>
                <w:szCs w:val="20"/>
              </w:rPr>
              <w:t xml:space="preserve"> taikymas,</w:t>
            </w:r>
          </w:p>
          <w:p w14:paraId="52692854" w14:textId="77777777" w:rsidR="009B7414" w:rsidRPr="009B7414" w:rsidRDefault="009B7414" w:rsidP="009B7414">
            <w:pPr>
              <w:rPr>
                <w:rFonts w:ascii="Times New Roman" w:hAnsi="Times New Roman" w:cs="Times New Roman"/>
                <w:i/>
                <w:sz w:val="20"/>
                <w:szCs w:val="20"/>
              </w:rPr>
            </w:pPr>
            <w:r w:rsidRPr="009B7414">
              <w:rPr>
                <w:rFonts w:ascii="Times New Roman" w:hAnsi="Times New Roman" w:cs="Times New Roman"/>
                <w:i/>
                <w:sz w:val="20"/>
                <w:szCs w:val="20"/>
              </w:rPr>
              <w:t>HP reikalavimai,</w:t>
            </w:r>
          </w:p>
          <w:p w14:paraId="273CFDD4" w14:textId="77777777" w:rsidR="009B7414" w:rsidRPr="009B7414" w:rsidRDefault="009B7414" w:rsidP="009B7414">
            <w:pPr>
              <w:rPr>
                <w:rFonts w:ascii="Times New Roman" w:hAnsi="Times New Roman" w:cs="Times New Roman"/>
                <w:i/>
                <w:sz w:val="20"/>
                <w:szCs w:val="20"/>
              </w:rPr>
            </w:pPr>
            <w:r w:rsidRPr="009B7414">
              <w:rPr>
                <w:rFonts w:ascii="Times New Roman" w:hAnsi="Times New Roman" w:cs="Times New Roman"/>
                <w:i/>
                <w:sz w:val="20"/>
                <w:szCs w:val="20"/>
              </w:rPr>
              <w:t>Kryžminis finansavimas,</w:t>
            </w:r>
          </w:p>
          <w:p w14:paraId="2D22806F" w14:textId="69E2634A" w:rsidR="002D7EEE" w:rsidRDefault="009B7414" w:rsidP="009B7414">
            <w:pPr>
              <w:rPr>
                <w:rFonts w:ascii="Times New Roman" w:hAnsi="Times New Roman" w:cs="Times New Roman"/>
                <w:b/>
              </w:rPr>
            </w:pPr>
            <w:r w:rsidRPr="009B7414">
              <w:rPr>
                <w:rFonts w:ascii="Times New Roman" w:hAnsi="Times New Roman" w:cs="Times New Roman"/>
                <w:i/>
                <w:sz w:val="20"/>
                <w:szCs w:val="20"/>
              </w:rPr>
              <w:t>Kita.</w:t>
            </w:r>
          </w:p>
        </w:tc>
      </w:tr>
    </w:tbl>
    <w:p w14:paraId="6D6B894E" w14:textId="77777777" w:rsidR="002D7EEE" w:rsidRPr="002D7EEE" w:rsidRDefault="002D7EEE" w:rsidP="00E93301">
      <w:pPr>
        <w:rPr>
          <w:rFonts w:ascii="Times New Roman" w:hAnsi="Times New Roman" w:cs="Times New Roman"/>
          <w:b/>
        </w:rPr>
      </w:pPr>
    </w:p>
    <w:sectPr w:rsidR="002D7EEE" w:rsidRPr="002D7EEE" w:rsidSect="00E93301">
      <w:headerReference w:type="default" r:id="rId11"/>
      <w:pgSz w:w="11906" w:h="16838"/>
      <w:pgMar w:top="1418" w:right="566" w:bottom="1134" w:left="1134" w:header="510" w:footer="0"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AD42A" w14:textId="77777777" w:rsidR="00AE1D79" w:rsidRDefault="00AE1D79" w:rsidP="00B351D0">
      <w:pPr>
        <w:spacing w:after="0" w:line="240" w:lineRule="auto"/>
      </w:pPr>
      <w:r>
        <w:separator/>
      </w:r>
    </w:p>
  </w:endnote>
  <w:endnote w:type="continuationSeparator" w:id="0">
    <w:p w14:paraId="19C9518E" w14:textId="77777777" w:rsidR="00AE1D79" w:rsidRDefault="00AE1D79" w:rsidP="00B351D0">
      <w:pPr>
        <w:spacing w:after="0" w:line="240" w:lineRule="auto"/>
      </w:pPr>
      <w:r>
        <w:continuationSeparator/>
      </w:r>
    </w:p>
  </w:endnote>
  <w:endnote w:type="continuationNotice" w:id="1">
    <w:p w14:paraId="5210D944" w14:textId="77777777" w:rsidR="00AE1D79" w:rsidRDefault="00AE1D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atangChe">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A9DE5" w14:textId="77777777" w:rsidR="00AE1D79" w:rsidRDefault="00AE1D79" w:rsidP="00B351D0">
      <w:pPr>
        <w:spacing w:after="0" w:line="240" w:lineRule="auto"/>
      </w:pPr>
      <w:r>
        <w:separator/>
      </w:r>
    </w:p>
  </w:footnote>
  <w:footnote w:type="continuationSeparator" w:id="0">
    <w:p w14:paraId="6533716D" w14:textId="77777777" w:rsidR="00AE1D79" w:rsidRDefault="00AE1D79" w:rsidP="00B351D0">
      <w:pPr>
        <w:spacing w:after="0" w:line="240" w:lineRule="auto"/>
      </w:pPr>
      <w:r>
        <w:continuationSeparator/>
      </w:r>
    </w:p>
  </w:footnote>
  <w:footnote w:type="continuationNotice" w:id="1">
    <w:p w14:paraId="0CE0940E" w14:textId="77777777" w:rsidR="00AE1D79" w:rsidRDefault="00AE1D7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A5CD1" w14:textId="22D18692" w:rsidR="0012151E" w:rsidRPr="008D18C8" w:rsidRDefault="0012151E" w:rsidP="008D18C8">
    <w:pPr>
      <w:pStyle w:val="Header"/>
      <w:jc w:val="right"/>
      <w:rPr>
        <w:rFonts w:ascii="Times New Roman" w:hAnsi="Times New Roman" w:cs="Times New Roman"/>
        <w:sz w:val="24"/>
        <w:szCs w:val="24"/>
      </w:rPr>
    </w:pPr>
    <w:r>
      <w:rPr>
        <w:rFonts w:ascii="Times New Roman" w:hAnsi="Times New Roman" w:cs="Times New Roman"/>
        <w:sz w:val="24"/>
        <w:szCs w:val="24"/>
      </w:rPr>
      <w:t>F-PRV-LP-01(SP</w:t>
    </w:r>
    <w:r w:rsidRPr="008D18C8">
      <w:rPr>
        <w:rFonts w:ascii="Times New Roman" w:hAnsi="Times New Roman" w:cs="Times New Roman"/>
        <w:sz w:val="24"/>
        <w:szCs w:val="24"/>
      </w:rPr>
      <w:t>2021-2027</w:t>
    </w:r>
    <w:r>
      <w:rPr>
        <w:rFonts w:ascii="Times New Roman" w:hAnsi="Times New Roman" w:cs="Times New Roman"/>
        <w:sz w:val="24"/>
        <w:szCs w:val="24"/>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41BF8"/>
    <w:multiLevelType w:val="hybridMultilevel"/>
    <w:tmpl w:val="363298E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B4E6406"/>
    <w:multiLevelType w:val="hybridMultilevel"/>
    <w:tmpl w:val="071AEF28"/>
    <w:lvl w:ilvl="0" w:tplc="20DA9904">
      <w:start w:val="1"/>
      <w:numFmt w:val="bullet"/>
      <w:lvlText w:val="-"/>
      <w:lvlJc w:val="left"/>
      <w:pPr>
        <w:ind w:left="720" w:hanging="360"/>
      </w:pPr>
      <w:rPr>
        <w:rFonts w:ascii="Calibri" w:eastAsiaTheme="minorHAnsi" w:hAnsi="Calibri" w:cs="Calibri" w:hint="default"/>
        <w:sz w:val="22"/>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2190577E"/>
    <w:multiLevelType w:val="multilevel"/>
    <w:tmpl w:val="863AD254"/>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C6C6D9B"/>
    <w:multiLevelType w:val="multilevel"/>
    <w:tmpl w:val="7902DCCC"/>
    <w:lvl w:ilvl="0">
      <w:start w:val="1"/>
      <w:numFmt w:val="decimal"/>
      <w:lvlText w:val="%1."/>
      <w:lvlJc w:val="left"/>
      <w:pPr>
        <w:ind w:left="786" w:hanging="360"/>
      </w:pPr>
      <w:rPr>
        <w:rFonts w:hint="default"/>
        <w:b/>
        <w:sz w:val="20"/>
        <w:szCs w:val="20"/>
      </w:rPr>
    </w:lvl>
    <w:lvl w:ilvl="1">
      <w:start w:val="1"/>
      <w:numFmt w:val="decimal"/>
      <w:lvlText w:val="%1.%2."/>
      <w:lvlJc w:val="left"/>
      <w:pPr>
        <w:ind w:left="792" w:hanging="432"/>
      </w:pPr>
      <w:rPr>
        <w:rFonts w:hint="default"/>
        <w:sz w:val="20"/>
        <w:szCs w:val="20"/>
      </w:rPr>
    </w:lvl>
    <w:lvl w:ilvl="2">
      <w:start w:val="1"/>
      <w:numFmt w:val="decimal"/>
      <w:lvlText w:val="%1.%2.%3."/>
      <w:lvlJc w:val="left"/>
      <w:pPr>
        <w:ind w:left="1224" w:hanging="504"/>
      </w:pPr>
      <w:rPr>
        <w:rFonts w:hint="default"/>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F691AA4"/>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6B15AC4"/>
    <w:multiLevelType w:val="multilevel"/>
    <w:tmpl w:val="27C4E094"/>
    <w:lvl w:ilvl="0">
      <w:start w:val="1"/>
      <w:numFmt w:val="decimal"/>
      <w:lvlText w:val="%1."/>
      <w:lvlJc w:val="left"/>
      <w:pPr>
        <w:ind w:left="360" w:hanging="360"/>
      </w:pPr>
    </w:lvl>
    <w:lvl w:ilvl="1">
      <w:start w:val="1"/>
      <w:numFmt w:val="decimal"/>
      <w:lvlText w:val="%1.%2."/>
      <w:lvlJc w:val="left"/>
      <w:pPr>
        <w:ind w:left="792" w:hanging="432"/>
      </w:pPr>
      <w:rPr>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9FA34F3"/>
    <w:multiLevelType w:val="multilevel"/>
    <w:tmpl w:val="AB2E9CE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745B0520"/>
    <w:multiLevelType w:val="multilevel"/>
    <w:tmpl w:val="2D3CC8A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7B3E442B"/>
    <w:multiLevelType w:val="multilevel"/>
    <w:tmpl w:val="7902DCCC"/>
    <w:lvl w:ilvl="0">
      <w:start w:val="1"/>
      <w:numFmt w:val="decimal"/>
      <w:lvlText w:val="%1."/>
      <w:lvlJc w:val="left"/>
      <w:pPr>
        <w:ind w:left="786" w:hanging="360"/>
      </w:pPr>
      <w:rPr>
        <w:rFonts w:hint="default"/>
        <w:b/>
        <w:sz w:val="20"/>
        <w:szCs w:val="20"/>
      </w:rPr>
    </w:lvl>
    <w:lvl w:ilvl="1">
      <w:start w:val="1"/>
      <w:numFmt w:val="decimal"/>
      <w:lvlText w:val="%1.%2."/>
      <w:lvlJc w:val="left"/>
      <w:pPr>
        <w:ind w:left="792" w:hanging="432"/>
      </w:pPr>
      <w:rPr>
        <w:rFonts w:hint="default"/>
        <w:sz w:val="20"/>
        <w:szCs w:val="20"/>
      </w:rPr>
    </w:lvl>
    <w:lvl w:ilvl="2">
      <w:start w:val="1"/>
      <w:numFmt w:val="decimal"/>
      <w:lvlText w:val="%1.%2.%3."/>
      <w:lvlJc w:val="left"/>
      <w:pPr>
        <w:ind w:left="1224" w:hanging="504"/>
      </w:pPr>
      <w:rPr>
        <w:rFonts w:hint="default"/>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7BAF4964"/>
    <w:multiLevelType w:val="multilevel"/>
    <w:tmpl w:val="04601D0E"/>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FD85A0C"/>
    <w:multiLevelType w:val="hybridMultilevel"/>
    <w:tmpl w:val="6DAA8CEA"/>
    <w:lvl w:ilvl="0" w:tplc="606ED2F8">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780955648">
    <w:abstractNumId w:val="0"/>
  </w:num>
  <w:num w:numId="2" w16cid:durableId="310212025">
    <w:abstractNumId w:val="7"/>
  </w:num>
  <w:num w:numId="3" w16cid:durableId="1145201176">
    <w:abstractNumId w:val="6"/>
  </w:num>
  <w:num w:numId="4" w16cid:durableId="2146503281">
    <w:abstractNumId w:val="10"/>
  </w:num>
  <w:num w:numId="5" w16cid:durableId="511921828">
    <w:abstractNumId w:val="1"/>
  </w:num>
  <w:num w:numId="6" w16cid:durableId="2080011184">
    <w:abstractNumId w:val="2"/>
  </w:num>
  <w:num w:numId="7" w16cid:durableId="1410662795">
    <w:abstractNumId w:val="4"/>
  </w:num>
  <w:num w:numId="8" w16cid:durableId="1918898298">
    <w:abstractNumId w:val="8"/>
  </w:num>
  <w:num w:numId="9" w16cid:durableId="999043064">
    <w:abstractNumId w:val="7"/>
  </w:num>
  <w:num w:numId="10" w16cid:durableId="1227448045">
    <w:abstractNumId w:val="7"/>
  </w:num>
  <w:num w:numId="11" w16cid:durableId="1352999785">
    <w:abstractNumId w:val="7"/>
  </w:num>
  <w:num w:numId="12" w16cid:durableId="1436946727">
    <w:abstractNumId w:val="7"/>
  </w:num>
  <w:num w:numId="13" w16cid:durableId="1813518381">
    <w:abstractNumId w:val="5"/>
  </w:num>
  <w:num w:numId="14" w16cid:durableId="910888265">
    <w:abstractNumId w:val="3"/>
  </w:num>
  <w:num w:numId="15" w16cid:durableId="872959591">
    <w:abstractNumId w:val="9"/>
  </w:num>
  <w:num w:numId="16" w16cid:durableId="550193814">
    <w:abstractNumId w:val="7"/>
  </w:num>
  <w:num w:numId="17" w16cid:durableId="1494755834">
    <w:abstractNumId w:val="7"/>
  </w:num>
  <w:num w:numId="18" w16cid:durableId="12354920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1296"/>
  <w:hyphenationZone w:val="39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1D0"/>
    <w:rsid w:val="00043533"/>
    <w:rsid w:val="00047D1C"/>
    <w:rsid w:val="0005060E"/>
    <w:rsid w:val="00057242"/>
    <w:rsid w:val="000572E0"/>
    <w:rsid w:val="0006111F"/>
    <w:rsid w:val="00084997"/>
    <w:rsid w:val="000D677C"/>
    <w:rsid w:val="000E1BDC"/>
    <w:rsid w:val="000F0C95"/>
    <w:rsid w:val="00104DAE"/>
    <w:rsid w:val="00114817"/>
    <w:rsid w:val="0012151E"/>
    <w:rsid w:val="001259C3"/>
    <w:rsid w:val="00127745"/>
    <w:rsid w:val="00137468"/>
    <w:rsid w:val="00150A02"/>
    <w:rsid w:val="00161FFE"/>
    <w:rsid w:val="001B1711"/>
    <w:rsid w:val="001D355E"/>
    <w:rsid w:val="001F6B02"/>
    <w:rsid w:val="00203EAE"/>
    <w:rsid w:val="00207A46"/>
    <w:rsid w:val="0023763D"/>
    <w:rsid w:val="0024066B"/>
    <w:rsid w:val="002514A2"/>
    <w:rsid w:val="002537E4"/>
    <w:rsid w:val="00277CDC"/>
    <w:rsid w:val="002B3590"/>
    <w:rsid w:val="002B6055"/>
    <w:rsid w:val="002D7EEE"/>
    <w:rsid w:val="003013EE"/>
    <w:rsid w:val="00360A4B"/>
    <w:rsid w:val="003A0CE3"/>
    <w:rsid w:val="003B42F4"/>
    <w:rsid w:val="003B55C8"/>
    <w:rsid w:val="003C4819"/>
    <w:rsid w:val="003E60ED"/>
    <w:rsid w:val="0042288E"/>
    <w:rsid w:val="00435582"/>
    <w:rsid w:val="00443102"/>
    <w:rsid w:val="00474602"/>
    <w:rsid w:val="00487D77"/>
    <w:rsid w:val="004C7B07"/>
    <w:rsid w:val="004F39F2"/>
    <w:rsid w:val="005421A3"/>
    <w:rsid w:val="005437BC"/>
    <w:rsid w:val="00575564"/>
    <w:rsid w:val="005A780B"/>
    <w:rsid w:val="005F3E2C"/>
    <w:rsid w:val="00603120"/>
    <w:rsid w:val="00604CC3"/>
    <w:rsid w:val="00624ECB"/>
    <w:rsid w:val="006A41F7"/>
    <w:rsid w:val="006A5A06"/>
    <w:rsid w:val="006E129C"/>
    <w:rsid w:val="006F1E26"/>
    <w:rsid w:val="00700D50"/>
    <w:rsid w:val="007033FE"/>
    <w:rsid w:val="00710DF4"/>
    <w:rsid w:val="00724F66"/>
    <w:rsid w:val="007304E8"/>
    <w:rsid w:val="00737DCF"/>
    <w:rsid w:val="007427BA"/>
    <w:rsid w:val="00786A9F"/>
    <w:rsid w:val="0079046B"/>
    <w:rsid w:val="00796CB1"/>
    <w:rsid w:val="007A07D5"/>
    <w:rsid w:val="007B7EB2"/>
    <w:rsid w:val="007C49AD"/>
    <w:rsid w:val="007C7A59"/>
    <w:rsid w:val="007D5464"/>
    <w:rsid w:val="007E5232"/>
    <w:rsid w:val="00820E9C"/>
    <w:rsid w:val="00841EF0"/>
    <w:rsid w:val="008711CE"/>
    <w:rsid w:val="008910FE"/>
    <w:rsid w:val="008D18C8"/>
    <w:rsid w:val="009137FF"/>
    <w:rsid w:val="009727F0"/>
    <w:rsid w:val="0097282F"/>
    <w:rsid w:val="0099583A"/>
    <w:rsid w:val="009B7414"/>
    <w:rsid w:val="009D017F"/>
    <w:rsid w:val="009D1156"/>
    <w:rsid w:val="009F0AA0"/>
    <w:rsid w:val="009F786E"/>
    <w:rsid w:val="00A033E1"/>
    <w:rsid w:val="00A043DF"/>
    <w:rsid w:val="00A6297D"/>
    <w:rsid w:val="00A81016"/>
    <w:rsid w:val="00AA698F"/>
    <w:rsid w:val="00AB1327"/>
    <w:rsid w:val="00AE1D79"/>
    <w:rsid w:val="00B351D0"/>
    <w:rsid w:val="00B56BF0"/>
    <w:rsid w:val="00B75FCE"/>
    <w:rsid w:val="00BF5217"/>
    <w:rsid w:val="00C10C82"/>
    <w:rsid w:val="00C1181F"/>
    <w:rsid w:val="00C87EAD"/>
    <w:rsid w:val="00CA709E"/>
    <w:rsid w:val="00CD1E52"/>
    <w:rsid w:val="00CD5BE7"/>
    <w:rsid w:val="00CE4CB2"/>
    <w:rsid w:val="00D13C72"/>
    <w:rsid w:val="00D3720E"/>
    <w:rsid w:val="00D93284"/>
    <w:rsid w:val="00D95176"/>
    <w:rsid w:val="00D95B46"/>
    <w:rsid w:val="00DB30E3"/>
    <w:rsid w:val="00DD76D5"/>
    <w:rsid w:val="00DE25D9"/>
    <w:rsid w:val="00E01DE9"/>
    <w:rsid w:val="00E06CD0"/>
    <w:rsid w:val="00E3045E"/>
    <w:rsid w:val="00E93301"/>
    <w:rsid w:val="00EA742D"/>
    <w:rsid w:val="00EC0E11"/>
    <w:rsid w:val="00ED47D5"/>
    <w:rsid w:val="00EF1EA6"/>
    <w:rsid w:val="00F0383C"/>
    <w:rsid w:val="00F67075"/>
    <w:rsid w:val="00FB71F4"/>
    <w:rsid w:val="00FE62CE"/>
    <w:rsid w:val="12E67BA8"/>
    <w:rsid w:val="135EFA43"/>
    <w:rsid w:val="3F99669F"/>
    <w:rsid w:val="70CCFC4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C90ECD"/>
  <w15:chartTrackingRefBased/>
  <w15:docId w15:val="{5020F4EC-9C25-4C31-8402-CAA85FB75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Heading2"/>
    <w:link w:val="Heading1Char"/>
    <w:qFormat/>
    <w:rsid w:val="008D18C8"/>
    <w:pPr>
      <w:keepNext/>
      <w:spacing w:before="240" w:after="60" w:line="240" w:lineRule="auto"/>
      <w:outlineLvl w:val="0"/>
    </w:pPr>
    <w:rPr>
      <w:rFonts w:ascii="Times New Roman" w:eastAsia="Times New Roman" w:hAnsi="Times New Roman" w:cs="Times New Roman"/>
      <w:b/>
      <w:kern w:val="28"/>
      <w:szCs w:val="20"/>
    </w:rPr>
  </w:style>
  <w:style w:type="paragraph" w:styleId="Heading2">
    <w:name w:val="heading 2"/>
    <w:basedOn w:val="Normal"/>
    <w:next w:val="Normal"/>
    <w:link w:val="Heading2Char"/>
    <w:unhideWhenUsed/>
    <w:qFormat/>
    <w:rsid w:val="008D18C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51D0"/>
    <w:pPr>
      <w:tabs>
        <w:tab w:val="center" w:pos="4819"/>
        <w:tab w:val="right" w:pos="9638"/>
      </w:tabs>
      <w:spacing w:after="0" w:line="240" w:lineRule="auto"/>
    </w:pPr>
  </w:style>
  <w:style w:type="character" w:customStyle="1" w:styleId="HeaderChar">
    <w:name w:val="Header Char"/>
    <w:basedOn w:val="DefaultParagraphFont"/>
    <w:link w:val="Header"/>
    <w:uiPriority w:val="99"/>
    <w:rsid w:val="00B351D0"/>
  </w:style>
  <w:style w:type="paragraph" w:styleId="Footer">
    <w:name w:val="footer"/>
    <w:basedOn w:val="Normal"/>
    <w:link w:val="FooterChar"/>
    <w:uiPriority w:val="99"/>
    <w:unhideWhenUsed/>
    <w:rsid w:val="00B351D0"/>
    <w:pPr>
      <w:tabs>
        <w:tab w:val="center" w:pos="4819"/>
        <w:tab w:val="right" w:pos="9638"/>
      </w:tabs>
      <w:spacing w:after="0" w:line="240" w:lineRule="auto"/>
    </w:pPr>
  </w:style>
  <w:style w:type="character" w:customStyle="1" w:styleId="FooterChar">
    <w:name w:val="Footer Char"/>
    <w:basedOn w:val="DefaultParagraphFont"/>
    <w:link w:val="Footer"/>
    <w:uiPriority w:val="99"/>
    <w:rsid w:val="00B351D0"/>
  </w:style>
  <w:style w:type="paragraph" w:styleId="ListParagraph">
    <w:name w:val="List Paragraph"/>
    <w:basedOn w:val="Normal"/>
    <w:uiPriority w:val="34"/>
    <w:qFormat/>
    <w:rsid w:val="00B351D0"/>
    <w:pPr>
      <w:ind w:left="720"/>
      <w:contextualSpacing/>
    </w:pPr>
  </w:style>
  <w:style w:type="table" w:styleId="TableGrid">
    <w:name w:val="Table Grid"/>
    <w:basedOn w:val="TableNormal"/>
    <w:uiPriority w:val="59"/>
    <w:rsid w:val="00B351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DE25D9"/>
    <w:rPr>
      <w:sz w:val="16"/>
      <w:szCs w:val="16"/>
    </w:rPr>
  </w:style>
  <w:style w:type="paragraph" w:styleId="CommentText">
    <w:name w:val="annotation text"/>
    <w:basedOn w:val="Normal"/>
    <w:link w:val="CommentTextChar"/>
    <w:uiPriority w:val="99"/>
    <w:unhideWhenUsed/>
    <w:rsid w:val="00DE25D9"/>
    <w:pPr>
      <w:spacing w:line="240" w:lineRule="auto"/>
    </w:pPr>
    <w:rPr>
      <w:sz w:val="20"/>
      <w:szCs w:val="20"/>
    </w:rPr>
  </w:style>
  <w:style w:type="character" w:customStyle="1" w:styleId="CommentTextChar">
    <w:name w:val="Comment Text Char"/>
    <w:basedOn w:val="DefaultParagraphFont"/>
    <w:link w:val="CommentText"/>
    <w:uiPriority w:val="99"/>
    <w:rsid w:val="00DE25D9"/>
    <w:rPr>
      <w:sz w:val="20"/>
      <w:szCs w:val="20"/>
    </w:rPr>
  </w:style>
  <w:style w:type="paragraph" w:styleId="CommentSubject">
    <w:name w:val="annotation subject"/>
    <w:basedOn w:val="CommentText"/>
    <w:next w:val="CommentText"/>
    <w:link w:val="CommentSubjectChar"/>
    <w:uiPriority w:val="99"/>
    <w:semiHidden/>
    <w:unhideWhenUsed/>
    <w:rsid w:val="00DE25D9"/>
    <w:rPr>
      <w:b/>
      <w:bCs/>
    </w:rPr>
  </w:style>
  <w:style w:type="character" w:customStyle="1" w:styleId="CommentSubjectChar">
    <w:name w:val="Comment Subject Char"/>
    <w:basedOn w:val="CommentTextChar"/>
    <w:link w:val="CommentSubject"/>
    <w:uiPriority w:val="99"/>
    <w:semiHidden/>
    <w:rsid w:val="00DE25D9"/>
    <w:rPr>
      <w:b/>
      <w:bCs/>
      <w:sz w:val="20"/>
      <w:szCs w:val="20"/>
    </w:rPr>
  </w:style>
  <w:style w:type="paragraph" w:styleId="BalloonText">
    <w:name w:val="Balloon Text"/>
    <w:basedOn w:val="Normal"/>
    <w:link w:val="BalloonTextChar"/>
    <w:uiPriority w:val="99"/>
    <w:semiHidden/>
    <w:unhideWhenUsed/>
    <w:rsid w:val="00DE25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25D9"/>
    <w:rPr>
      <w:rFonts w:ascii="Segoe UI" w:hAnsi="Segoe UI" w:cs="Segoe UI"/>
      <w:sz w:val="18"/>
      <w:szCs w:val="18"/>
    </w:rPr>
  </w:style>
  <w:style w:type="character" w:customStyle="1" w:styleId="font71">
    <w:name w:val="font71"/>
    <w:basedOn w:val="DefaultParagraphFont"/>
    <w:rsid w:val="003C4819"/>
    <w:rPr>
      <w:rFonts w:ascii="Times New Roman" w:hAnsi="Times New Roman" w:cs="Times New Roman" w:hint="default"/>
      <w:b w:val="0"/>
      <w:bCs w:val="0"/>
      <w:i/>
      <w:iCs/>
      <w:strike w:val="0"/>
      <w:dstrike w:val="0"/>
      <w:color w:val="000000"/>
      <w:sz w:val="22"/>
      <w:szCs w:val="22"/>
      <w:u w:val="none"/>
      <w:effect w:val="none"/>
    </w:rPr>
  </w:style>
  <w:style w:type="character" w:customStyle="1" w:styleId="font271">
    <w:name w:val="font271"/>
    <w:basedOn w:val="DefaultParagraphFont"/>
    <w:rsid w:val="003C4819"/>
    <w:rPr>
      <w:rFonts w:ascii="Times New Roman" w:hAnsi="Times New Roman" w:cs="Times New Roman" w:hint="default"/>
      <w:b w:val="0"/>
      <w:bCs w:val="0"/>
      <w:i/>
      <w:iCs/>
      <w:strike w:val="0"/>
      <w:dstrike w:val="0"/>
      <w:color w:val="auto"/>
      <w:sz w:val="20"/>
      <w:szCs w:val="20"/>
      <w:u w:val="none"/>
      <w:effect w:val="none"/>
    </w:rPr>
  </w:style>
  <w:style w:type="character" w:customStyle="1" w:styleId="font251">
    <w:name w:val="font251"/>
    <w:basedOn w:val="DefaultParagraphFont"/>
    <w:rsid w:val="003C4819"/>
    <w:rPr>
      <w:rFonts w:ascii="Times New Roman" w:hAnsi="Times New Roman" w:cs="Times New Roman" w:hint="default"/>
      <w:b w:val="0"/>
      <w:bCs w:val="0"/>
      <w:i/>
      <w:iCs/>
      <w:strike w:val="0"/>
      <w:dstrike w:val="0"/>
      <w:color w:val="auto"/>
      <w:sz w:val="20"/>
      <w:szCs w:val="20"/>
      <w:u w:val="none"/>
      <w:effect w:val="none"/>
    </w:rPr>
  </w:style>
  <w:style w:type="character" w:customStyle="1" w:styleId="Heading1Char">
    <w:name w:val="Heading 1 Char"/>
    <w:basedOn w:val="DefaultParagraphFont"/>
    <w:link w:val="Heading1"/>
    <w:rsid w:val="008D18C8"/>
    <w:rPr>
      <w:rFonts w:ascii="Times New Roman" w:eastAsia="Times New Roman" w:hAnsi="Times New Roman" w:cs="Times New Roman"/>
      <w:b/>
      <w:kern w:val="28"/>
      <w:szCs w:val="20"/>
    </w:rPr>
  </w:style>
  <w:style w:type="character" w:customStyle="1" w:styleId="Heading2Char">
    <w:name w:val="Heading 2 Char"/>
    <w:basedOn w:val="DefaultParagraphFont"/>
    <w:link w:val="Heading2"/>
    <w:rsid w:val="008D18C8"/>
    <w:rPr>
      <w:rFonts w:asciiTheme="majorHAnsi" w:eastAsiaTheme="majorEastAsia" w:hAnsiTheme="majorHAnsi" w:cstheme="majorBidi"/>
      <w:color w:val="2E74B5" w:themeColor="accent1" w:themeShade="BF"/>
      <w:sz w:val="26"/>
      <w:szCs w:val="26"/>
    </w:rPr>
  </w:style>
  <w:style w:type="paragraph" w:customStyle="1" w:styleId="normal-p">
    <w:name w:val="normal-p"/>
    <w:basedOn w:val="Normal"/>
    <w:rsid w:val="005421A3"/>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normal-h">
    <w:name w:val="normal-h"/>
    <w:basedOn w:val="DefaultParagraphFont"/>
    <w:rsid w:val="005421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634526">
      <w:bodyDiv w:val="1"/>
      <w:marLeft w:val="0"/>
      <w:marRight w:val="0"/>
      <w:marTop w:val="0"/>
      <w:marBottom w:val="0"/>
      <w:divBdr>
        <w:top w:val="none" w:sz="0" w:space="0" w:color="auto"/>
        <w:left w:val="none" w:sz="0" w:space="0" w:color="auto"/>
        <w:bottom w:val="none" w:sz="0" w:space="0" w:color="auto"/>
        <w:right w:val="none" w:sz="0" w:space="0" w:color="auto"/>
      </w:divBdr>
    </w:div>
    <w:div w:id="434058083">
      <w:bodyDiv w:val="1"/>
      <w:marLeft w:val="0"/>
      <w:marRight w:val="0"/>
      <w:marTop w:val="0"/>
      <w:marBottom w:val="0"/>
      <w:divBdr>
        <w:top w:val="none" w:sz="0" w:space="0" w:color="auto"/>
        <w:left w:val="none" w:sz="0" w:space="0" w:color="auto"/>
        <w:bottom w:val="none" w:sz="0" w:space="0" w:color="auto"/>
        <w:right w:val="none" w:sz="0" w:space="0" w:color="auto"/>
      </w:divBdr>
    </w:div>
    <w:div w:id="1039401769">
      <w:bodyDiv w:val="1"/>
      <w:marLeft w:val="0"/>
      <w:marRight w:val="0"/>
      <w:marTop w:val="0"/>
      <w:marBottom w:val="0"/>
      <w:divBdr>
        <w:top w:val="none" w:sz="0" w:space="0" w:color="auto"/>
        <w:left w:val="none" w:sz="0" w:space="0" w:color="auto"/>
        <w:bottom w:val="none" w:sz="0" w:space="0" w:color="auto"/>
        <w:right w:val="none" w:sz="0" w:space="0" w:color="auto"/>
      </w:divBdr>
    </w:div>
    <w:div w:id="1389382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j6fdf40a0e1e4c27b9444f6dc0ea131b xmlns="f5ebda27-b626-448f-a7d1-d1cf5ad133fa">Procesų valdymo skyrius|1d2453fc-c175-46b4-b9fe-6151c1a059d8;Transporto tinklų projektų skyrius|3517cb01-3d8d-4d7f-9b7b-034113f42e80;Finansų skyrius|7d9d544b-d496-4126-a894-fd0e68da2d8e;Energetikos ir aplinkos apsaugos projektu sk|131721c3-51e7-4a22-8ab4-555318a6a3eb</j6fdf40a0e1e4c27b9444f6dc0ea131b>
    <ExportDate xmlns="a843bbba-5665-4b5f-aacc-cdcb1c804839" xsi:nil="true"/>
    <DmsDocPrepDocSendReg xmlns="028236e2-f653-4d19-ab67-4d06a9145e0c">true</DmsDocPrepDocSendReg>
    <DmsDocPrepListOrderNo xmlns="4b2e9d09-07c5-42d4-ad0a-92e216c40b99">2</DmsDocPrepListOrderNo>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o priedas" ma:contentTypeID="0x010100D76F90AF19434866994CD715ED8FEE4200712820E1B0DE314FBCE77D75ADAD206D" ma:contentTypeVersion="3" ma:contentTypeDescription="" ma:contentTypeScope="" ma:versionID="793df666ba0bf5a191b36fdaf1d58a93">
  <xsd:schema xmlns:xsd="http://www.w3.org/2001/XMLSchema" xmlns:xs="http://www.w3.org/2001/XMLSchema" xmlns:p="http://schemas.microsoft.com/office/2006/metadata/properties" xmlns:ns2="4b2e9d09-07c5-42d4-ad0a-92e216c40b99" xmlns:ns3="f5ebda27-b626-448f-a7d1-d1cf5ad133fa" xmlns:ns4="028236e2-f653-4d19-ab67-4d06a9145e0c" xmlns:ns5="a843bbba-5665-4b5f-aacc-cdcb1c804839" targetNamespace="http://schemas.microsoft.com/office/2006/metadata/properties" ma:root="true" ma:fieldsID="c12fd19ff4577ed42839b4b21aaac4ba" ns2:_="" ns3:_="" ns4:_="" ns5:_="">
    <xsd:import namespace="4b2e9d09-07c5-42d4-ad0a-92e216c40b99"/>
    <xsd:import namespace="f5ebda27-b626-448f-a7d1-d1cf5ad133fa"/>
    <xsd:import namespace="028236e2-f653-4d19-ab67-4d06a9145e0c"/>
    <xsd:import namespace="a843bbba-5665-4b5f-aacc-cdcb1c804839"/>
    <xsd:element name="properties">
      <xsd:complexType>
        <xsd:sequence>
          <xsd:element name="documentManagement">
            <xsd:complexType>
              <xsd:all>
                <xsd:element ref="ns2:DmsDocPrepListOrderNo" minOccurs="0"/>
                <xsd:element ref="ns3:j6fdf40a0e1e4c27b9444f6dc0ea131b" minOccurs="0"/>
                <xsd:element ref="ns4:DmsDocPrepDocSendReg" minOccurs="0"/>
                <xsd:element ref="ns5:Expo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e9d09-07c5-42d4-ad0a-92e216c40b99" elementFormDefault="qualified">
    <xsd:import namespace="http://schemas.microsoft.com/office/2006/documentManagement/types"/>
    <xsd:import namespace="http://schemas.microsoft.com/office/infopath/2007/PartnerControls"/>
    <xsd:element name="DmsDocPrepListOrderNo" ma:index="8" nillable="true" ma:displayName="Turinio tipo rikiavimas" ma:description="" ma:internalName="DmsDocPrepListOrderN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ebda27-b626-448f-a7d1-d1cf5ad133fa" elementFormDefault="qualified">
    <xsd:import namespace="http://schemas.microsoft.com/office/2006/documentManagement/types"/>
    <xsd:import namespace="http://schemas.microsoft.com/office/infopath/2007/PartnerControls"/>
    <xsd:element name="j6fdf40a0e1e4c27b9444f6dc0ea131b" ma:index="9" nillable="true" ma:displayName="DmsPermissionsDivisions_0" ma:hidden="true" ma:internalName="j6fdf40a0e1e4c27b9444f6dc0ea131b">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28236e2-f653-4d19-ab67-4d06a9145e0c" elementFormDefault="qualified">
    <xsd:import namespace="http://schemas.microsoft.com/office/2006/documentManagement/types"/>
    <xsd:import namespace="http://schemas.microsoft.com/office/infopath/2007/PartnerControls"/>
    <xsd:element name="DmsDocPrepDocSendReg" ma:index="10" nillable="true" ma:displayName="Siųsti registruoti" ma:description="" ma:internalName="DmsDocPrepDocSendReg">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843bbba-5665-4b5f-aacc-cdcb1c804839" elementFormDefault="qualified">
    <xsd:import namespace="http://schemas.microsoft.com/office/2006/documentManagement/types"/>
    <xsd:import namespace="http://schemas.microsoft.com/office/infopath/2007/PartnerControls"/>
    <xsd:element name="ExportDate" ma:index="11" nillable="true" ma:displayName="ExportDate" ma:format="DateOnly" ma:internalName="Export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A04220-C06E-4ADD-B6BB-1ABCD37A436D}"/>
</file>

<file path=customXml/itemProps2.xml><?xml version="1.0" encoding="utf-8"?>
<ds:datastoreItem xmlns:ds="http://schemas.openxmlformats.org/officeDocument/2006/customXml" ds:itemID="{D66B08E6-4F96-4FF1-9FFD-EA9E150A8226}"/>
</file>

<file path=customXml/itemProps3.xml><?xml version="1.0" encoding="utf-8"?>
<ds:datastoreItem xmlns:ds="http://schemas.openxmlformats.org/officeDocument/2006/customXml" ds:itemID="{3ED5F6FC-492E-4980-96A0-74A502B5FF7D}"/>
</file>

<file path=customXml/itemProps4.xml><?xml version="1.0" encoding="utf-8"?>
<ds:datastoreItem xmlns:ds="http://schemas.openxmlformats.org/officeDocument/2006/customXml" ds:itemID="{B6FE768B-A7D0-453E-9D16-2B947C7A6E1B}"/>
</file>

<file path=docProps/app.xml><?xml version="1.0" encoding="utf-8"?>
<Properties xmlns="http://schemas.openxmlformats.org/officeDocument/2006/extended-properties" xmlns:vt="http://schemas.openxmlformats.org/officeDocument/2006/docPropsVTypes">
  <Template>Normal</Template>
  <TotalTime>1</TotalTime>
  <Pages>8</Pages>
  <Words>13715</Words>
  <Characters>7819</Characters>
  <Application>Microsoft Office Word</Application>
  <DocSecurity>0</DocSecurity>
  <Lines>65</Lines>
  <Paragraphs>42</Paragraphs>
  <ScaleCrop>false</ScaleCrop>
  <HeadingPairs>
    <vt:vector size="2" baseType="variant">
      <vt:variant>
        <vt:lpstr>Title</vt:lpstr>
      </vt:variant>
      <vt:variant>
        <vt:i4>1</vt:i4>
      </vt:variant>
    </vt:vector>
  </HeadingPairs>
  <TitlesOfParts>
    <vt:vector size="1" baseType="lpstr">
      <vt:lpstr>1_Tinkamumo finansuoti PL</vt:lpstr>
    </vt:vector>
  </TitlesOfParts>
  <Company/>
  <LinksUpToDate>false</LinksUpToDate>
  <CharactersWithSpaces>21492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1_Tinkamumo finansuoti PL</dc:title>
  <dc:subject/>
  <dc:creator>Virginija Levinskienė</dc:creator>
  <cp:keywords/>
  <dc:description/>
  <cp:lastModifiedBy>Irma Gedvilaitė</cp:lastModifiedBy>
  <cp:revision>3</cp:revision>
  <dcterms:created xsi:type="dcterms:W3CDTF">2022-04-20T12:42:00Z</dcterms:created>
  <dcterms:modified xsi:type="dcterms:W3CDTF">2022-04-21T13:30:00Z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0x010100D76F90AF19434866994CD715ED8FEE4200712820E1B0DE314FBCE77D75ADAD206D</vt:lpwstr>
  </property>
  <property fmtid="{D5CDD505-2E9C-101B-9397-08002B2CF9AE}" pid="3" name="IsMyDocuments">
    <vt:bool>true</vt:bool>
  </property>
  <property fmtid="{D5CDD505-2E9C-101B-9397-08002B2CF9AE}" pid="4" name="TaxCatchAll">
    <vt:lpwstr>62;#Finansų skyrius|7d9d544b-d496-4126-a894-fd0e68da2d8e;#3308;#Procesų valdymo skyrius|1d2453fc-c175-46b4-b9fe-6151c1a059d8;#3466;#Energetikos ir aplinkos apsaugos projektu sk|131721c3-51e7-4a22-8ab4-555318a6a3eb;#3171;#Transporto tinklų projektų skyrius|3517cb01-3d8d-4d7f-9b7b-034113f42e80</vt:lpwstr>
  </property>
  <property fmtid="{D5CDD505-2E9C-101B-9397-08002B2CF9AE}" pid="5" name="DmsPermissionsFlags">
    <vt:lpwstr>,SECTRUE,</vt:lpwstr>
  </property>
  <property fmtid="{D5CDD505-2E9C-101B-9397-08002B2CF9AE}" pid="6" name="DmsPermissionsDivisions">
    <vt:lpwstr>274;#Socialinės apsaugos projektų skyrius|e8842430-d836-470f-b9ed-ff904e3d0bc7</vt:lpwstr>
  </property>
  <property fmtid="{D5CDD505-2E9C-101B-9397-08002B2CF9AE}" pid="7" name="DmsPermissionsUsers">
    <vt:lpwstr>174;#Irma Gedvilaitė;#123;#Vaida Lisauskienė</vt:lpwstr>
  </property>
  <property fmtid="{D5CDD505-2E9C-101B-9397-08002B2CF9AE}" pid="8" name="DmsDocPrepDocSendRegReal">
    <vt:bool>false</vt:bool>
  </property>
  <property fmtid="{D5CDD505-2E9C-101B-9397-08002B2CF9AE}" pid="9" name="DmsWaitingForSign">
    <vt:bool>true</vt:bool>
  </property>
</Properties>
</file>