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CE33" w14:textId="77777777" w:rsidR="00B03FBD" w:rsidRDefault="00B03FBD" w:rsidP="00B03FBD">
      <w:pPr>
        <w:jc w:val="center"/>
      </w:pPr>
      <w:r w:rsidRPr="00CA0E68">
        <w:rPr>
          <w:noProof/>
        </w:rPr>
        <w:drawing>
          <wp:inline distT="0" distB="0" distL="0" distR="0" wp14:anchorId="51F5D1E8" wp14:editId="5E829D7A">
            <wp:extent cx="1516380" cy="1479778"/>
            <wp:effectExtent l="0" t="0" r="7620" b="635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5"/>
                    <a:stretch>
                      <a:fillRect/>
                    </a:stretch>
                  </pic:blipFill>
                  <pic:spPr>
                    <a:xfrm>
                      <a:off x="0" y="0"/>
                      <a:ext cx="1525845" cy="1489014"/>
                    </a:xfrm>
                    <a:prstGeom prst="rect">
                      <a:avLst/>
                    </a:prstGeom>
                  </pic:spPr>
                </pic:pic>
              </a:graphicData>
            </a:graphic>
          </wp:inline>
        </w:drawing>
      </w:r>
    </w:p>
    <w:p w14:paraId="314530B3" w14:textId="77777777" w:rsidR="00F9302A" w:rsidRPr="00D93FBA" w:rsidRDefault="00F9302A" w:rsidP="00F9302A">
      <w:pPr>
        <w:spacing w:after="0" w:line="240" w:lineRule="auto"/>
        <w:jc w:val="center"/>
        <w:rPr>
          <w:rFonts w:ascii="Times New Roman" w:eastAsia="SimSun" w:hAnsi="Times New Roman" w:cs="Times New Roman"/>
          <w:b/>
          <w:caps/>
          <w:sz w:val="24"/>
          <w:szCs w:val="24"/>
          <w:lang w:val="en-GB" w:eastAsia="en-GB"/>
        </w:rPr>
      </w:pPr>
      <w:r w:rsidRPr="00D93FBA">
        <w:rPr>
          <w:rFonts w:ascii="Times New Roman" w:eastAsia="SimSun" w:hAnsi="Times New Roman" w:cs="Times New Roman"/>
          <w:b/>
          <w:caps/>
          <w:sz w:val="24"/>
          <w:szCs w:val="24"/>
          <w:lang w:val="en-GB" w:eastAsia="en-GB"/>
        </w:rPr>
        <w:t>DEVELOPMENT COOPERATION PROJECT CONCEPT NO 7</w:t>
      </w:r>
    </w:p>
    <w:p w14:paraId="466A050A" w14:textId="77777777" w:rsidR="00F9302A" w:rsidRPr="00D93FBA" w:rsidRDefault="00F9302A" w:rsidP="00F9302A">
      <w:pPr>
        <w:widowControl w:val="0"/>
        <w:tabs>
          <w:tab w:val="left" w:pos="0"/>
          <w:tab w:val="left" w:pos="1635"/>
          <w:tab w:val="center" w:pos="4819"/>
        </w:tabs>
        <w:suppressAutoHyphens/>
        <w:spacing w:after="0" w:line="240" w:lineRule="auto"/>
        <w:rPr>
          <w:rFonts w:ascii="Times New Roman" w:eastAsia="Times New Roman" w:hAnsi="Times New Roman" w:cs="Times New Roman"/>
          <w:b/>
          <w:caps/>
          <w:snapToGrid w:val="0"/>
          <w:sz w:val="24"/>
          <w:szCs w:val="24"/>
          <w:lang w:val="en-GB"/>
        </w:rPr>
      </w:pPr>
    </w:p>
    <w:p w14:paraId="5A9F93F2" w14:textId="77777777" w:rsidR="00F9302A" w:rsidRPr="00D93FBA" w:rsidRDefault="00F9302A" w:rsidP="00F9302A">
      <w:pPr>
        <w:widowControl w:val="0"/>
        <w:tabs>
          <w:tab w:val="left" w:pos="0"/>
          <w:tab w:val="left" w:pos="1635"/>
          <w:tab w:val="center" w:pos="4819"/>
        </w:tabs>
        <w:suppressAutoHyphens/>
        <w:spacing w:after="0" w:line="240" w:lineRule="auto"/>
        <w:rPr>
          <w:rFonts w:ascii="Times New Roman" w:eastAsia="Times New Roman" w:hAnsi="Times New Roman" w:cs="Times New Roman"/>
          <w:b/>
          <w:caps/>
          <w:snapToGrid w:val="0"/>
          <w:sz w:val="24"/>
          <w:szCs w:val="24"/>
          <w:lang w:val="en-GB" w:eastAsia="en-GB"/>
        </w:rPr>
      </w:pPr>
      <w:r w:rsidRPr="00D93FBA">
        <w:rPr>
          <w:rFonts w:ascii="Times New Roman" w:eastAsia="Times New Roman" w:hAnsi="Times New Roman" w:cs="Times New Roman"/>
          <w:b/>
          <w:caps/>
          <w:snapToGrid w:val="0"/>
          <w:sz w:val="24"/>
          <w:szCs w:val="24"/>
          <w:lang w:val="en-GB"/>
        </w:rPr>
        <w:tab/>
        <w:t>“</w:t>
      </w:r>
      <w:bookmarkStart w:id="0" w:name="_Hlk112916934"/>
      <w:r w:rsidRPr="00D93FBA">
        <w:rPr>
          <w:rFonts w:ascii="Times New Roman" w:eastAsia="Times New Roman" w:hAnsi="Times New Roman" w:cs="Times New Roman"/>
          <w:b/>
          <w:caps/>
          <w:snapToGrid w:val="0"/>
          <w:sz w:val="24"/>
          <w:szCs w:val="24"/>
          <w:lang w:val="en-GB"/>
        </w:rPr>
        <w:t>Innovating for Sustainable Development</w:t>
      </w:r>
      <w:bookmarkEnd w:id="0"/>
      <w:r w:rsidRPr="00D93FBA">
        <w:rPr>
          <w:rFonts w:ascii="Times New Roman" w:eastAsia="Times New Roman" w:hAnsi="Times New Roman" w:cs="Times New Roman"/>
          <w:b/>
          <w:caps/>
          <w:snapToGrid w:val="0"/>
          <w:sz w:val="24"/>
          <w:szCs w:val="24"/>
          <w:lang w:val="en-GB"/>
        </w:rPr>
        <w:t>”</w:t>
      </w:r>
    </w:p>
    <w:p w14:paraId="6D8A8A78" w14:textId="77777777" w:rsidR="00F9302A" w:rsidRPr="00D93FBA" w:rsidRDefault="00F9302A" w:rsidP="00F9302A">
      <w:pPr>
        <w:spacing w:after="0" w:line="240" w:lineRule="auto"/>
        <w:rPr>
          <w:rFonts w:ascii="Times New Roman" w:eastAsia="Times New Roman" w:hAnsi="Times New Roman" w:cs="Times New Roman"/>
          <w:sz w:val="24"/>
          <w:szCs w:val="24"/>
          <w:lang w:val="en-GB" w:eastAsia="en-GB"/>
        </w:rPr>
      </w:pPr>
    </w:p>
    <w:p w14:paraId="76EF042B" w14:textId="77777777" w:rsidR="00F9302A" w:rsidRPr="00D93FBA" w:rsidRDefault="00F9302A" w:rsidP="00F9302A">
      <w:pPr>
        <w:spacing w:after="0" w:line="240" w:lineRule="auto"/>
        <w:jc w:val="both"/>
        <w:rPr>
          <w:rFonts w:ascii="Times New Roman" w:eastAsia="Times New Roman" w:hAnsi="Times New Roman" w:cs="Times New Roman"/>
          <w:sz w:val="24"/>
          <w:szCs w:val="24"/>
          <w:lang w:val="en-GB" w:eastAsia="en-GB"/>
        </w:rPr>
      </w:pPr>
      <w:r w:rsidRPr="00D93FBA">
        <w:rPr>
          <w:rFonts w:ascii="Times New Roman" w:eastAsia="Times New Roman" w:hAnsi="Times New Roman" w:cs="Times New Roman"/>
          <w:sz w:val="24"/>
          <w:szCs w:val="24"/>
          <w:lang w:val="en-GB" w:eastAsia="en-GB"/>
        </w:rPr>
        <w:t xml:space="preserve">The rationale behind this </w:t>
      </w:r>
      <w:r w:rsidRPr="00D93FBA">
        <w:rPr>
          <w:rFonts w:ascii="Times New Roman" w:eastAsia="Times New Roman" w:hAnsi="Times New Roman" w:cs="Times New Roman"/>
          <w:sz w:val="24"/>
          <w:szCs w:val="24"/>
          <w:u w:val="single"/>
          <w:lang w:val="en-GB" w:eastAsia="en-GB"/>
        </w:rPr>
        <w:t>open call for proposals</w:t>
      </w:r>
      <w:r w:rsidRPr="00D93FBA">
        <w:rPr>
          <w:rFonts w:ascii="Times New Roman" w:eastAsia="Times New Roman" w:hAnsi="Times New Roman" w:cs="Times New Roman"/>
          <w:sz w:val="24"/>
          <w:szCs w:val="24"/>
          <w:lang w:val="en-GB" w:eastAsia="en-GB"/>
        </w:rPr>
        <w:t xml:space="preserve"> is to trigger innovative solutions that address international development challenges and improve the lives of people of selected partner countries. It takes a broad approach to innovation, including new technologies, new business models or policy concepts, behavioural interventions, applied research leading to practical solutions, or replications of proven innovations in novel environments. However, the expectation is to fund solutions that can demonstrate a more effective and impactful approach than existing practices in specific area, rather than simply rely on the novelty of the idea itself.</w:t>
      </w:r>
    </w:p>
    <w:p w14:paraId="4A7FD916" w14:textId="77777777" w:rsidR="00F9302A" w:rsidRPr="00D93FBA" w:rsidRDefault="00F9302A" w:rsidP="00F9302A">
      <w:pPr>
        <w:spacing w:after="0" w:line="240" w:lineRule="auto"/>
        <w:jc w:val="both"/>
        <w:rPr>
          <w:rFonts w:ascii="Times New Roman" w:eastAsia="Times New Roman" w:hAnsi="Times New Roman" w:cs="Times New Roman"/>
          <w:sz w:val="24"/>
          <w:szCs w:val="24"/>
          <w:lang w:val="en-GB" w:eastAsia="en-GB"/>
        </w:rPr>
      </w:pPr>
    </w:p>
    <w:p w14:paraId="25B7F763" w14:textId="77777777" w:rsidR="00F9302A" w:rsidRPr="00D93FBA" w:rsidRDefault="00F9302A" w:rsidP="00F9302A">
      <w:pPr>
        <w:spacing w:after="0" w:line="240" w:lineRule="auto"/>
        <w:jc w:val="both"/>
        <w:rPr>
          <w:rFonts w:ascii="Times New Roman" w:eastAsia="Times New Roman" w:hAnsi="Times New Roman" w:cs="Times New Roman"/>
          <w:sz w:val="24"/>
          <w:szCs w:val="24"/>
          <w:lang w:val="en-GB" w:eastAsia="en-GB"/>
        </w:rPr>
      </w:pPr>
      <w:r w:rsidRPr="00D93FBA">
        <w:rPr>
          <w:rFonts w:ascii="Times New Roman" w:eastAsia="Times New Roman" w:hAnsi="Times New Roman" w:cs="Times New Roman"/>
          <w:b/>
          <w:bCs/>
          <w:sz w:val="24"/>
          <w:szCs w:val="24"/>
          <w:lang w:val="en-GB" w:eastAsia="en-GB"/>
        </w:rPr>
        <w:t>The ideal project proposals should aim for rigorous evidence of impact, cost-effectiveness, and a viable pathway to scale and sustainability (either through public or private funding)</w:t>
      </w:r>
      <w:r w:rsidRPr="00D93FBA">
        <w:rPr>
          <w:rFonts w:ascii="Times New Roman" w:eastAsia="Times New Roman" w:hAnsi="Times New Roman" w:cs="Times New Roman"/>
          <w:sz w:val="24"/>
          <w:szCs w:val="24"/>
          <w:lang w:val="en-GB" w:eastAsia="en-GB"/>
        </w:rPr>
        <w:t>.</w:t>
      </w:r>
    </w:p>
    <w:p w14:paraId="1D9A5501" w14:textId="77777777" w:rsidR="00F9302A" w:rsidRPr="00D93FBA" w:rsidRDefault="00F9302A" w:rsidP="00F9302A">
      <w:pPr>
        <w:spacing w:after="0" w:line="240" w:lineRule="auto"/>
        <w:rPr>
          <w:rFonts w:ascii="Times New Roman" w:eastAsia="Times New Roman" w:hAnsi="Times New Roman" w:cs="Times New Roman"/>
          <w:sz w:val="24"/>
          <w:szCs w:val="24"/>
          <w:lang w:val="en-GB" w:eastAsia="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5530"/>
      </w:tblGrid>
      <w:tr w:rsidR="00F9302A" w:rsidRPr="00D93FBA" w14:paraId="7094206E" w14:textId="77777777" w:rsidTr="00202096">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44BBB824" w14:textId="77777777" w:rsidR="00F9302A" w:rsidRPr="00D93FBA" w:rsidRDefault="00F9302A" w:rsidP="00202096">
            <w:pPr>
              <w:spacing w:after="0" w:line="256" w:lineRule="auto"/>
              <w:jc w:val="center"/>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GENERAL INFORMATION ON THE PROJECT</w:t>
            </w:r>
          </w:p>
        </w:tc>
      </w:tr>
      <w:tr w:rsidR="00F9302A" w:rsidRPr="00D93FBA" w14:paraId="70C2C778"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AD169D" w14:textId="77777777" w:rsidR="00F9302A" w:rsidRPr="00D93FBA" w:rsidRDefault="00F9302A" w:rsidP="00202096">
            <w:pPr>
              <w:widowControl w:val="0"/>
              <w:tabs>
                <w:tab w:val="left" w:pos="-720"/>
              </w:tabs>
              <w:suppressAutoHyphens/>
              <w:spacing w:before="140" w:after="140" w:line="256" w:lineRule="auto"/>
              <w:rPr>
                <w:rFonts w:ascii="Times New Roman" w:eastAsia="Times New Roman" w:hAnsi="Times New Roman" w:cs="Times New Roman"/>
                <w:b/>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1. Partner country (</w:t>
            </w:r>
            <w:r w:rsidRPr="00D93FBA">
              <w:rPr>
                <w:rFonts w:ascii="Times New Roman" w:eastAsia="Times New Roman" w:hAnsi="Times New Roman" w:cs="Times New Roman"/>
                <w:b/>
                <w:snapToGrid w:val="0"/>
                <w:kern w:val="2"/>
                <w:sz w:val="24"/>
                <w:szCs w:val="20"/>
                <w:lang w:val="en-US" w:eastAsia="zh-CN"/>
              </w:rPr>
              <w:t>-</w:t>
            </w:r>
            <w:proofErr w:type="spellStart"/>
            <w:r w:rsidRPr="00D93FBA">
              <w:rPr>
                <w:rFonts w:ascii="Times New Roman" w:eastAsia="Times New Roman" w:hAnsi="Times New Roman" w:cs="Times New Roman"/>
                <w:b/>
                <w:snapToGrid w:val="0"/>
                <w:kern w:val="2"/>
                <w:sz w:val="24"/>
                <w:szCs w:val="20"/>
                <w:lang w:val="en-US"/>
              </w:rPr>
              <w:t>ies</w:t>
            </w:r>
            <w:proofErr w:type="spellEnd"/>
            <w:r w:rsidRPr="00D93FBA">
              <w:rPr>
                <w:rFonts w:ascii="Times New Roman" w:eastAsia="Times New Roman" w:hAnsi="Times New Roman" w:cs="Times New Roman"/>
                <w:b/>
                <w:snapToGrid w:val="0"/>
                <w:kern w:val="2"/>
                <w:sz w:val="24"/>
                <w:szCs w:val="20"/>
                <w:lang w:val="en-US"/>
              </w:rPr>
              <w:t>)</w:t>
            </w:r>
            <w:r w:rsidRPr="00D93FBA">
              <w:rPr>
                <w:rFonts w:ascii="Times New Roman" w:eastAsia="Times New Roman" w:hAnsi="Times New Roman" w:cs="Times New Roman"/>
                <w:snapToGrid w:val="0"/>
                <w:kern w:val="2"/>
                <w:szCs w:val="20"/>
                <w:lang w:val="en-US"/>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74499292" w14:textId="77777777" w:rsidR="00F9302A" w:rsidRPr="00D93FBA" w:rsidRDefault="00F9302A" w:rsidP="00202096">
            <w:pPr>
              <w:tabs>
                <w:tab w:val="right" w:pos="8789"/>
              </w:tabs>
              <w:suppressAutoHyphens/>
              <w:spacing w:after="0" w:line="256" w:lineRule="auto"/>
              <w:rPr>
                <w:rFonts w:ascii="Times New Roman" w:eastAsia="Times New Roman" w:hAnsi="Times New Roman" w:cs="Times New Roman"/>
                <w:spacing w:val="-2"/>
                <w:sz w:val="24"/>
                <w:szCs w:val="24"/>
                <w:lang w:val="en-GB" w:eastAsia="en-GB"/>
              </w:rPr>
            </w:pPr>
            <w:r w:rsidRPr="00D93FBA">
              <w:rPr>
                <w:rFonts w:ascii="Times New Roman" w:eastAsia="Times New Roman" w:hAnsi="Times New Roman" w:cs="Times New Roman"/>
                <w:spacing w:val="-2"/>
                <w:sz w:val="24"/>
                <w:szCs w:val="24"/>
                <w:lang w:val="en-GB" w:eastAsia="en-GB"/>
              </w:rPr>
              <w:t>Any of the following countries (however, the applicants are encouraged to develop solutions that could be replicated in other countries and / or regions):</w:t>
            </w:r>
          </w:p>
          <w:p w14:paraId="4588EFE3" w14:textId="77777777" w:rsidR="00F9302A" w:rsidRPr="00D93FBA" w:rsidRDefault="00F9302A" w:rsidP="00202096">
            <w:pPr>
              <w:tabs>
                <w:tab w:val="right" w:pos="8789"/>
              </w:tabs>
              <w:suppressAutoHyphens/>
              <w:spacing w:after="0" w:line="256" w:lineRule="auto"/>
              <w:rPr>
                <w:rFonts w:ascii="Times New Roman" w:eastAsia="Times New Roman" w:hAnsi="Times New Roman" w:cs="Times New Roman"/>
                <w:spacing w:val="-2"/>
                <w:sz w:val="24"/>
                <w:szCs w:val="24"/>
                <w:lang w:val="en-GB" w:eastAsia="en-GB"/>
              </w:rPr>
            </w:pPr>
            <w:r w:rsidRPr="00D93FBA">
              <w:rPr>
                <w:rFonts w:ascii="Times New Roman" w:eastAsia="Times New Roman" w:hAnsi="Times New Roman" w:cs="Times New Roman"/>
                <w:spacing w:val="-2"/>
                <w:sz w:val="24"/>
                <w:szCs w:val="24"/>
                <w:lang w:val="en-GB" w:eastAsia="en-GB"/>
              </w:rPr>
              <w:t xml:space="preserve">- </w:t>
            </w:r>
            <w:r w:rsidRPr="00D93FBA">
              <w:rPr>
                <w:rFonts w:ascii="Times New Roman" w:eastAsia="Times New Roman" w:hAnsi="Times New Roman" w:cs="Times New Roman"/>
                <w:b/>
                <w:bCs/>
                <w:spacing w:val="-2"/>
                <w:sz w:val="24"/>
                <w:szCs w:val="24"/>
                <w:lang w:val="en-GB" w:eastAsia="en-GB"/>
              </w:rPr>
              <w:t>EU Eastern Partnership countries</w:t>
            </w:r>
            <w:r w:rsidRPr="00D93FBA">
              <w:rPr>
                <w:rFonts w:ascii="Times New Roman" w:eastAsia="Times New Roman" w:hAnsi="Times New Roman" w:cs="Times New Roman"/>
                <w:spacing w:val="-2"/>
                <w:sz w:val="24"/>
                <w:szCs w:val="24"/>
                <w:lang w:val="en-GB" w:eastAsia="en-GB"/>
              </w:rPr>
              <w:t xml:space="preserve"> (Ukraine, Moldova, Georgia, Armenia);</w:t>
            </w:r>
          </w:p>
          <w:p w14:paraId="3167B341" w14:textId="77777777" w:rsidR="00F9302A" w:rsidRPr="00D93FBA" w:rsidRDefault="00F9302A" w:rsidP="00202096">
            <w:pPr>
              <w:tabs>
                <w:tab w:val="right" w:pos="8789"/>
              </w:tabs>
              <w:suppressAutoHyphens/>
              <w:spacing w:after="0" w:line="256" w:lineRule="auto"/>
              <w:rPr>
                <w:rFonts w:ascii="Times New Roman" w:eastAsia="Times New Roman" w:hAnsi="Times New Roman" w:cs="Times New Roman"/>
                <w:sz w:val="24"/>
                <w:szCs w:val="24"/>
                <w:lang w:val="en-GB" w:eastAsia="en-GB"/>
              </w:rPr>
            </w:pPr>
            <w:r w:rsidRPr="00D93FBA">
              <w:rPr>
                <w:rFonts w:ascii="Times New Roman" w:eastAsia="Times New Roman" w:hAnsi="Times New Roman" w:cs="Times New Roman"/>
                <w:sz w:val="24"/>
                <w:szCs w:val="24"/>
                <w:lang w:val="en-GB" w:eastAsia="en-GB"/>
              </w:rPr>
              <w:t xml:space="preserve">- </w:t>
            </w:r>
            <w:r w:rsidRPr="00D93FBA">
              <w:rPr>
                <w:rFonts w:ascii="Times New Roman" w:eastAsia="Times New Roman" w:hAnsi="Times New Roman" w:cs="Times New Roman"/>
                <w:b/>
                <w:bCs/>
                <w:sz w:val="24"/>
                <w:szCs w:val="24"/>
                <w:lang w:val="en-GB" w:eastAsia="en-GB"/>
              </w:rPr>
              <w:t>African countries</w:t>
            </w:r>
            <w:r w:rsidRPr="00D93FBA">
              <w:rPr>
                <w:rFonts w:ascii="Times New Roman" w:eastAsia="Times New Roman" w:hAnsi="Times New Roman" w:cs="Times New Roman"/>
                <w:sz w:val="24"/>
                <w:szCs w:val="24"/>
                <w:lang w:val="en-GB" w:eastAsia="en-GB"/>
              </w:rPr>
              <w:t xml:space="preserve"> (Nigeria, Ghana, Kenya);</w:t>
            </w:r>
          </w:p>
          <w:p w14:paraId="72548BA4" w14:textId="77777777" w:rsidR="00F9302A" w:rsidRPr="00D93FBA" w:rsidRDefault="00F9302A" w:rsidP="00202096">
            <w:pPr>
              <w:tabs>
                <w:tab w:val="right" w:pos="8789"/>
              </w:tabs>
              <w:suppressAutoHyphens/>
              <w:spacing w:after="0" w:line="256" w:lineRule="auto"/>
              <w:rPr>
                <w:rFonts w:ascii="Times New Roman" w:eastAsia="Times New Roman" w:hAnsi="Times New Roman" w:cs="Times New Roman"/>
                <w:sz w:val="24"/>
                <w:szCs w:val="24"/>
                <w:lang w:val="en-GB" w:eastAsia="en-GB"/>
              </w:rPr>
            </w:pPr>
            <w:r w:rsidRPr="00D93FBA">
              <w:rPr>
                <w:rFonts w:ascii="Times New Roman" w:eastAsia="Times New Roman" w:hAnsi="Times New Roman" w:cs="Times New Roman"/>
                <w:sz w:val="24"/>
                <w:szCs w:val="24"/>
                <w:lang w:val="en-GB" w:eastAsia="en-GB"/>
              </w:rPr>
              <w:t xml:space="preserve">- </w:t>
            </w:r>
            <w:r w:rsidRPr="00D93FBA">
              <w:rPr>
                <w:rFonts w:ascii="Times New Roman" w:eastAsia="Times New Roman" w:hAnsi="Times New Roman" w:cs="Times New Roman"/>
                <w:b/>
                <w:bCs/>
                <w:sz w:val="24"/>
                <w:szCs w:val="24"/>
                <w:lang w:val="en-GB" w:eastAsia="en-GB"/>
              </w:rPr>
              <w:t>Middle East and Central Asian countries</w:t>
            </w:r>
            <w:r w:rsidRPr="00D93FBA">
              <w:rPr>
                <w:rFonts w:ascii="Times New Roman" w:eastAsia="Times New Roman" w:hAnsi="Times New Roman" w:cs="Times New Roman"/>
                <w:sz w:val="24"/>
                <w:szCs w:val="24"/>
                <w:lang w:val="en-GB" w:eastAsia="en-GB"/>
              </w:rPr>
              <w:t xml:space="preserve"> (Iraq, Palestine, Uzbekistan).</w:t>
            </w:r>
          </w:p>
          <w:p w14:paraId="307E1A46" w14:textId="77777777" w:rsidR="00F9302A" w:rsidRPr="00D93FBA" w:rsidRDefault="00F9302A" w:rsidP="00202096">
            <w:pPr>
              <w:tabs>
                <w:tab w:val="right" w:pos="8789"/>
              </w:tabs>
              <w:suppressAutoHyphens/>
              <w:spacing w:after="0" w:line="256" w:lineRule="auto"/>
              <w:rPr>
                <w:rFonts w:ascii="Times New Roman" w:eastAsia="Times New Roman" w:hAnsi="Times New Roman" w:cs="Times New Roman"/>
                <w:spacing w:val="-2"/>
                <w:sz w:val="27"/>
                <w:szCs w:val="24"/>
                <w:vertAlign w:val="superscript"/>
                <w:lang w:val="en-US" w:eastAsia="en-GB"/>
              </w:rPr>
            </w:pPr>
          </w:p>
        </w:tc>
      </w:tr>
      <w:tr w:rsidR="00F9302A" w:rsidRPr="00D93FBA" w14:paraId="100B821C"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6B30D7" w14:textId="77777777" w:rsidR="00F9302A" w:rsidRPr="00D93FBA" w:rsidRDefault="00F9302A" w:rsidP="00202096">
            <w:pPr>
              <w:widowControl w:val="0"/>
              <w:tabs>
                <w:tab w:val="left" w:pos="-720"/>
              </w:tabs>
              <w:suppressAutoHyphens/>
              <w:spacing w:before="140" w:after="140" w:line="256" w:lineRule="auto"/>
              <w:rPr>
                <w:rFonts w:ascii="Times New Roman" w:eastAsia="Times New Roman" w:hAnsi="Times New Roman" w:cs="Times New Roman"/>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2. Area(s) of cooperation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3D97D3" w14:textId="77777777" w:rsidR="00F9302A" w:rsidRPr="00D93FBA" w:rsidRDefault="00F9302A" w:rsidP="00202096">
            <w:pPr>
              <w:tabs>
                <w:tab w:val="right" w:pos="8789"/>
              </w:tabs>
              <w:suppressAutoHyphens/>
              <w:spacing w:after="0" w:line="256"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 xml:space="preserve">Projects should address areas related to any of the following Sustainable Development Goals 2030 (and are encouraged to identify specific </w:t>
            </w:r>
            <w:hyperlink r:id="rId6" w:history="1">
              <w:r w:rsidRPr="00D93FBA">
                <w:rPr>
                  <w:rFonts w:ascii="Times New Roman" w:eastAsia="Times New Roman" w:hAnsi="Times New Roman" w:cs="Times New Roman"/>
                  <w:color w:val="0563C1"/>
                  <w:kern w:val="2"/>
                  <w:sz w:val="24"/>
                  <w:szCs w:val="24"/>
                  <w:u w:val="single"/>
                  <w:lang w:val="en-GB" w:eastAsia="en-GB"/>
                </w:rPr>
                <w:t>indicators</w:t>
              </w:r>
            </w:hyperlink>
            <w:r w:rsidRPr="00D93FBA">
              <w:rPr>
                <w:rFonts w:ascii="Times New Roman" w:eastAsia="Times New Roman" w:hAnsi="Times New Roman" w:cs="Times New Roman"/>
                <w:kern w:val="2"/>
                <w:sz w:val="24"/>
                <w:szCs w:val="24"/>
                <w:lang w:val="en-GB" w:eastAsia="en-GB"/>
              </w:rPr>
              <w:t>):</w:t>
            </w:r>
          </w:p>
          <w:p w14:paraId="07F64CE7" w14:textId="77777777" w:rsidR="00F9302A" w:rsidRPr="00D93FBA" w:rsidRDefault="00F9302A" w:rsidP="00202096">
            <w:pPr>
              <w:tabs>
                <w:tab w:val="right" w:pos="8789"/>
              </w:tabs>
              <w:suppressAutoHyphens/>
              <w:spacing w:after="0" w:line="256" w:lineRule="auto"/>
              <w:rPr>
                <w:rFonts w:ascii="Times New Roman" w:eastAsia="Times New Roman" w:hAnsi="Times New Roman" w:cs="Times New Roman"/>
                <w:sz w:val="24"/>
                <w:szCs w:val="24"/>
                <w:lang w:val="en-GB" w:eastAsia="en-GB"/>
              </w:rPr>
            </w:pPr>
            <w:r w:rsidRPr="00D93FBA">
              <w:rPr>
                <w:rFonts w:ascii="Times New Roman" w:eastAsia="Times New Roman" w:hAnsi="Times New Roman" w:cs="Times New Roman"/>
                <w:sz w:val="24"/>
                <w:szCs w:val="24"/>
                <w:lang w:val="en-GB" w:eastAsia="en-GB"/>
              </w:rPr>
              <w:t xml:space="preserve">4 – Quality Education; </w:t>
            </w:r>
          </w:p>
          <w:p w14:paraId="0EF0E5D4" w14:textId="77777777" w:rsidR="00F9302A" w:rsidRPr="00D93FBA" w:rsidRDefault="00F9302A" w:rsidP="00202096">
            <w:pPr>
              <w:tabs>
                <w:tab w:val="right" w:pos="8789"/>
              </w:tabs>
              <w:suppressAutoHyphens/>
              <w:spacing w:after="0" w:line="256" w:lineRule="auto"/>
              <w:rPr>
                <w:rFonts w:ascii="Times New Roman" w:eastAsia="Times New Roman" w:hAnsi="Times New Roman" w:cs="Times New Roman"/>
                <w:sz w:val="24"/>
                <w:szCs w:val="24"/>
                <w:lang w:val="en-GB" w:eastAsia="en-GB"/>
              </w:rPr>
            </w:pPr>
            <w:r w:rsidRPr="00D93FBA">
              <w:rPr>
                <w:rFonts w:ascii="Times New Roman" w:eastAsia="Times New Roman" w:hAnsi="Times New Roman" w:cs="Times New Roman"/>
                <w:sz w:val="24"/>
                <w:szCs w:val="24"/>
                <w:lang w:val="en-GB" w:eastAsia="en-GB"/>
              </w:rPr>
              <w:t xml:space="preserve">5 – Gender Equality; </w:t>
            </w:r>
          </w:p>
          <w:p w14:paraId="4AADBA6D" w14:textId="77777777" w:rsidR="00F9302A" w:rsidRPr="00D93FBA" w:rsidRDefault="00F9302A" w:rsidP="00202096">
            <w:pPr>
              <w:tabs>
                <w:tab w:val="right" w:pos="8789"/>
              </w:tabs>
              <w:suppressAutoHyphens/>
              <w:spacing w:after="0" w:line="256" w:lineRule="auto"/>
              <w:rPr>
                <w:rFonts w:ascii="Times New Roman" w:eastAsia="Times New Roman" w:hAnsi="Times New Roman" w:cs="Times New Roman"/>
                <w:sz w:val="24"/>
                <w:szCs w:val="24"/>
                <w:lang w:val="en-GB" w:eastAsia="en-GB"/>
              </w:rPr>
            </w:pPr>
            <w:r w:rsidRPr="00D93FBA">
              <w:rPr>
                <w:rFonts w:ascii="Times New Roman" w:eastAsia="Times New Roman" w:hAnsi="Times New Roman" w:cs="Times New Roman"/>
                <w:sz w:val="24"/>
                <w:szCs w:val="24"/>
                <w:lang w:val="en-GB" w:eastAsia="en-GB"/>
              </w:rPr>
              <w:t xml:space="preserve">7 – Affordable and Clean Energy; </w:t>
            </w:r>
          </w:p>
          <w:p w14:paraId="05D5BB39" w14:textId="77777777" w:rsidR="00F9302A" w:rsidRPr="00D93FBA" w:rsidRDefault="00F9302A" w:rsidP="00202096">
            <w:pPr>
              <w:tabs>
                <w:tab w:val="right" w:pos="8789"/>
              </w:tabs>
              <w:suppressAutoHyphens/>
              <w:spacing w:after="0" w:line="256" w:lineRule="auto"/>
              <w:rPr>
                <w:rFonts w:ascii="Times New Roman" w:eastAsia="Times New Roman" w:hAnsi="Times New Roman" w:cs="Times New Roman"/>
                <w:sz w:val="24"/>
                <w:szCs w:val="24"/>
                <w:lang w:val="en-GB" w:eastAsia="en-GB"/>
              </w:rPr>
            </w:pPr>
            <w:r w:rsidRPr="00D93FBA">
              <w:rPr>
                <w:rFonts w:ascii="Times New Roman" w:eastAsia="Times New Roman" w:hAnsi="Times New Roman" w:cs="Times New Roman"/>
                <w:sz w:val="24"/>
                <w:szCs w:val="24"/>
                <w:lang w:val="en-GB" w:eastAsia="en-GB"/>
              </w:rPr>
              <w:t xml:space="preserve">13 – Climate Action; </w:t>
            </w:r>
          </w:p>
          <w:p w14:paraId="737C2217" w14:textId="77777777" w:rsidR="00F9302A" w:rsidRPr="00D93FBA" w:rsidRDefault="00F9302A" w:rsidP="00202096">
            <w:pPr>
              <w:tabs>
                <w:tab w:val="right" w:pos="8789"/>
              </w:tabs>
              <w:suppressAutoHyphens/>
              <w:spacing w:after="0" w:line="256" w:lineRule="auto"/>
              <w:rPr>
                <w:rFonts w:ascii="Times New Roman" w:eastAsia="Times New Roman" w:hAnsi="Times New Roman" w:cs="Times New Roman"/>
                <w:sz w:val="24"/>
                <w:szCs w:val="24"/>
                <w:lang w:val="en-GB" w:eastAsia="en-GB"/>
              </w:rPr>
            </w:pPr>
            <w:r w:rsidRPr="00D93FBA">
              <w:rPr>
                <w:rFonts w:ascii="Times New Roman" w:eastAsia="Times New Roman" w:hAnsi="Times New Roman" w:cs="Times New Roman"/>
                <w:sz w:val="24"/>
                <w:szCs w:val="24"/>
                <w:lang w:val="en-GB" w:eastAsia="en-GB"/>
              </w:rPr>
              <w:t xml:space="preserve">16 – Peace, Justice and Strong Institutions; </w:t>
            </w:r>
          </w:p>
          <w:p w14:paraId="7C34C8E2" w14:textId="77777777" w:rsidR="00F9302A" w:rsidRPr="00D93FBA" w:rsidRDefault="00F9302A" w:rsidP="00202096">
            <w:pPr>
              <w:tabs>
                <w:tab w:val="right" w:pos="8789"/>
              </w:tabs>
              <w:suppressAutoHyphens/>
              <w:spacing w:after="0" w:line="256"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sz w:val="24"/>
                <w:szCs w:val="24"/>
                <w:lang w:val="en-GB" w:eastAsia="en-GB"/>
              </w:rPr>
              <w:t>17 – Partnerships for the Goals.</w:t>
            </w:r>
          </w:p>
        </w:tc>
      </w:tr>
      <w:tr w:rsidR="00F9302A" w:rsidRPr="00D93FBA" w14:paraId="0BD64C1D" w14:textId="77777777" w:rsidTr="00202096">
        <w:trPr>
          <w:trHeight w:val="551"/>
        </w:trPr>
        <w:tc>
          <w:tcPr>
            <w:tcW w:w="936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48B3754" w14:textId="77777777" w:rsidR="00F9302A" w:rsidRPr="00D93FBA" w:rsidRDefault="00F9302A" w:rsidP="00202096">
            <w:pPr>
              <w:tabs>
                <w:tab w:val="right" w:pos="8789"/>
              </w:tabs>
              <w:suppressAutoHyphens/>
              <w:spacing w:after="0" w:line="256" w:lineRule="auto"/>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3. Project description</w:t>
            </w:r>
          </w:p>
        </w:tc>
      </w:tr>
      <w:tr w:rsidR="00F9302A" w:rsidRPr="00D93FBA" w14:paraId="6474C01E"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32A9A9" w14:textId="77777777" w:rsidR="00F9302A" w:rsidRPr="00D93FBA" w:rsidRDefault="00F9302A" w:rsidP="00202096">
            <w:pPr>
              <w:widowControl w:val="0"/>
              <w:tabs>
                <w:tab w:val="left" w:pos="-720"/>
              </w:tabs>
              <w:suppressAutoHyphens/>
              <w:spacing w:before="140" w:after="140" w:line="256" w:lineRule="auto"/>
              <w:rPr>
                <w:rFonts w:ascii="Times New Roman" w:eastAsia="Times New Roman" w:hAnsi="Times New Roman" w:cs="Times New Roman"/>
                <w:b/>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 xml:space="preserve">3.1. Project aim </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2DA389EB" w14:textId="77777777" w:rsidR="00F9302A" w:rsidRPr="00D93FBA" w:rsidRDefault="00F9302A" w:rsidP="00202096">
            <w:pPr>
              <w:tabs>
                <w:tab w:val="right" w:pos="8789"/>
              </w:tabs>
              <w:suppressAutoHyphens/>
              <w:spacing w:after="0" w:line="256"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Develop innovative solutions that have potential to address an important (and selected SDGs related) problem more effectively than existing approaches.</w:t>
            </w:r>
          </w:p>
          <w:p w14:paraId="75EEC7D2" w14:textId="77777777" w:rsidR="00F9302A" w:rsidRPr="00D93FBA" w:rsidRDefault="00F9302A" w:rsidP="00202096">
            <w:pPr>
              <w:tabs>
                <w:tab w:val="right" w:pos="8789"/>
              </w:tabs>
              <w:suppressAutoHyphens/>
              <w:spacing w:after="0" w:line="256" w:lineRule="auto"/>
              <w:rPr>
                <w:rFonts w:ascii="Times New Roman" w:eastAsia="Times New Roman" w:hAnsi="Times New Roman" w:cs="Times New Roman"/>
                <w:kern w:val="2"/>
                <w:sz w:val="24"/>
                <w:szCs w:val="24"/>
                <w:lang w:val="en-GB" w:eastAsia="en-GB"/>
              </w:rPr>
            </w:pPr>
          </w:p>
        </w:tc>
      </w:tr>
      <w:tr w:rsidR="00F9302A" w:rsidRPr="00D93FBA" w14:paraId="5E84C21E"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FB306A" w14:textId="77777777" w:rsidR="00F9302A" w:rsidRPr="00D93FBA" w:rsidRDefault="00F9302A" w:rsidP="00202096">
            <w:pPr>
              <w:widowControl w:val="0"/>
              <w:tabs>
                <w:tab w:val="left" w:pos="-720"/>
              </w:tabs>
              <w:suppressAutoHyphens/>
              <w:spacing w:before="140" w:after="140" w:line="256" w:lineRule="auto"/>
              <w:rPr>
                <w:rFonts w:ascii="Times New Roman" w:eastAsia="Times New Roman" w:hAnsi="Times New Roman" w:cs="Times New Roman"/>
                <w:b/>
                <w:snapToGrid w:val="0"/>
                <w:kern w:val="2"/>
                <w:sz w:val="24"/>
                <w:szCs w:val="24"/>
                <w:lang w:val="en-US"/>
              </w:rPr>
            </w:pPr>
            <w:r w:rsidRPr="00D93FBA">
              <w:rPr>
                <w:rFonts w:ascii="Times New Roman" w:eastAsia="Times New Roman" w:hAnsi="Times New Roman" w:cs="Times New Roman"/>
                <w:b/>
                <w:snapToGrid w:val="0"/>
                <w:kern w:val="2"/>
                <w:sz w:val="24"/>
                <w:szCs w:val="20"/>
                <w:lang w:val="en-US"/>
              </w:rPr>
              <w:lastRenderedPageBreak/>
              <w:t>3.2. Project objectives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tcPr>
          <w:p w14:paraId="587D3377" w14:textId="77777777" w:rsidR="00F9302A" w:rsidRPr="00D93FBA" w:rsidRDefault="00F9302A" w:rsidP="00F9302A">
            <w:pPr>
              <w:numPr>
                <w:ilvl w:val="0"/>
                <w:numId w:val="1"/>
              </w:numPr>
              <w:spacing w:after="0" w:line="256" w:lineRule="auto"/>
              <w:rPr>
                <w:rFonts w:ascii="Times New Roman" w:eastAsia="Times New Roman" w:hAnsi="Times New Roman" w:cs="Times New Roman"/>
                <w:sz w:val="24"/>
                <w:szCs w:val="24"/>
                <w:lang w:val="en-GB" w:eastAsia="en-GB"/>
              </w:rPr>
            </w:pPr>
            <w:r w:rsidRPr="00D93FBA">
              <w:rPr>
                <w:rFonts w:ascii="Times New Roman" w:eastAsia="Times New Roman" w:hAnsi="Times New Roman" w:cs="Times New Roman"/>
                <w:sz w:val="24"/>
                <w:szCs w:val="24"/>
                <w:lang w:val="en-GB" w:eastAsia="en-GB"/>
              </w:rPr>
              <w:t xml:space="preserve">Create / develop a pilot concept / prototype of the solution. </w:t>
            </w:r>
          </w:p>
          <w:p w14:paraId="562C37DE" w14:textId="77777777" w:rsidR="00F9302A" w:rsidRPr="00D93FBA" w:rsidRDefault="00F9302A" w:rsidP="00F9302A">
            <w:pPr>
              <w:numPr>
                <w:ilvl w:val="0"/>
                <w:numId w:val="1"/>
              </w:numPr>
              <w:spacing w:after="0" w:line="256" w:lineRule="auto"/>
              <w:rPr>
                <w:rFonts w:ascii="Times New Roman" w:eastAsia="Times New Roman" w:hAnsi="Times New Roman" w:cs="Times New Roman"/>
                <w:sz w:val="24"/>
                <w:szCs w:val="24"/>
                <w:lang w:val="en-GB" w:eastAsia="en-GB"/>
              </w:rPr>
            </w:pPr>
            <w:r w:rsidRPr="00D93FBA">
              <w:rPr>
                <w:rFonts w:ascii="Times New Roman" w:eastAsia="Times New Roman" w:hAnsi="Times New Roman" w:cs="Times New Roman"/>
                <w:sz w:val="24"/>
                <w:szCs w:val="24"/>
                <w:lang w:val="en-GB" w:eastAsia="en-GB"/>
              </w:rPr>
              <w:t>Test a real-world viability of the solution at a small scale.</w:t>
            </w:r>
          </w:p>
          <w:p w14:paraId="79681F1B" w14:textId="77777777" w:rsidR="00F9302A" w:rsidRPr="00D93FBA" w:rsidRDefault="00F9302A" w:rsidP="00F9302A">
            <w:pPr>
              <w:numPr>
                <w:ilvl w:val="0"/>
                <w:numId w:val="1"/>
              </w:numPr>
              <w:spacing w:after="0" w:line="256" w:lineRule="auto"/>
              <w:rPr>
                <w:rFonts w:ascii="Times New Roman" w:eastAsia="Times New Roman" w:hAnsi="Times New Roman" w:cs="Times New Roman"/>
                <w:sz w:val="24"/>
                <w:szCs w:val="24"/>
                <w:lang w:val="en-GB" w:eastAsia="en-GB"/>
              </w:rPr>
            </w:pPr>
            <w:r w:rsidRPr="00D93FBA">
              <w:rPr>
                <w:rFonts w:ascii="Times New Roman" w:eastAsia="Times New Roman" w:hAnsi="Times New Roman" w:cs="Times New Roman"/>
                <w:sz w:val="24"/>
                <w:szCs w:val="24"/>
                <w:lang w:val="en-GB" w:eastAsia="en-GB"/>
              </w:rPr>
              <w:t>Gather and analyse data of the outcomes and impact achieved.</w:t>
            </w:r>
          </w:p>
          <w:p w14:paraId="2A7E3862" w14:textId="77777777" w:rsidR="00F9302A" w:rsidRPr="00D93FBA" w:rsidRDefault="00F9302A" w:rsidP="00F9302A">
            <w:pPr>
              <w:numPr>
                <w:ilvl w:val="0"/>
                <w:numId w:val="1"/>
              </w:numPr>
              <w:spacing w:after="0" w:line="256" w:lineRule="auto"/>
              <w:rPr>
                <w:rFonts w:ascii="Times New Roman" w:eastAsia="Times New Roman" w:hAnsi="Times New Roman" w:cs="Times New Roman"/>
                <w:sz w:val="24"/>
                <w:szCs w:val="24"/>
                <w:lang w:val="en-GB" w:eastAsia="en-GB"/>
              </w:rPr>
            </w:pPr>
            <w:r w:rsidRPr="00D93FBA">
              <w:rPr>
                <w:rFonts w:ascii="Times New Roman" w:eastAsia="Times New Roman" w:hAnsi="Times New Roman" w:cs="Times New Roman"/>
                <w:sz w:val="24"/>
                <w:szCs w:val="24"/>
                <w:lang w:val="en-GB" w:eastAsia="en-GB"/>
              </w:rPr>
              <w:t xml:space="preserve">Identify directions for scale and funding. </w:t>
            </w:r>
          </w:p>
          <w:p w14:paraId="4745DEE5" w14:textId="77777777" w:rsidR="00F9302A" w:rsidRPr="00D93FBA" w:rsidRDefault="00F9302A" w:rsidP="00202096">
            <w:pPr>
              <w:spacing w:after="0" w:line="256" w:lineRule="auto"/>
              <w:rPr>
                <w:rFonts w:ascii="Times New Roman" w:eastAsia="Times New Roman" w:hAnsi="Times New Roman" w:cs="Times New Roman"/>
                <w:kern w:val="2"/>
                <w:sz w:val="24"/>
                <w:szCs w:val="24"/>
                <w:lang w:val="en-GB" w:eastAsia="en-GB"/>
              </w:rPr>
            </w:pPr>
          </w:p>
        </w:tc>
      </w:tr>
      <w:tr w:rsidR="00F9302A" w:rsidRPr="00D93FBA" w14:paraId="0B593869"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17EB51" w14:textId="77777777" w:rsidR="00F9302A" w:rsidRPr="00D93FBA" w:rsidRDefault="00F9302A" w:rsidP="00202096">
            <w:pPr>
              <w:widowControl w:val="0"/>
              <w:tabs>
                <w:tab w:val="left" w:pos="-720"/>
              </w:tabs>
              <w:suppressAutoHyphens/>
              <w:spacing w:before="140" w:after="140" w:line="256" w:lineRule="auto"/>
              <w:rPr>
                <w:rFonts w:ascii="Times New Roman" w:eastAsia="Times New Roman" w:hAnsi="Times New Roman" w:cs="Times New Roman"/>
                <w:b/>
                <w:snapToGrid w:val="0"/>
                <w:kern w:val="2"/>
                <w:sz w:val="24"/>
                <w:szCs w:val="24"/>
                <w:lang w:val="en-US"/>
              </w:rPr>
            </w:pPr>
            <w:r w:rsidRPr="00D93FBA">
              <w:rPr>
                <w:rFonts w:ascii="Times New Roman" w:eastAsia="Times New Roman" w:hAnsi="Times New Roman" w:cs="Times New Roman"/>
                <w:b/>
                <w:snapToGrid w:val="0"/>
                <w:kern w:val="2"/>
                <w:sz w:val="24"/>
                <w:szCs w:val="20"/>
                <w:lang w:val="en-US"/>
              </w:rPr>
              <w:t>3.3. Target group(s)</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AB43E9" w14:textId="77777777" w:rsidR="00F9302A" w:rsidRPr="00D93FBA" w:rsidRDefault="00F9302A" w:rsidP="00202096">
            <w:pPr>
              <w:tabs>
                <w:tab w:val="right" w:pos="8789"/>
              </w:tabs>
              <w:suppressAutoHyphens/>
              <w:spacing w:after="0" w:line="256"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 xml:space="preserve">The specific target group(s) should be defined in the project application based on the solution proposed. </w:t>
            </w:r>
          </w:p>
        </w:tc>
      </w:tr>
      <w:tr w:rsidR="00F9302A" w:rsidRPr="00D93FBA" w14:paraId="0AEEFD2F" w14:textId="77777777" w:rsidTr="00202096">
        <w:trPr>
          <w:trHeight w:val="551"/>
        </w:trPr>
        <w:tc>
          <w:tcPr>
            <w:tcW w:w="38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D5C3DF" w14:textId="77777777" w:rsidR="00F9302A" w:rsidRPr="00D93FBA" w:rsidRDefault="00F9302A" w:rsidP="00202096">
            <w:pPr>
              <w:tabs>
                <w:tab w:val="right" w:pos="8789"/>
              </w:tabs>
              <w:suppressAutoHyphens/>
              <w:spacing w:before="100" w:after="100" w:line="256"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b/>
                <w:kern w:val="2"/>
                <w:sz w:val="24"/>
                <w:szCs w:val="24"/>
                <w:lang w:val="en-GB" w:eastAsia="en-GB"/>
              </w:rPr>
              <w:t>4. Estimated duration of project implementation</w:t>
            </w:r>
          </w:p>
        </w:tc>
        <w:tc>
          <w:tcPr>
            <w:tcW w:w="55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DD3496" w14:textId="0D99A5CD" w:rsidR="00027312" w:rsidRPr="00027312" w:rsidRDefault="00027312" w:rsidP="00027312">
            <w:pPr>
              <w:tabs>
                <w:tab w:val="right" w:pos="8789"/>
              </w:tabs>
              <w:suppressAutoHyphens/>
              <w:spacing w:after="0" w:line="256" w:lineRule="auto"/>
              <w:rPr>
                <w:rFonts w:ascii="Times New Roman" w:eastAsia="Times New Roman" w:hAnsi="Times New Roman" w:cs="Times New Roman"/>
                <w:kern w:val="2"/>
                <w:sz w:val="24"/>
                <w:szCs w:val="24"/>
                <w:lang w:val="en-GB" w:eastAsia="en-GB"/>
              </w:rPr>
            </w:pPr>
            <w:r w:rsidRPr="00027312">
              <w:rPr>
                <w:rFonts w:ascii="Times New Roman" w:eastAsia="Times New Roman" w:hAnsi="Times New Roman" w:cs="Times New Roman"/>
                <w:kern w:val="2"/>
                <w:sz w:val="24"/>
                <w:szCs w:val="24"/>
                <w:lang w:val="en-GB" w:eastAsia="en-GB"/>
              </w:rPr>
              <w:t>Up to 12 months, if the total cost of the project is less than 50.000 EUR</w:t>
            </w:r>
            <w:r w:rsidRPr="00027312">
              <w:rPr>
                <w:rFonts w:ascii="Times New Roman" w:eastAsia="Times New Roman" w:hAnsi="Times New Roman" w:cs="Times New Roman"/>
                <w:kern w:val="2"/>
                <w:sz w:val="24"/>
                <w:szCs w:val="24"/>
                <w:lang w:val="en-GB" w:eastAsia="en-GB"/>
              </w:rPr>
              <w:t>.</w:t>
            </w:r>
          </w:p>
          <w:p w14:paraId="3BC836E7" w14:textId="5A7A6138" w:rsidR="00F9302A" w:rsidRPr="00027312" w:rsidRDefault="00027312" w:rsidP="00027312">
            <w:pPr>
              <w:tabs>
                <w:tab w:val="right" w:pos="8789"/>
              </w:tabs>
              <w:suppressAutoHyphens/>
              <w:spacing w:after="0" w:line="256" w:lineRule="auto"/>
              <w:rPr>
                <w:rFonts w:ascii="Times New Roman" w:eastAsia="Times New Roman" w:hAnsi="Times New Roman" w:cs="Times New Roman"/>
                <w:kern w:val="2"/>
                <w:sz w:val="24"/>
                <w:szCs w:val="24"/>
                <w:lang w:eastAsia="en-GB"/>
              </w:rPr>
            </w:pPr>
            <w:r w:rsidRPr="00027312">
              <w:rPr>
                <w:rFonts w:ascii="Times New Roman" w:eastAsia="Times New Roman" w:hAnsi="Times New Roman" w:cs="Times New Roman"/>
                <w:kern w:val="2"/>
                <w:sz w:val="24"/>
                <w:szCs w:val="24"/>
                <w:lang w:val="en-GB" w:eastAsia="en-GB"/>
              </w:rPr>
              <w:t>Up to 24 months, if the total cost of the project is more than 50.000 EUR</w:t>
            </w:r>
            <w:r w:rsidRPr="00027312">
              <w:rPr>
                <w:rFonts w:ascii="Times New Roman" w:eastAsia="Times New Roman" w:hAnsi="Times New Roman" w:cs="Times New Roman"/>
                <w:kern w:val="2"/>
                <w:sz w:val="24"/>
                <w:szCs w:val="24"/>
                <w:lang w:val="en-GB" w:eastAsia="en-GB"/>
              </w:rPr>
              <w:t>.</w:t>
            </w:r>
          </w:p>
        </w:tc>
      </w:tr>
      <w:tr w:rsidR="00F9302A" w:rsidRPr="00D93FBA" w14:paraId="29C05365" w14:textId="77777777" w:rsidTr="00202096">
        <w:trPr>
          <w:trHeight w:val="674"/>
        </w:trPr>
        <w:tc>
          <w:tcPr>
            <w:tcW w:w="3830" w:type="dxa"/>
            <w:tcBorders>
              <w:top w:val="single" w:sz="4" w:space="0" w:color="auto"/>
              <w:left w:val="single" w:sz="4" w:space="0" w:color="auto"/>
              <w:bottom w:val="single" w:sz="4" w:space="0" w:color="auto"/>
              <w:right w:val="single" w:sz="4" w:space="0" w:color="auto"/>
            </w:tcBorders>
            <w:shd w:val="clear" w:color="auto" w:fill="D9D9D9"/>
            <w:hideMark/>
          </w:tcPr>
          <w:p w14:paraId="0D73AF92" w14:textId="77777777" w:rsidR="00F9302A" w:rsidRPr="00D93FBA" w:rsidRDefault="00F9302A" w:rsidP="00202096">
            <w:pPr>
              <w:spacing w:after="0" w:line="256" w:lineRule="auto"/>
              <w:rPr>
                <w:rFonts w:ascii="Times New Roman" w:eastAsia="Times New Roman" w:hAnsi="Times New Roman" w:cs="Times New Roman"/>
                <w:b/>
                <w:kern w:val="2"/>
                <w:sz w:val="24"/>
                <w:szCs w:val="24"/>
                <w:lang w:val="en-GB" w:eastAsia="en-GB"/>
              </w:rPr>
            </w:pPr>
            <w:r w:rsidRPr="00D93FBA">
              <w:rPr>
                <w:rFonts w:ascii="Times New Roman" w:eastAsia="Times New Roman" w:hAnsi="Times New Roman" w:cs="Times New Roman"/>
                <w:b/>
                <w:kern w:val="2"/>
                <w:sz w:val="24"/>
                <w:szCs w:val="24"/>
                <w:lang w:val="en-GB" w:eastAsia="en-GB"/>
              </w:rPr>
              <w:t xml:space="preserve">5. Additional information </w:t>
            </w:r>
          </w:p>
          <w:p w14:paraId="2A23300F" w14:textId="77777777" w:rsidR="00F9302A" w:rsidRPr="00D93FBA" w:rsidRDefault="00F9302A" w:rsidP="00202096">
            <w:pPr>
              <w:spacing w:after="0" w:line="256" w:lineRule="auto"/>
              <w:jc w:val="both"/>
              <w:rPr>
                <w:rFonts w:ascii="Times New Roman" w:eastAsia="Times New Roman" w:hAnsi="Times New Roman" w:cs="Times New Roman"/>
                <w:i/>
                <w:kern w:val="2"/>
                <w:sz w:val="20"/>
                <w:szCs w:val="20"/>
                <w:lang w:val="en-GB" w:eastAsia="en-GB"/>
              </w:rPr>
            </w:pPr>
            <w:r w:rsidRPr="00D93FBA">
              <w:rPr>
                <w:rFonts w:ascii="Times New Roman" w:eastAsia="Times New Roman" w:hAnsi="Times New Roman" w:cs="Times New Roman"/>
                <w:i/>
                <w:sz w:val="20"/>
                <w:szCs w:val="20"/>
                <w:lang w:val="en-US" w:eastAsia="en-GB"/>
              </w:rPr>
              <w:t>Where available, indicate additional evaluation criteria* for project applications to be drawn up according to this project concept, or other information important to applicants.</w:t>
            </w:r>
            <w:r w:rsidRPr="00D93FBA">
              <w:rPr>
                <w:rFonts w:ascii="Times New Roman" w:eastAsia="Times New Roman" w:hAnsi="Times New Roman" w:cs="Times New Roman"/>
                <w:i/>
                <w:kern w:val="2"/>
                <w:sz w:val="20"/>
                <w:szCs w:val="20"/>
                <w:lang w:val="en-US" w:eastAsia="en-GB"/>
              </w:rPr>
              <w:t xml:space="preserve"> </w:t>
            </w:r>
          </w:p>
        </w:tc>
        <w:tc>
          <w:tcPr>
            <w:tcW w:w="5530" w:type="dxa"/>
            <w:tcBorders>
              <w:top w:val="single" w:sz="4" w:space="0" w:color="auto"/>
              <w:left w:val="single" w:sz="4" w:space="0" w:color="auto"/>
              <w:bottom w:val="single" w:sz="4" w:space="0" w:color="auto"/>
              <w:right w:val="single" w:sz="4" w:space="0" w:color="auto"/>
            </w:tcBorders>
            <w:shd w:val="clear" w:color="auto" w:fill="F2F2F2"/>
          </w:tcPr>
          <w:p w14:paraId="22F775E2" w14:textId="77777777" w:rsidR="00F9302A" w:rsidRPr="00D93FBA" w:rsidRDefault="00F9302A" w:rsidP="00202096">
            <w:pPr>
              <w:adjustRightInd w:val="0"/>
              <w:spacing w:after="0" w:line="256"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The following elements are encouraged where applicable:</w:t>
            </w:r>
          </w:p>
          <w:p w14:paraId="0A722F0E" w14:textId="77777777" w:rsidR="00F9302A" w:rsidRPr="00D93FBA" w:rsidRDefault="00F9302A" w:rsidP="00F9302A">
            <w:pPr>
              <w:numPr>
                <w:ilvl w:val="0"/>
                <w:numId w:val="2"/>
              </w:numPr>
              <w:adjustRightInd w:val="0"/>
              <w:spacing w:after="0" w:line="256"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co-creation and tapping into the ideas and skills of innovators from target countries;</w:t>
            </w:r>
          </w:p>
          <w:p w14:paraId="5983D84B" w14:textId="77777777" w:rsidR="00F9302A" w:rsidRPr="00D93FBA" w:rsidRDefault="00F9302A" w:rsidP="00F9302A">
            <w:pPr>
              <w:numPr>
                <w:ilvl w:val="0"/>
                <w:numId w:val="2"/>
              </w:numPr>
              <w:adjustRightInd w:val="0"/>
              <w:spacing w:after="0" w:line="256"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cross-sectoral cooperation (combining expertise from for-profit and non-profit sectors);</w:t>
            </w:r>
          </w:p>
          <w:p w14:paraId="320D9588" w14:textId="77777777" w:rsidR="00F9302A" w:rsidRPr="00D93FBA" w:rsidRDefault="00F9302A" w:rsidP="00F9302A">
            <w:pPr>
              <w:numPr>
                <w:ilvl w:val="0"/>
                <w:numId w:val="2"/>
              </w:numPr>
              <w:adjustRightInd w:val="0"/>
              <w:spacing w:after="0" w:line="256"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data driven solutions and rigorous evidence gathering;</w:t>
            </w:r>
          </w:p>
          <w:p w14:paraId="4E2E458B" w14:textId="77777777" w:rsidR="00F9302A" w:rsidRPr="00D93FBA" w:rsidRDefault="00F9302A" w:rsidP="00F9302A">
            <w:pPr>
              <w:numPr>
                <w:ilvl w:val="0"/>
                <w:numId w:val="2"/>
              </w:numPr>
              <w:adjustRightInd w:val="0"/>
              <w:spacing w:after="0" w:line="256"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additional funding from other sources at the time of application;</w:t>
            </w:r>
          </w:p>
          <w:p w14:paraId="602EB5BE" w14:textId="134FEA1F" w:rsidR="00F9302A" w:rsidRPr="00D93FBA" w:rsidRDefault="00F9302A" w:rsidP="00F9302A">
            <w:pPr>
              <w:numPr>
                <w:ilvl w:val="0"/>
                <w:numId w:val="2"/>
              </w:numPr>
              <w:adjustRightInd w:val="0"/>
              <w:spacing w:after="0" w:line="256" w:lineRule="auto"/>
              <w:rPr>
                <w:rFonts w:ascii="Times New Roman" w:eastAsia="Times New Roman" w:hAnsi="Times New Roman" w:cs="Times New Roman"/>
                <w:kern w:val="2"/>
                <w:sz w:val="24"/>
                <w:szCs w:val="24"/>
                <w:lang w:val="en-GB" w:eastAsia="en-GB"/>
              </w:rPr>
            </w:pPr>
            <w:r w:rsidRPr="00D93FBA">
              <w:rPr>
                <w:rFonts w:ascii="Times New Roman" w:eastAsia="Times New Roman" w:hAnsi="Times New Roman" w:cs="Times New Roman"/>
                <w:kern w:val="2"/>
                <w:sz w:val="24"/>
                <w:szCs w:val="24"/>
                <w:lang w:val="en-GB" w:eastAsia="en-GB"/>
              </w:rPr>
              <w:t>while diversity of applicants is encouraged, at least one implementing organization should be Lithuania-based</w:t>
            </w:r>
            <w:r w:rsidR="00027312">
              <w:rPr>
                <w:rFonts w:ascii="Times New Roman" w:eastAsia="Times New Roman" w:hAnsi="Times New Roman" w:cs="Times New Roman"/>
                <w:kern w:val="2"/>
                <w:sz w:val="24"/>
                <w:szCs w:val="24"/>
                <w:lang w:val="en-GB" w:eastAsia="en-GB"/>
              </w:rPr>
              <w:t>.</w:t>
            </w:r>
          </w:p>
          <w:p w14:paraId="7AFF2877" w14:textId="77777777" w:rsidR="00F9302A" w:rsidRPr="00D93FBA" w:rsidRDefault="00F9302A" w:rsidP="00202096">
            <w:pPr>
              <w:adjustRightInd w:val="0"/>
              <w:spacing w:after="0" w:line="256" w:lineRule="auto"/>
              <w:rPr>
                <w:rFonts w:ascii="Times New Roman" w:eastAsia="Times New Roman" w:hAnsi="Times New Roman" w:cs="Times New Roman"/>
                <w:kern w:val="2"/>
                <w:sz w:val="24"/>
                <w:szCs w:val="24"/>
                <w:lang w:val="en-GB" w:eastAsia="en-GB"/>
              </w:rPr>
            </w:pPr>
          </w:p>
        </w:tc>
      </w:tr>
    </w:tbl>
    <w:p w14:paraId="524C0E66" w14:textId="77777777" w:rsidR="00F9302A" w:rsidRPr="00D93FBA" w:rsidRDefault="00F9302A" w:rsidP="00F9302A">
      <w:pPr>
        <w:spacing w:after="0" w:line="240" w:lineRule="auto"/>
        <w:rPr>
          <w:rFonts w:ascii="Times New Roman" w:eastAsia="SimSun" w:hAnsi="Times New Roman" w:cs="Times New Roman"/>
          <w:sz w:val="24"/>
          <w:szCs w:val="24"/>
          <w:lang w:val="en-GB" w:eastAsia="en-GB"/>
        </w:rPr>
      </w:pPr>
    </w:p>
    <w:p w14:paraId="4AD14E8C" w14:textId="77777777" w:rsidR="00F9302A" w:rsidRPr="00027312" w:rsidRDefault="00F9302A" w:rsidP="00F9302A">
      <w:pPr>
        <w:spacing w:after="0" w:line="240" w:lineRule="auto"/>
        <w:jc w:val="both"/>
        <w:rPr>
          <w:rFonts w:ascii="Times New Roman" w:eastAsia="Times New Roman" w:hAnsi="Times New Roman" w:cs="Times New Roman"/>
          <w:i/>
          <w:sz w:val="20"/>
          <w:szCs w:val="20"/>
          <w:lang w:val="en-GB" w:eastAsia="en-GB"/>
        </w:rPr>
      </w:pPr>
      <w:r w:rsidRPr="00027312">
        <w:rPr>
          <w:rFonts w:ascii="Times New Roman" w:eastAsia="Times New Roman" w:hAnsi="Times New Roman" w:cs="Times New Roman"/>
          <w:i/>
          <w:sz w:val="20"/>
          <w:szCs w:val="20"/>
          <w:lang w:val="en-GB" w:eastAsia="en-GB"/>
        </w:rPr>
        <w:t>*According to Paragraph 35 of the Description of the Procedure for the Implementation of Development Cooperation and Humanitarian Aid Activities by State and Municipal Institutions and Agencies approved by Resolution No 278 of the Government of the Republic of Lithuania dated 26 March 2014, an application can be assigned additional scores for compliance with the additional project application evaluation criteria indicated in the institution’s call. The additional criteria may be provided for if a specific development cooperation activity is planned in the call or if specific abilities or experience are expected from the applicants.</w:t>
      </w:r>
    </w:p>
    <w:p w14:paraId="11053213" w14:textId="5D055971" w:rsidR="00B03FBD" w:rsidRPr="00D76C91" w:rsidRDefault="00B03FBD" w:rsidP="00F9302A">
      <w:pPr>
        <w:spacing w:after="0" w:line="240" w:lineRule="auto"/>
        <w:jc w:val="center"/>
        <w:rPr>
          <w:rFonts w:ascii="Times New Roman" w:eastAsia="Times New Roman" w:hAnsi="Times New Roman" w:cs="Times New Roman"/>
          <w:i/>
          <w:sz w:val="20"/>
          <w:szCs w:val="20"/>
          <w:lang w:eastAsia="en-GB"/>
        </w:rPr>
      </w:pPr>
    </w:p>
    <w:sectPr w:rsidR="00B03FBD" w:rsidRPr="00D76C91" w:rsidSect="00B03FBD">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3407E"/>
    <w:multiLevelType w:val="hybridMultilevel"/>
    <w:tmpl w:val="B008D2F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4C243BD9"/>
    <w:multiLevelType w:val="hybridMultilevel"/>
    <w:tmpl w:val="B2DA0310"/>
    <w:lvl w:ilvl="0" w:tplc="EC285532">
      <w:start w:val="3"/>
      <w:numFmt w:val="bullet"/>
      <w:lvlText w:val="-"/>
      <w:lvlJc w:val="left"/>
      <w:pPr>
        <w:ind w:left="720" w:hanging="360"/>
      </w:pPr>
      <w:rPr>
        <w:rFonts w:ascii="Times New Roman" w:eastAsia="SimSu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16cid:durableId="21471162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6391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FBD"/>
    <w:rsid w:val="00027312"/>
    <w:rsid w:val="00932E86"/>
    <w:rsid w:val="00A82311"/>
    <w:rsid w:val="00B03FBD"/>
    <w:rsid w:val="00D76C91"/>
    <w:rsid w:val="00E64804"/>
    <w:rsid w:val="00F9302A"/>
    <w:rsid w:val="00F93B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728"/>
  <w15:chartTrackingRefBased/>
  <w15:docId w15:val="{881ECC87-609F-4BBB-A811-48E9D392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stats.un.org/sdgs/indicators/Global%20Indicator%20Framework%20after%202022%20refinement_Eng.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2494</Words>
  <Characters>1423</Characters>
  <Application>Microsoft Office Word</Application>
  <DocSecurity>0</DocSecurity>
  <Lines>11</Lines>
  <Paragraphs>7</Paragraphs>
  <ScaleCrop>false</ScaleCrop>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Janionytė</dc:creator>
  <cp:keywords/>
  <dc:description/>
  <cp:lastModifiedBy>Greta Motuzaitė</cp:lastModifiedBy>
  <cp:revision>3</cp:revision>
  <dcterms:created xsi:type="dcterms:W3CDTF">2022-09-07T09:46:00Z</dcterms:created>
  <dcterms:modified xsi:type="dcterms:W3CDTF">2022-09-19T14:34:00Z</dcterms:modified>
</cp:coreProperties>
</file>