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C8B" w14:textId="77777777" w:rsidR="00916600" w:rsidRPr="0091046E" w:rsidRDefault="00916600" w:rsidP="00916600">
      <w:pPr>
        <w:jc w:val="center"/>
        <w:outlineLvl w:val="0"/>
        <w:rPr>
          <w:b/>
          <w:bCs/>
          <w:sz w:val="24"/>
          <w:szCs w:val="24"/>
        </w:rPr>
      </w:pPr>
      <w:r>
        <w:rPr>
          <w:b/>
          <w:bCs/>
          <w:noProof/>
          <w:sz w:val="24"/>
          <w:szCs w:val="24"/>
          <w:lang w:eastAsia="lt-LT"/>
        </w:rPr>
        <w:drawing>
          <wp:inline distT="0" distB="0" distL="0" distR="0" wp14:anchorId="068F295C" wp14:editId="3D3265B8">
            <wp:extent cx="1143000" cy="1143000"/>
            <wp:effectExtent l="0" t="0" r="0" b="0"/>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31935" t="32680" r="32921" b="32178"/>
                    <a:stretch/>
                  </pic:blipFill>
                  <pic:spPr bwMode="auto">
                    <a:xfrm>
                      <a:off x="0" y="0"/>
                      <a:ext cx="1151557" cy="1151557"/>
                    </a:xfrm>
                    <a:prstGeom prst="rect">
                      <a:avLst/>
                    </a:prstGeom>
                    <a:ln>
                      <a:noFill/>
                    </a:ln>
                    <a:extLst>
                      <a:ext uri="{53640926-AAD7-44D8-BBD7-CCE9431645EC}">
                        <a14:shadowObscured xmlns:a14="http://schemas.microsoft.com/office/drawing/2010/main"/>
                      </a:ext>
                    </a:extLst>
                  </pic:spPr>
                </pic:pic>
              </a:graphicData>
            </a:graphic>
          </wp:inline>
        </w:drawing>
      </w:r>
    </w:p>
    <w:p w14:paraId="78DA4E69" w14:textId="23D829E5" w:rsidR="00114F89" w:rsidRPr="00303D71" w:rsidRDefault="00114F89" w:rsidP="00114F89">
      <w:pPr>
        <w:jc w:val="center"/>
        <w:rPr>
          <w:bCs/>
          <w:i/>
          <w:sz w:val="24"/>
          <w:szCs w:val="24"/>
        </w:rPr>
      </w:pPr>
      <w:r w:rsidRPr="00303D71">
        <w:rPr>
          <w:bCs/>
          <w:i/>
          <w:sz w:val="24"/>
          <w:szCs w:val="24"/>
        </w:rPr>
        <w:t>(Projekto įgyvendinimo sutarties</w:t>
      </w:r>
      <w:r>
        <w:rPr>
          <w:bCs/>
          <w:i/>
          <w:sz w:val="24"/>
          <w:szCs w:val="24"/>
        </w:rPr>
        <w:t xml:space="preserve"> </w:t>
      </w:r>
      <w:r w:rsidRPr="00303D71">
        <w:rPr>
          <w:bCs/>
          <w:i/>
          <w:sz w:val="24"/>
          <w:szCs w:val="24"/>
        </w:rPr>
        <w:t>projektas)</w:t>
      </w:r>
    </w:p>
    <w:p w14:paraId="2D94E865" w14:textId="77777777" w:rsidR="00916600" w:rsidRDefault="00916600" w:rsidP="00916600">
      <w:pPr>
        <w:jc w:val="center"/>
        <w:outlineLvl w:val="0"/>
        <w:rPr>
          <w:b/>
          <w:bCs/>
          <w:sz w:val="24"/>
          <w:szCs w:val="24"/>
        </w:rPr>
      </w:pPr>
    </w:p>
    <w:p w14:paraId="44A43180" w14:textId="77777777" w:rsidR="00916600" w:rsidRPr="00C206C4" w:rsidRDefault="00916600" w:rsidP="00916600">
      <w:pPr>
        <w:jc w:val="center"/>
        <w:outlineLvl w:val="0"/>
        <w:rPr>
          <w:b/>
          <w:bCs/>
          <w:sz w:val="24"/>
          <w:szCs w:val="24"/>
        </w:rPr>
      </w:pPr>
      <w:r w:rsidRPr="00C206C4">
        <w:rPr>
          <w:b/>
          <w:bCs/>
          <w:sz w:val="24"/>
          <w:szCs w:val="24"/>
        </w:rPr>
        <w:t>PROJEKTO ĮGYVENDINIMO SUTARTIS</w:t>
      </w:r>
    </w:p>
    <w:p w14:paraId="6A0BC7ED" w14:textId="77777777" w:rsidR="00916600" w:rsidRPr="00C206C4" w:rsidRDefault="00916600" w:rsidP="00916600">
      <w:pPr>
        <w:jc w:val="center"/>
        <w:outlineLvl w:val="0"/>
        <w:rPr>
          <w:b/>
          <w:bCs/>
          <w:sz w:val="24"/>
          <w:szCs w:val="24"/>
        </w:rPr>
      </w:pPr>
    </w:p>
    <w:p w14:paraId="6101B36D" w14:textId="1E5F7C28" w:rsidR="00916600" w:rsidRDefault="00916600" w:rsidP="00916600">
      <w:pPr>
        <w:jc w:val="center"/>
        <w:outlineLvl w:val="0"/>
        <w:rPr>
          <w:b/>
          <w:bCs/>
          <w:sz w:val="24"/>
          <w:szCs w:val="24"/>
        </w:rPr>
      </w:pPr>
      <w:r w:rsidRPr="00C206C4">
        <w:rPr>
          <w:b/>
          <w:bCs/>
          <w:sz w:val="24"/>
          <w:szCs w:val="24"/>
        </w:rPr>
        <w:t xml:space="preserve">DĖL PROJEKTO NR. </w:t>
      </w:r>
      <w:r w:rsidR="00D94EDF" w:rsidRPr="004D345B">
        <w:rPr>
          <w:bCs/>
          <w:sz w:val="24"/>
          <w:szCs w:val="24"/>
        </w:rPr>
        <w:fldChar w:fldCharType="begin">
          <w:ffData>
            <w:name w:val="Text3"/>
            <w:enabled/>
            <w:calcOnExit w:val="0"/>
            <w:textInput/>
          </w:ffData>
        </w:fldChar>
      </w:r>
      <w:bookmarkStart w:id="0" w:name="Text3"/>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bookmarkEnd w:id="0"/>
      <w:r w:rsidRPr="00562FB8" w:rsidDel="00562FB8">
        <w:rPr>
          <w:b/>
          <w:bCs/>
          <w:sz w:val="24"/>
          <w:szCs w:val="24"/>
        </w:rPr>
        <w:t xml:space="preserve"> </w:t>
      </w:r>
      <w:r w:rsidRPr="00C206C4">
        <w:rPr>
          <w:b/>
          <w:bCs/>
          <w:sz w:val="24"/>
          <w:szCs w:val="24"/>
        </w:rPr>
        <w:t>„</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C206C4">
        <w:rPr>
          <w:b/>
          <w:bCs/>
          <w:sz w:val="24"/>
          <w:szCs w:val="24"/>
        </w:rPr>
        <w:t>“ ĮGYVENDINIMO</w:t>
      </w:r>
    </w:p>
    <w:p w14:paraId="502AD95B" w14:textId="16E15533" w:rsidR="00EE37FD" w:rsidRDefault="00EE37FD" w:rsidP="00916600">
      <w:pPr>
        <w:jc w:val="center"/>
        <w:outlineLvl w:val="0"/>
        <w:rPr>
          <w:b/>
          <w:bCs/>
          <w:sz w:val="24"/>
          <w:szCs w:val="24"/>
        </w:rPr>
      </w:pPr>
    </w:p>
    <w:p w14:paraId="32E8DBA6" w14:textId="1E7C3D90" w:rsidR="00EE37FD" w:rsidRPr="004D345B" w:rsidRDefault="00EE37FD" w:rsidP="00EE37FD">
      <w:pPr>
        <w:jc w:val="center"/>
        <w:outlineLvl w:val="0"/>
        <w:rPr>
          <w:bCs/>
          <w:sz w:val="24"/>
          <w:szCs w:val="24"/>
        </w:rPr>
      </w:pPr>
      <w:bookmarkStart w:id="1" w:name="_Hlk126143398"/>
      <w:r w:rsidRPr="004D345B">
        <w:rPr>
          <w:bCs/>
          <w:sz w:val="24"/>
          <w:szCs w:val="24"/>
        </w:rPr>
        <w:t>202</w:t>
      </w:r>
      <w:r w:rsidRPr="004D345B">
        <w:rPr>
          <w:bCs/>
          <w:sz w:val="24"/>
          <w:szCs w:val="24"/>
        </w:rPr>
        <w:fldChar w:fldCharType="begin">
          <w:ffData>
            <w:name w:val="Text3"/>
            <w:enabled/>
            <w:calcOnExit w:val="0"/>
            <w:textInput/>
          </w:ffData>
        </w:fldChar>
      </w:r>
      <w:r w:rsidRPr="004D345B">
        <w:rPr>
          <w:bCs/>
          <w:sz w:val="24"/>
          <w:szCs w:val="24"/>
        </w:rPr>
        <w:instrText xml:space="preserve"> FORMTEXT </w:instrText>
      </w:r>
      <w:r w:rsidRPr="004D345B">
        <w:rPr>
          <w:bCs/>
          <w:sz w:val="24"/>
          <w:szCs w:val="24"/>
        </w:rPr>
      </w:r>
      <w:r w:rsidRPr="004D345B">
        <w:rPr>
          <w:bCs/>
          <w:sz w:val="24"/>
          <w:szCs w:val="24"/>
        </w:rPr>
        <w:fldChar w:fldCharType="separate"/>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sz w:val="24"/>
          <w:szCs w:val="24"/>
        </w:rPr>
        <w:fldChar w:fldCharType="end"/>
      </w:r>
      <w:r>
        <w:rPr>
          <w:bCs/>
          <w:sz w:val="24"/>
          <w:szCs w:val="24"/>
        </w:rPr>
        <w:t xml:space="preserve"> </w:t>
      </w:r>
      <w:r w:rsidRPr="004D345B">
        <w:rPr>
          <w:bCs/>
          <w:sz w:val="24"/>
          <w:szCs w:val="24"/>
        </w:rPr>
        <w:t xml:space="preserve">m. </w:t>
      </w:r>
      <w:r w:rsidRPr="004D345B">
        <w:rPr>
          <w:bCs/>
          <w:sz w:val="24"/>
          <w:szCs w:val="24"/>
        </w:rPr>
        <w:fldChar w:fldCharType="begin">
          <w:ffData>
            <w:name w:val="Text3"/>
            <w:enabled/>
            <w:calcOnExit w:val="0"/>
            <w:textInput/>
          </w:ffData>
        </w:fldChar>
      </w:r>
      <w:r w:rsidRPr="004D345B">
        <w:rPr>
          <w:bCs/>
          <w:sz w:val="24"/>
          <w:szCs w:val="24"/>
        </w:rPr>
        <w:instrText xml:space="preserve"> FORMTEXT </w:instrText>
      </w:r>
      <w:r w:rsidRPr="004D345B">
        <w:rPr>
          <w:bCs/>
          <w:sz w:val="24"/>
          <w:szCs w:val="24"/>
        </w:rPr>
      </w:r>
      <w:r w:rsidRPr="004D345B">
        <w:rPr>
          <w:bCs/>
          <w:sz w:val="24"/>
          <w:szCs w:val="24"/>
        </w:rPr>
        <w:fldChar w:fldCharType="separate"/>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sz w:val="24"/>
          <w:szCs w:val="24"/>
        </w:rPr>
        <w:fldChar w:fldCharType="end"/>
      </w:r>
      <w:r w:rsidRPr="004D345B">
        <w:rPr>
          <w:bCs/>
          <w:sz w:val="24"/>
          <w:szCs w:val="24"/>
        </w:rPr>
        <w:t xml:space="preserve"> d. </w:t>
      </w:r>
    </w:p>
    <w:bookmarkEnd w:id="1"/>
    <w:p w14:paraId="194D3EC2" w14:textId="0EE7D14C" w:rsidR="00916600" w:rsidRPr="00EE37FD" w:rsidRDefault="00EE37FD" w:rsidP="00EE37FD">
      <w:pPr>
        <w:jc w:val="center"/>
        <w:outlineLvl w:val="0"/>
        <w:rPr>
          <w:bCs/>
          <w:i/>
          <w:sz w:val="24"/>
          <w:szCs w:val="24"/>
        </w:rPr>
      </w:pPr>
      <w:r w:rsidRPr="004D345B">
        <w:rPr>
          <w:bCs/>
          <w:i/>
          <w:sz w:val="24"/>
          <w:szCs w:val="24"/>
        </w:rPr>
        <w:t>(datos skiltis netaikoma, jei Sutartis pasirašoma elektroniniu parašu)</w:t>
      </w:r>
      <w:r w:rsidR="00916600" w:rsidRPr="00C206C4">
        <w:rPr>
          <w:bCs/>
          <w:sz w:val="24"/>
          <w:szCs w:val="24"/>
        </w:rPr>
        <w:t xml:space="preserve">      </w:t>
      </w:r>
    </w:p>
    <w:p w14:paraId="436D4A01" w14:textId="77777777" w:rsidR="00916600" w:rsidRPr="00C206C4" w:rsidRDefault="00916600" w:rsidP="00916600">
      <w:pPr>
        <w:ind w:firstLine="720"/>
        <w:jc w:val="center"/>
        <w:outlineLvl w:val="0"/>
        <w:rPr>
          <w:b/>
          <w:bCs/>
          <w:sz w:val="24"/>
          <w:szCs w:val="24"/>
        </w:rPr>
      </w:pPr>
    </w:p>
    <w:p w14:paraId="52BCE4AD" w14:textId="509F45B7" w:rsidR="00916600" w:rsidRPr="00C206C4" w:rsidRDefault="00916600" w:rsidP="00916600">
      <w:pPr>
        <w:ind w:firstLine="567"/>
        <w:jc w:val="both"/>
        <w:outlineLvl w:val="0"/>
        <w:rPr>
          <w:sz w:val="24"/>
          <w:szCs w:val="24"/>
        </w:rPr>
      </w:pPr>
      <w:r w:rsidRPr="00C206C4">
        <w:rPr>
          <w:b/>
          <w:bCs/>
          <w:sz w:val="24"/>
          <w:szCs w:val="24"/>
        </w:rPr>
        <w:t>Viešoji įstaiga</w:t>
      </w:r>
      <w:r w:rsidRPr="00C206C4">
        <w:rPr>
          <w:bCs/>
          <w:sz w:val="24"/>
          <w:szCs w:val="24"/>
        </w:rPr>
        <w:t xml:space="preserve"> </w:t>
      </w:r>
      <w:r w:rsidRPr="00C206C4">
        <w:rPr>
          <w:b/>
          <w:bCs/>
          <w:sz w:val="24"/>
          <w:szCs w:val="24"/>
        </w:rPr>
        <w:t>Centrinė projektų valdymo agentūra</w:t>
      </w:r>
      <w:r w:rsidRPr="00C206C4">
        <w:rPr>
          <w:bCs/>
          <w:sz w:val="24"/>
          <w:szCs w:val="24"/>
        </w:rPr>
        <w:t xml:space="preserve"> (CPVA), </w:t>
      </w:r>
      <w:r w:rsidRPr="00C206C4">
        <w:rPr>
          <w:sz w:val="24"/>
          <w:szCs w:val="24"/>
        </w:rPr>
        <w:t xml:space="preserve">atstovaujama CPVA </w:t>
      </w:r>
      <w:r w:rsidR="006B10AA">
        <w:rPr>
          <w:bCs/>
          <w:sz w:val="24"/>
          <w:szCs w:val="24"/>
        </w:rPr>
        <w:fldChar w:fldCharType="begin">
          <w:ffData>
            <w:name w:val=""/>
            <w:enabled/>
            <w:calcOnExit w:val="0"/>
            <w:textInput>
              <w:default w:val="&lt;pareigos, vardas, pavardė&gt;"/>
            </w:textInput>
          </w:ffData>
        </w:fldChar>
      </w:r>
      <w:r w:rsidR="006B10AA">
        <w:rPr>
          <w:bCs/>
          <w:sz w:val="24"/>
          <w:szCs w:val="24"/>
        </w:rPr>
        <w:instrText xml:space="preserve"> FORMTEXT </w:instrText>
      </w:r>
      <w:r w:rsidR="006B10AA">
        <w:rPr>
          <w:bCs/>
          <w:sz w:val="24"/>
          <w:szCs w:val="24"/>
        </w:rPr>
      </w:r>
      <w:r w:rsidR="006B10AA">
        <w:rPr>
          <w:bCs/>
          <w:sz w:val="24"/>
          <w:szCs w:val="24"/>
        </w:rPr>
        <w:fldChar w:fldCharType="separate"/>
      </w:r>
      <w:r w:rsidR="006B10AA">
        <w:rPr>
          <w:bCs/>
          <w:noProof/>
          <w:sz w:val="24"/>
          <w:szCs w:val="24"/>
        </w:rPr>
        <w:t>&lt;pareigos, vardas, pavardė&gt;</w:t>
      </w:r>
      <w:r w:rsidR="006B10AA">
        <w:rPr>
          <w:bCs/>
          <w:sz w:val="24"/>
          <w:szCs w:val="24"/>
        </w:rPr>
        <w:fldChar w:fldCharType="end"/>
      </w:r>
      <w:r w:rsidRPr="00C206C4">
        <w:rPr>
          <w:sz w:val="24"/>
          <w:szCs w:val="24"/>
        </w:rPr>
        <w:t>, veikiančio</w:t>
      </w:r>
      <w:r w:rsidR="00D94EDF">
        <w:rPr>
          <w:sz w:val="24"/>
          <w:szCs w:val="24"/>
        </w:rPr>
        <w:t xml:space="preserve"> (-</w:t>
      </w:r>
      <w:proofErr w:type="spellStart"/>
      <w:r w:rsidR="00D94EDF">
        <w:rPr>
          <w:sz w:val="24"/>
          <w:szCs w:val="24"/>
        </w:rPr>
        <w:t>io</w:t>
      </w:r>
      <w:r w:rsidRPr="00C206C4">
        <w:rPr>
          <w:sz w:val="24"/>
          <w:szCs w:val="24"/>
        </w:rPr>
        <w:t>s</w:t>
      </w:r>
      <w:proofErr w:type="spellEnd"/>
      <w:r w:rsidR="00D94EDF">
        <w:rPr>
          <w:sz w:val="24"/>
          <w:szCs w:val="24"/>
        </w:rPr>
        <w:t>)</w:t>
      </w:r>
      <w:r w:rsidRPr="00C206C4">
        <w:rPr>
          <w:sz w:val="24"/>
          <w:szCs w:val="24"/>
        </w:rPr>
        <w:t xml:space="preserve"> pagal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C206C4">
        <w:rPr>
          <w:sz w:val="24"/>
          <w:szCs w:val="24"/>
        </w:rPr>
        <w:t>,</w:t>
      </w:r>
    </w:p>
    <w:p w14:paraId="339D924C" w14:textId="77777777" w:rsidR="00916600" w:rsidRPr="00C206C4" w:rsidRDefault="00916600" w:rsidP="00916600">
      <w:pPr>
        <w:ind w:firstLine="567"/>
        <w:jc w:val="both"/>
        <w:outlineLvl w:val="0"/>
        <w:rPr>
          <w:sz w:val="24"/>
          <w:szCs w:val="24"/>
        </w:rPr>
      </w:pPr>
      <w:r w:rsidRPr="00C206C4">
        <w:rPr>
          <w:sz w:val="24"/>
          <w:szCs w:val="24"/>
        </w:rPr>
        <w:t>ir</w:t>
      </w:r>
    </w:p>
    <w:p w14:paraId="3F023218" w14:textId="424D2458" w:rsidR="00916600" w:rsidRPr="00C206C4" w:rsidRDefault="00D94EDF" w:rsidP="00916600">
      <w:pPr>
        <w:ind w:firstLine="567"/>
        <w:jc w:val="both"/>
        <w:outlineLvl w:val="0"/>
        <w:rPr>
          <w:sz w:val="24"/>
          <w:szCs w:val="24"/>
        </w:rPr>
      </w:pPr>
      <w:r w:rsidRPr="004D345B">
        <w:rPr>
          <w:bCs/>
          <w:sz w:val="24"/>
          <w:szCs w:val="24"/>
        </w:rPr>
        <w:fldChar w:fldCharType="begin">
          <w:ffData>
            <w:name w:val="Text3"/>
            <w:enabled/>
            <w:calcOnExit w:val="0"/>
            <w:textInput/>
          </w:ffData>
        </w:fldChar>
      </w:r>
      <w:r w:rsidRPr="004D345B">
        <w:rPr>
          <w:bCs/>
          <w:sz w:val="24"/>
          <w:szCs w:val="24"/>
        </w:rPr>
        <w:instrText xml:space="preserve"> FORMTEXT </w:instrText>
      </w:r>
      <w:r w:rsidRPr="004D345B">
        <w:rPr>
          <w:bCs/>
          <w:sz w:val="24"/>
          <w:szCs w:val="24"/>
        </w:rPr>
      </w:r>
      <w:r w:rsidRPr="004D345B">
        <w:rPr>
          <w:bCs/>
          <w:sz w:val="24"/>
          <w:szCs w:val="24"/>
        </w:rPr>
        <w:fldChar w:fldCharType="separate"/>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sz w:val="24"/>
          <w:szCs w:val="24"/>
        </w:rPr>
        <w:fldChar w:fldCharType="end"/>
      </w:r>
      <w:r w:rsidR="00916600">
        <w:rPr>
          <w:sz w:val="24"/>
          <w:szCs w:val="24"/>
        </w:rPr>
        <w:t xml:space="preserve"> </w:t>
      </w:r>
      <w:r w:rsidR="00916600" w:rsidRPr="00C206C4">
        <w:rPr>
          <w:sz w:val="24"/>
          <w:szCs w:val="24"/>
        </w:rPr>
        <w:t>(Projekto vykdytojas), atstovaujama</w:t>
      </w:r>
      <w:r w:rsidR="00916600">
        <w:rPr>
          <w:sz w:val="24"/>
          <w:szCs w:val="24"/>
        </w:rPr>
        <w:t xml:space="preserve"> </w:t>
      </w:r>
      <w:r w:rsidR="006B10AA">
        <w:rPr>
          <w:bCs/>
          <w:sz w:val="24"/>
          <w:szCs w:val="24"/>
        </w:rPr>
        <w:fldChar w:fldCharType="begin">
          <w:ffData>
            <w:name w:val=""/>
            <w:enabled/>
            <w:calcOnExit w:val="0"/>
            <w:textInput>
              <w:default w:val="&lt;pareigos, vardas, pavardė&gt;"/>
            </w:textInput>
          </w:ffData>
        </w:fldChar>
      </w:r>
      <w:r w:rsidR="006B10AA">
        <w:rPr>
          <w:bCs/>
          <w:sz w:val="24"/>
          <w:szCs w:val="24"/>
        </w:rPr>
        <w:instrText xml:space="preserve"> FORMTEXT </w:instrText>
      </w:r>
      <w:r w:rsidR="006B10AA">
        <w:rPr>
          <w:bCs/>
          <w:sz w:val="24"/>
          <w:szCs w:val="24"/>
        </w:rPr>
      </w:r>
      <w:r w:rsidR="006B10AA">
        <w:rPr>
          <w:bCs/>
          <w:sz w:val="24"/>
          <w:szCs w:val="24"/>
        </w:rPr>
        <w:fldChar w:fldCharType="separate"/>
      </w:r>
      <w:r w:rsidR="006B10AA">
        <w:rPr>
          <w:bCs/>
          <w:noProof/>
          <w:sz w:val="24"/>
          <w:szCs w:val="24"/>
        </w:rPr>
        <w:t>&lt;pareigos, vardas, pavardė&gt;</w:t>
      </w:r>
      <w:r w:rsidR="006B10AA">
        <w:rPr>
          <w:bCs/>
          <w:sz w:val="24"/>
          <w:szCs w:val="24"/>
        </w:rPr>
        <w:fldChar w:fldCharType="end"/>
      </w:r>
      <w:r w:rsidR="00916600">
        <w:rPr>
          <w:sz w:val="24"/>
          <w:szCs w:val="24"/>
        </w:rPr>
        <w:t>, veikiančio</w:t>
      </w:r>
      <w:r>
        <w:rPr>
          <w:sz w:val="24"/>
          <w:szCs w:val="24"/>
        </w:rPr>
        <w:t xml:space="preserve"> (-</w:t>
      </w:r>
      <w:proofErr w:type="spellStart"/>
      <w:r>
        <w:rPr>
          <w:sz w:val="24"/>
          <w:szCs w:val="24"/>
        </w:rPr>
        <w:t>ios</w:t>
      </w:r>
      <w:proofErr w:type="spellEnd"/>
      <w:r>
        <w:rPr>
          <w:sz w:val="24"/>
          <w:szCs w:val="24"/>
        </w:rPr>
        <w:t>)</w:t>
      </w:r>
      <w:r w:rsidR="00916600">
        <w:rPr>
          <w:sz w:val="24"/>
          <w:szCs w:val="24"/>
        </w:rPr>
        <w:t xml:space="preserve"> pagal </w:t>
      </w:r>
      <w:r w:rsidRPr="004D345B">
        <w:rPr>
          <w:bCs/>
          <w:sz w:val="24"/>
          <w:szCs w:val="24"/>
        </w:rPr>
        <w:fldChar w:fldCharType="begin">
          <w:ffData>
            <w:name w:val="Text3"/>
            <w:enabled/>
            <w:calcOnExit w:val="0"/>
            <w:textInput/>
          </w:ffData>
        </w:fldChar>
      </w:r>
      <w:r w:rsidRPr="004D345B">
        <w:rPr>
          <w:bCs/>
          <w:sz w:val="24"/>
          <w:szCs w:val="24"/>
        </w:rPr>
        <w:instrText xml:space="preserve"> FORMTEXT </w:instrText>
      </w:r>
      <w:r w:rsidRPr="004D345B">
        <w:rPr>
          <w:bCs/>
          <w:sz w:val="24"/>
          <w:szCs w:val="24"/>
        </w:rPr>
      </w:r>
      <w:r w:rsidRPr="004D345B">
        <w:rPr>
          <w:bCs/>
          <w:sz w:val="24"/>
          <w:szCs w:val="24"/>
        </w:rPr>
        <w:fldChar w:fldCharType="separate"/>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sz w:val="24"/>
          <w:szCs w:val="24"/>
        </w:rPr>
        <w:fldChar w:fldCharType="end"/>
      </w:r>
      <w:r w:rsidR="00916600" w:rsidRPr="00C206C4">
        <w:rPr>
          <w:sz w:val="24"/>
          <w:szCs w:val="24"/>
        </w:rPr>
        <w:t>,</w:t>
      </w:r>
    </w:p>
    <w:p w14:paraId="52489D4E" w14:textId="77777777" w:rsidR="00916600" w:rsidRPr="00C206C4" w:rsidRDefault="00916600" w:rsidP="00916600">
      <w:pPr>
        <w:ind w:firstLine="567"/>
        <w:jc w:val="both"/>
        <w:outlineLvl w:val="0"/>
        <w:rPr>
          <w:sz w:val="24"/>
          <w:szCs w:val="24"/>
        </w:rPr>
      </w:pPr>
      <w:r w:rsidRPr="00C206C4">
        <w:rPr>
          <w:sz w:val="24"/>
          <w:szCs w:val="24"/>
        </w:rPr>
        <w:t>toliau abu kartu vadinami Šalimis, o kiekvienas atskirai – Šalimi,</w:t>
      </w:r>
    </w:p>
    <w:p w14:paraId="46C7AA54" w14:textId="77777777" w:rsidR="00916600" w:rsidRPr="00C206C4" w:rsidRDefault="00916600" w:rsidP="00916600">
      <w:pPr>
        <w:ind w:firstLine="567"/>
        <w:jc w:val="both"/>
        <w:outlineLvl w:val="0"/>
        <w:rPr>
          <w:sz w:val="24"/>
          <w:szCs w:val="24"/>
        </w:rPr>
      </w:pPr>
      <w:r w:rsidRPr="00C206C4">
        <w:rPr>
          <w:sz w:val="24"/>
          <w:szCs w:val="24"/>
        </w:rPr>
        <w:t>atsižvelgdamos į 1997 m. lapkričio 21 d. Konvenciją dėl kovos su užsienio pareigūnų papirkimu sudarant tarptautinius verslo sandorius bei Ekonominio bendradarbiavimo ir plėtros organizacijos Tarybos 2016 m. lapkričio 16 d. Rekomendacijas vystomojo bendradarbiavimo dalyviams dėl korupcijos rizikos valdymo,</w:t>
      </w:r>
    </w:p>
    <w:p w14:paraId="74DE2F0E" w14:textId="11879F50" w:rsidR="00916600" w:rsidRDefault="00916600" w:rsidP="00916600">
      <w:pPr>
        <w:ind w:firstLine="567"/>
        <w:jc w:val="both"/>
        <w:outlineLvl w:val="0"/>
        <w:rPr>
          <w:sz w:val="24"/>
          <w:szCs w:val="24"/>
        </w:rPr>
      </w:pPr>
      <w:r w:rsidRPr="0016199A">
        <w:rPr>
          <w:sz w:val="24"/>
          <w:szCs w:val="24"/>
        </w:rPr>
        <w:t xml:space="preserve">vadovaudamosi Lietuvos Respublikos Vystomojo bendradarbiavimo ir humanitarinės pagalbos įstatymo </w:t>
      </w:r>
      <w:r>
        <w:rPr>
          <w:sz w:val="24"/>
          <w:szCs w:val="24"/>
        </w:rPr>
        <w:t xml:space="preserve">(Įstatymas) </w:t>
      </w:r>
      <w:r w:rsidRPr="0016199A">
        <w:rPr>
          <w:sz w:val="24"/>
          <w:szCs w:val="24"/>
        </w:rPr>
        <w:t xml:space="preserve">13 straipsnio 1 </w:t>
      </w:r>
      <w:r>
        <w:rPr>
          <w:sz w:val="24"/>
          <w:szCs w:val="24"/>
        </w:rPr>
        <w:t>dalimi</w:t>
      </w:r>
      <w:r w:rsidRPr="0016199A">
        <w:rPr>
          <w:sz w:val="24"/>
          <w:szCs w:val="24"/>
        </w:rPr>
        <w:t>, Vystomojo bendradarbiavimo ir humanitarinės pagalbos fondo nuostatais</w:t>
      </w:r>
      <w:r>
        <w:rPr>
          <w:sz w:val="24"/>
          <w:szCs w:val="24"/>
        </w:rPr>
        <w:t xml:space="preserve"> (Fondo nuostatai)</w:t>
      </w:r>
      <w:r w:rsidRPr="0016199A">
        <w:rPr>
          <w:sz w:val="24"/>
          <w:szCs w:val="24"/>
        </w:rPr>
        <w:t>, patvirtintais Lietuvos Respublikos Vyriausybės 2021 m. gruodžio 15 d. nutarimu Nr. 1096 „Dėl Vystomojo bendradarbiavimo ir humanitarinės pagalbos fondo nuostatų ir Vystomojo bendradarbiavimo ir humanitarinės pagalbos fondo tarybos institucinės sudėties patvirtinimo“, Vystomojo bendradarbiavimo ir humanitarinės pagalbos fondo</w:t>
      </w:r>
      <w:r>
        <w:rPr>
          <w:sz w:val="24"/>
          <w:szCs w:val="24"/>
        </w:rPr>
        <w:t xml:space="preserve"> (Fondas)</w:t>
      </w:r>
      <w:r w:rsidRPr="0016199A">
        <w:rPr>
          <w:sz w:val="24"/>
          <w:szCs w:val="24"/>
        </w:rPr>
        <w:t xml:space="preserve"> veiklos aprašo, patvirtinto Lietuvos Respublikos užsienio reikalų ministro 2022 m. birželio 9 d. įsakymu Nr. V-197 „Dėl Vystomojo bendradarbiavimo ir humanitarinės pagalbos fondo veiklos aprašo patvirtinimo“ (Fondo veiklos aprašas)</w:t>
      </w:r>
      <w:r>
        <w:rPr>
          <w:sz w:val="24"/>
          <w:szCs w:val="24"/>
        </w:rPr>
        <w:t xml:space="preserve">, </w:t>
      </w:r>
      <w:r w:rsidR="006B10AA">
        <w:rPr>
          <w:sz w:val="24"/>
          <w:szCs w:val="24"/>
        </w:rPr>
        <w:t>8</w:t>
      </w:r>
      <w:r w:rsidR="006B10AA" w:rsidRPr="0016199A">
        <w:rPr>
          <w:sz w:val="24"/>
          <w:szCs w:val="24"/>
        </w:rPr>
        <w:t xml:space="preserve"> </w:t>
      </w:r>
      <w:r w:rsidRPr="0016199A">
        <w:rPr>
          <w:sz w:val="24"/>
          <w:szCs w:val="24"/>
        </w:rPr>
        <w:t>punkt</w:t>
      </w:r>
      <w:r>
        <w:rPr>
          <w:sz w:val="24"/>
          <w:szCs w:val="24"/>
        </w:rPr>
        <w:t>u ir Vystomojo bendradarbiavimo ir humanitarinės pagalbos fondo tarybos 20</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Pr>
          <w:sz w:val="24"/>
          <w:szCs w:val="24"/>
        </w:rPr>
        <w:t xml:space="preserve"> m.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Pr>
          <w:sz w:val="24"/>
          <w:szCs w:val="24"/>
        </w:rPr>
        <w:t xml:space="preserve"> d. protokolu Nr.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Pr>
          <w:sz w:val="24"/>
          <w:szCs w:val="24"/>
        </w:rPr>
        <w:t>,</w:t>
      </w:r>
    </w:p>
    <w:p w14:paraId="0AC0246D" w14:textId="23E64F54" w:rsidR="00916600" w:rsidRDefault="00916600" w:rsidP="00916600">
      <w:pPr>
        <w:ind w:firstLine="567"/>
        <w:jc w:val="both"/>
        <w:outlineLvl w:val="0"/>
        <w:rPr>
          <w:sz w:val="24"/>
          <w:szCs w:val="24"/>
        </w:rPr>
      </w:pPr>
      <w:r w:rsidRPr="00C206C4">
        <w:rPr>
          <w:sz w:val="24"/>
          <w:szCs w:val="24"/>
        </w:rPr>
        <w:t xml:space="preserve">sudaro šią sutartį dėl projekto Nr.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Pr>
          <w:sz w:val="24"/>
          <w:szCs w:val="24"/>
        </w:rPr>
        <w:t>,</w:t>
      </w:r>
      <w:r w:rsidR="00D94EDF">
        <w:rPr>
          <w:sz w:val="24"/>
          <w:szCs w:val="24"/>
        </w:rPr>
        <w:t xml:space="preserve"> </w:t>
      </w:r>
      <w:r>
        <w:rPr>
          <w:sz w:val="24"/>
          <w:szCs w:val="24"/>
        </w:rPr>
        <w:t>„</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C206C4">
        <w:rPr>
          <w:sz w:val="24"/>
          <w:szCs w:val="24"/>
        </w:rPr>
        <w:t>“ (Projektas) įgyvendinimo (Sutartis)</w:t>
      </w:r>
      <w:r>
        <w:rPr>
          <w:sz w:val="24"/>
          <w:szCs w:val="24"/>
        </w:rPr>
        <w:t>.</w:t>
      </w:r>
    </w:p>
    <w:p w14:paraId="0842124A" w14:textId="77777777" w:rsidR="00916600" w:rsidRPr="00C206C4" w:rsidRDefault="00916600" w:rsidP="00916600">
      <w:pPr>
        <w:ind w:firstLine="720"/>
        <w:jc w:val="both"/>
        <w:outlineLvl w:val="0"/>
        <w:rPr>
          <w:sz w:val="24"/>
          <w:szCs w:val="24"/>
        </w:rPr>
      </w:pPr>
    </w:p>
    <w:p w14:paraId="69C44632" w14:textId="77777777" w:rsidR="00916600" w:rsidRPr="00D7370B" w:rsidRDefault="00916600" w:rsidP="00916600">
      <w:pPr>
        <w:pStyle w:val="Heading1"/>
      </w:pPr>
      <w:r w:rsidRPr="00D7370B">
        <w:t>Sutarties dalykas</w:t>
      </w:r>
    </w:p>
    <w:p w14:paraId="29C5D78A" w14:textId="77777777" w:rsidR="00916600" w:rsidRPr="00C206C4" w:rsidRDefault="00916600" w:rsidP="00916600">
      <w:pPr>
        <w:ind w:firstLine="720"/>
        <w:jc w:val="both"/>
        <w:rPr>
          <w:bCs/>
          <w:sz w:val="24"/>
          <w:szCs w:val="24"/>
        </w:rPr>
      </w:pPr>
    </w:p>
    <w:p w14:paraId="25EA87C6" w14:textId="77777777" w:rsidR="00916600" w:rsidRPr="00B044C1" w:rsidRDefault="00916600" w:rsidP="00916600">
      <w:pPr>
        <w:pStyle w:val="ListParagraph"/>
        <w:numPr>
          <w:ilvl w:val="1"/>
          <w:numId w:val="2"/>
        </w:numPr>
        <w:tabs>
          <w:tab w:val="left" w:pos="990"/>
        </w:tabs>
        <w:ind w:left="0" w:firstLine="567"/>
        <w:jc w:val="both"/>
        <w:rPr>
          <w:bCs/>
          <w:sz w:val="24"/>
          <w:szCs w:val="24"/>
        </w:rPr>
      </w:pPr>
      <w:r w:rsidRPr="00B044C1">
        <w:rPr>
          <w:bCs/>
          <w:sz w:val="24"/>
          <w:szCs w:val="24"/>
        </w:rPr>
        <w:t xml:space="preserve">Sutartis nustato </w:t>
      </w:r>
      <w:r>
        <w:rPr>
          <w:bCs/>
          <w:sz w:val="24"/>
          <w:szCs w:val="24"/>
        </w:rPr>
        <w:t>P</w:t>
      </w:r>
      <w:r w:rsidRPr="00B044C1">
        <w:rPr>
          <w:bCs/>
          <w:sz w:val="24"/>
          <w:szCs w:val="24"/>
        </w:rPr>
        <w:t>rojekto</w:t>
      </w:r>
      <w:r>
        <w:rPr>
          <w:bCs/>
          <w:sz w:val="24"/>
          <w:szCs w:val="24"/>
        </w:rPr>
        <w:t xml:space="preserve"> </w:t>
      </w:r>
      <w:r w:rsidRPr="00B044C1">
        <w:rPr>
          <w:bCs/>
          <w:sz w:val="24"/>
          <w:szCs w:val="24"/>
        </w:rPr>
        <w:t>finansavimo bei įgyvendinimo tvarką ir sąlygas.</w:t>
      </w:r>
    </w:p>
    <w:p w14:paraId="31678B13" w14:textId="77777777" w:rsidR="00916600" w:rsidRDefault="00916600" w:rsidP="00916600">
      <w:pPr>
        <w:pStyle w:val="ListParagraph"/>
        <w:numPr>
          <w:ilvl w:val="1"/>
          <w:numId w:val="2"/>
        </w:numPr>
        <w:tabs>
          <w:tab w:val="left" w:pos="993"/>
        </w:tabs>
        <w:ind w:left="0" w:firstLine="567"/>
        <w:jc w:val="both"/>
        <w:rPr>
          <w:bCs/>
          <w:sz w:val="24"/>
          <w:szCs w:val="24"/>
        </w:rPr>
      </w:pPr>
      <w:r w:rsidRPr="00D7370B">
        <w:rPr>
          <w:bCs/>
          <w:sz w:val="24"/>
          <w:szCs w:val="24"/>
        </w:rPr>
        <w:t xml:space="preserve">Detalus Projekto aprašymas ir jo sąmata pagal veiklas pateikiami Projekto </w:t>
      </w:r>
      <w:r>
        <w:rPr>
          <w:bCs/>
          <w:sz w:val="24"/>
          <w:szCs w:val="24"/>
        </w:rPr>
        <w:t>aprašyme</w:t>
      </w:r>
      <w:r w:rsidRPr="00D7370B">
        <w:rPr>
          <w:bCs/>
          <w:sz w:val="24"/>
          <w:szCs w:val="24"/>
        </w:rPr>
        <w:t xml:space="preserve"> ir Projekto sąmatoje (Sutarties 1 ir </w:t>
      </w:r>
      <w:r>
        <w:rPr>
          <w:bCs/>
          <w:sz w:val="24"/>
          <w:szCs w:val="24"/>
        </w:rPr>
        <w:t>2</w:t>
      </w:r>
      <w:r w:rsidRPr="00D7370B">
        <w:rPr>
          <w:bCs/>
          <w:sz w:val="24"/>
          <w:szCs w:val="24"/>
        </w:rPr>
        <w:t xml:space="preserve"> priedai).</w:t>
      </w:r>
    </w:p>
    <w:p w14:paraId="6C4F3111" w14:textId="3FF4555B" w:rsidR="00916600" w:rsidRDefault="00916600" w:rsidP="00916600">
      <w:pPr>
        <w:pStyle w:val="ListParagraph"/>
        <w:numPr>
          <w:ilvl w:val="1"/>
          <w:numId w:val="2"/>
        </w:numPr>
        <w:tabs>
          <w:tab w:val="left" w:pos="993"/>
        </w:tabs>
        <w:ind w:left="0" w:firstLine="567"/>
        <w:jc w:val="both"/>
        <w:rPr>
          <w:bCs/>
          <w:sz w:val="24"/>
          <w:szCs w:val="24"/>
        </w:rPr>
      </w:pPr>
      <w:r w:rsidRPr="00D7370B">
        <w:rPr>
          <w:bCs/>
          <w:sz w:val="24"/>
          <w:szCs w:val="24"/>
        </w:rPr>
        <w:t>Projekto sąmatoje nustat</w:t>
      </w:r>
      <w:r>
        <w:rPr>
          <w:bCs/>
          <w:sz w:val="24"/>
          <w:szCs w:val="24"/>
        </w:rPr>
        <w:t>oma</w:t>
      </w:r>
      <w:r w:rsidRPr="00D7370B">
        <w:rPr>
          <w:bCs/>
          <w:sz w:val="24"/>
          <w:szCs w:val="24"/>
        </w:rPr>
        <w:t xml:space="preserve"> didžiausia Projekto tinkamų finansuoti išlaidų suma –</w:t>
      </w:r>
      <w:r w:rsidRPr="00D7370B">
        <w:rPr>
          <w:bCs/>
          <w:i/>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562FB8" w:rsidDel="00562FB8">
        <w:rPr>
          <w:bCs/>
          <w:i/>
          <w:sz w:val="24"/>
          <w:szCs w:val="24"/>
        </w:rPr>
        <w:t xml:space="preserve"> </w:t>
      </w:r>
      <w:r w:rsidRPr="00D7370B">
        <w:rPr>
          <w:bCs/>
          <w:i/>
          <w:sz w:val="24"/>
          <w:szCs w:val="24"/>
        </w:rPr>
        <w:t xml:space="preserve"> </w:t>
      </w:r>
      <w:r w:rsidRPr="00D7370B">
        <w:rPr>
          <w:bCs/>
          <w:sz w:val="24"/>
          <w:szCs w:val="24"/>
        </w:rPr>
        <w:t>Eur, iš jų:</w:t>
      </w:r>
    </w:p>
    <w:p w14:paraId="2735AF38" w14:textId="77777777" w:rsidR="00CF02C4" w:rsidRDefault="00CF02C4" w:rsidP="00CF02C4">
      <w:pPr>
        <w:pStyle w:val="ListParagraph"/>
        <w:numPr>
          <w:ilvl w:val="2"/>
          <w:numId w:val="2"/>
        </w:numPr>
        <w:tabs>
          <w:tab w:val="left" w:pos="993"/>
        </w:tabs>
        <w:ind w:left="0" w:firstLine="567"/>
        <w:jc w:val="both"/>
        <w:rPr>
          <w:bCs/>
          <w:sz w:val="24"/>
          <w:szCs w:val="24"/>
        </w:rPr>
      </w:pPr>
      <w:r w:rsidRPr="00D7370B">
        <w:rPr>
          <w:bCs/>
          <w:sz w:val="24"/>
          <w:szCs w:val="24"/>
        </w:rPr>
        <w:t>Projekto vykdytojui skiriama</w:t>
      </w:r>
      <w:r>
        <w:rPr>
          <w:bCs/>
          <w:sz w:val="24"/>
          <w:szCs w:val="24"/>
        </w:rPr>
        <w:t xml:space="preserve"> </w:t>
      </w:r>
      <w:r w:rsidRPr="00D7370B">
        <w:rPr>
          <w:bCs/>
          <w:sz w:val="24"/>
          <w:szCs w:val="24"/>
        </w:rPr>
        <w:t xml:space="preserve">iki </w:t>
      </w:r>
      <w:r>
        <w:fldChar w:fldCharType="begin">
          <w:ffData>
            <w:name w:val="Text13"/>
            <w:enabled/>
            <w:calcOnExi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Pr="00D7370B">
        <w:rPr>
          <w:bCs/>
          <w:sz w:val="24"/>
          <w:szCs w:val="24"/>
        </w:rPr>
        <w:t xml:space="preserve"> Eur </w:t>
      </w:r>
      <w:r>
        <w:rPr>
          <w:bCs/>
          <w:sz w:val="24"/>
          <w:szCs w:val="24"/>
        </w:rPr>
        <w:t>Fondo</w:t>
      </w:r>
      <w:r w:rsidRPr="00D7370B">
        <w:rPr>
          <w:bCs/>
          <w:sz w:val="24"/>
          <w:szCs w:val="24"/>
        </w:rPr>
        <w:t xml:space="preserve"> lėšų Projekto sąmatoje </w:t>
      </w:r>
      <w:r>
        <w:rPr>
          <w:bCs/>
          <w:sz w:val="24"/>
          <w:szCs w:val="24"/>
        </w:rPr>
        <w:t xml:space="preserve">(Sutarties 2 priedas) </w:t>
      </w:r>
      <w:r w:rsidRPr="00D7370B">
        <w:rPr>
          <w:bCs/>
          <w:sz w:val="24"/>
          <w:szCs w:val="24"/>
        </w:rPr>
        <w:t xml:space="preserve">nurodytoms Projekto tinkamoms finansuoti išlaidoms apmokėti. Projektui skiriamos </w:t>
      </w:r>
      <w:r>
        <w:rPr>
          <w:bCs/>
          <w:sz w:val="24"/>
          <w:szCs w:val="24"/>
        </w:rPr>
        <w:t>Fondo</w:t>
      </w:r>
      <w:r w:rsidRPr="00D7370B">
        <w:rPr>
          <w:bCs/>
          <w:sz w:val="24"/>
          <w:szCs w:val="24"/>
        </w:rPr>
        <w:t xml:space="preserve"> lėšos sudaro ne daugiau kaip </w:t>
      </w:r>
      <w:r>
        <w:rPr>
          <w:bCs/>
          <w:sz w:val="24"/>
          <w:szCs w:val="24"/>
        </w:rPr>
        <w:fldChar w:fldCharType="begin">
          <w:ffData>
            <w:name w:val="Text14"/>
            <w:enabled/>
            <w:calcOnExit w:val="0"/>
            <w:textInput/>
          </w:ffData>
        </w:fldChar>
      </w:r>
      <w:bookmarkStart w:id="3" w:name="Text14"/>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3"/>
      <w:r w:rsidRPr="00D7370B">
        <w:rPr>
          <w:bCs/>
          <w:sz w:val="24"/>
          <w:szCs w:val="24"/>
        </w:rPr>
        <w:t xml:space="preserve"> procent</w:t>
      </w:r>
      <w:r>
        <w:rPr>
          <w:bCs/>
          <w:sz w:val="24"/>
          <w:szCs w:val="24"/>
        </w:rPr>
        <w:t>ų (-</w:t>
      </w:r>
      <w:proofErr w:type="spellStart"/>
      <w:r w:rsidRPr="00D7370B">
        <w:rPr>
          <w:bCs/>
          <w:sz w:val="24"/>
          <w:szCs w:val="24"/>
        </w:rPr>
        <w:t>us</w:t>
      </w:r>
      <w:proofErr w:type="spellEnd"/>
      <w:r>
        <w:rPr>
          <w:bCs/>
          <w:sz w:val="24"/>
          <w:szCs w:val="24"/>
        </w:rPr>
        <w:t>)</w:t>
      </w:r>
      <w:r w:rsidRPr="00D7370B">
        <w:rPr>
          <w:bCs/>
          <w:sz w:val="24"/>
          <w:szCs w:val="24"/>
        </w:rPr>
        <w:t xml:space="preserve"> visų tinkamų finansuoti Projekto išlaidų.</w:t>
      </w:r>
    </w:p>
    <w:p w14:paraId="518FC5B8" w14:textId="77777777" w:rsidR="00CF02C4" w:rsidRPr="00E73F23" w:rsidRDefault="00CF02C4" w:rsidP="00CF02C4">
      <w:pPr>
        <w:pStyle w:val="ListParagraph"/>
        <w:numPr>
          <w:ilvl w:val="2"/>
          <w:numId w:val="2"/>
        </w:numPr>
        <w:tabs>
          <w:tab w:val="left" w:pos="993"/>
        </w:tabs>
        <w:ind w:left="0" w:firstLine="567"/>
        <w:jc w:val="both"/>
        <w:rPr>
          <w:bCs/>
          <w:sz w:val="24"/>
          <w:szCs w:val="24"/>
        </w:rPr>
      </w:pPr>
      <w:r w:rsidRPr="00D7370B">
        <w:rPr>
          <w:bCs/>
          <w:sz w:val="24"/>
          <w:szCs w:val="24"/>
        </w:rPr>
        <w:t xml:space="preserve">Projekto vykdytojas įsipareigoja skirti Projektui įgyvendinti </w:t>
      </w:r>
      <w:r>
        <w:rPr>
          <w:bCs/>
          <w:sz w:val="24"/>
          <w:szCs w:val="24"/>
        </w:rPr>
        <w:t>–</w:t>
      </w:r>
      <w:r w:rsidRPr="00D7370B">
        <w:rPr>
          <w:bCs/>
          <w:sz w:val="24"/>
          <w:szCs w:val="24"/>
        </w:rPr>
        <w:t xml:space="preserve"> ne mažiau nei </w:t>
      </w:r>
      <w:r>
        <w:rPr>
          <w:bCs/>
          <w:sz w:val="24"/>
          <w:szCs w:val="24"/>
        </w:rPr>
        <w:fldChar w:fldCharType="begin">
          <w:ffData>
            <w:name w:val="Text15"/>
            <w:enabled/>
            <w:calcOnExit w:val="0"/>
            <w:textInput/>
          </w:ffData>
        </w:fldChar>
      </w:r>
      <w:bookmarkStart w:id="4" w:name="Text15"/>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4"/>
      <w:r w:rsidRPr="00D7370B">
        <w:rPr>
          <w:bCs/>
          <w:sz w:val="24"/>
          <w:szCs w:val="24"/>
        </w:rPr>
        <w:t xml:space="preserve"> procentų</w:t>
      </w:r>
      <w:r>
        <w:rPr>
          <w:bCs/>
          <w:sz w:val="24"/>
          <w:szCs w:val="24"/>
        </w:rPr>
        <w:t xml:space="preserve"> (-</w:t>
      </w:r>
      <w:proofErr w:type="spellStart"/>
      <w:r>
        <w:rPr>
          <w:bCs/>
          <w:sz w:val="24"/>
          <w:szCs w:val="24"/>
        </w:rPr>
        <w:t>us</w:t>
      </w:r>
      <w:proofErr w:type="spellEnd"/>
      <w:r>
        <w:rPr>
          <w:bCs/>
          <w:sz w:val="24"/>
          <w:szCs w:val="24"/>
        </w:rPr>
        <w:t>)</w:t>
      </w:r>
      <w:r w:rsidRPr="00D7370B">
        <w:rPr>
          <w:bCs/>
          <w:sz w:val="24"/>
          <w:szCs w:val="24"/>
        </w:rPr>
        <w:t xml:space="preserve"> </w:t>
      </w:r>
      <w:r>
        <w:rPr>
          <w:bCs/>
          <w:sz w:val="24"/>
          <w:szCs w:val="24"/>
        </w:rPr>
        <w:t>P</w:t>
      </w:r>
      <w:r w:rsidRPr="00D7370B">
        <w:rPr>
          <w:bCs/>
          <w:sz w:val="24"/>
          <w:szCs w:val="24"/>
        </w:rPr>
        <w:t xml:space="preserve">rojekto vykdytojo nuosavų </w:t>
      </w:r>
      <w:r>
        <w:rPr>
          <w:bCs/>
          <w:sz w:val="24"/>
          <w:szCs w:val="24"/>
        </w:rPr>
        <w:t>ar kitų Projekto finansavimo šaltinių</w:t>
      </w:r>
      <w:r w:rsidRPr="00D7370B">
        <w:rPr>
          <w:bCs/>
          <w:sz w:val="24"/>
          <w:szCs w:val="24"/>
        </w:rPr>
        <w:t xml:space="preserve"> lėšų</w:t>
      </w:r>
      <w:r w:rsidRPr="00E73F23">
        <w:rPr>
          <w:bCs/>
          <w:i/>
          <w:sz w:val="24"/>
          <w:szCs w:val="24"/>
        </w:rPr>
        <w:t xml:space="preserve"> </w:t>
      </w:r>
      <w:r w:rsidRPr="00D7370B">
        <w:rPr>
          <w:bCs/>
          <w:sz w:val="24"/>
          <w:szCs w:val="24"/>
        </w:rPr>
        <w:t>(</w:t>
      </w:r>
      <w:r>
        <w:rPr>
          <w:bCs/>
          <w:sz w:val="24"/>
          <w:szCs w:val="24"/>
        </w:rPr>
        <w:t>N</w:t>
      </w:r>
      <w:r w:rsidRPr="00D7370B">
        <w:rPr>
          <w:bCs/>
          <w:sz w:val="24"/>
          <w:szCs w:val="24"/>
        </w:rPr>
        <w:t>uosavas indėlis) Projekto sąmatoje nurodytoms Projekto tinkamoms finansuoti išlaidoms apmokėti.</w:t>
      </w:r>
    </w:p>
    <w:p w14:paraId="035E3464" w14:textId="77777777" w:rsidR="00916600" w:rsidRPr="00C206C4" w:rsidRDefault="00916600" w:rsidP="00916600">
      <w:pPr>
        <w:suppressAutoHyphens/>
        <w:jc w:val="both"/>
        <w:outlineLvl w:val="0"/>
        <w:rPr>
          <w:bCs/>
          <w:sz w:val="24"/>
          <w:szCs w:val="24"/>
        </w:rPr>
      </w:pPr>
    </w:p>
    <w:p w14:paraId="500C7FF2" w14:textId="77777777" w:rsidR="00916600" w:rsidRPr="00E73F23" w:rsidRDefault="00916600" w:rsidP="00916600">
      <w:pPr>
        <w:pStyle w:val="ListParagraph"/>
        <w:numPr>
          <w:ilvl w:val="0"/>
          <w:numId w:val="2"/>
        </w:numPr>
        <w:suppressAutoHyphens/>
        <w:jc w:val="center"/>
        <w:outlineLvl w:val="0"/>
        <w:rPr>
          <w:b/>
          <w:bCs/>
          <w:sz w:val="24"/>
          <w:szCs w:val="24"/>
        </w:rPr>
      </w:pPr>
      <w:r w:rsidRPr="00E73F23">
        <w:rPr>
          <w:b/>
          <w:bCs/>
          <w:sz w:val="24"/>
          <w:szCs w:val="24"/>
        </w:rPr>
        <w:lastRenderedPageBreak/>
        <w:t>Šalių teisės</w:t>
      </w:r>
      <w:r>
        <w:rPr>
          <w:b/>
          <w:bCs/>
          <w:sz w:val="24"/>
          <w:szCs w:val="24"/>
        </w:rPr>
        <w:t>,</w:t>
      </w:r>
      <w:r w:rsidRPr="00E73F23">
        <w:rPr>
          <w:b/>
          <w:bCs/>
          <w:sz w:val="24"/>
          <w:szCs w:val="24"/>
        </w:rPr>
        <w:t xml:space="preserve"> įsipareigojimai</w:t>
      </w:r>
      <w:r>
        <w:rPr>
          <w:b/>
          <w:bCs/>
          <w:sz w:val="24"/>
          <w:szCs w:val="24"/>
        </w:rPr>
        <w:t>, patvirtinimai</w:t>
      </w:r>
    </w:p>
    <w:p w14:paraId="0A9559C8" w14:textId="77777777" w:rsidR="00916600" w:rsidRPr="00C206C4" w:rsidRDefault="00916600" w:rsidP="00916600">
      <w:pPr>
        <w:suppressAutoHyphens/>
        <w:ind w:firstLine="720"/>
        <w:jc w:val="both"/>
        <w:rPr>
          <w:bCs/>
          <w:sz w:val="24"/>
          <w:szCs w:val="24"/>
        </w:rPr>
      </w:pPr>
    </w:p>
    <w:p w14:paraId="1EA21298" w14:textId="77777777" w:rsidR="00916600" w:rsidRPr="00E73F23" w:rsidRDefault="00916600" w:rsidP="00916600">
      <w:pPr>
        <w:pStyle w:val="ListParagraph"/>
        <w:numPr>
          <w:ilvl w:val="1"/>
          <w:numId w:val="2"/>
        </w:numPr>
        <w:tabs>
          <w:tab w:val="left" w:pos="993"/>
        </w:tabs>
        <w:ind w:left="0" w:firstLine="567"/>
        <w:jc w:val="both"/>
        <w:rPr>
          <w:bCs/>
          <w:iCs/>
          <w:sz w:val="24"/>
          <w:szCs w:val="24"/>
        </w:rPr>
      </w:pPr>
      <w:r w:rsidRPr="00E73F23">
        <w:rPr>
          <w:bCs/>
          <w:iCs/>
          <w:sz w:val="24"/>
          <w:szCs w:val="24"/>
        </w:rPr>
        <w:t>CPVA įsipareigoja:</w:t>
      </w:r>
    </w:p>
    <w:p w14:paraId="4AB008E4" w14:textId="77777777" w:rsidR="00916600" w:rsidRPr="00E73F23" w:rsidRDefault="00916600" w:rsidP="00916600">
      <w:pPr>
        <w:pStyle w:val="ListParagraph"/>
        <w:numPr>
          <w:ilvl w:val="2"/>
          <w:numId w:val="2"/>
        </w:numPr>
        <w:tabs>
          <w:tab w:val="left" w:pos="993"/>
        </w:tabs>
        <w:ind w:left="0" w:firstLine="567"/>
        <w:jc w:val="both"/>
        <w:rPr>
          <w:bCs/>
          <w:iCs/>
          <w:sz w:val="24"/>
          <w:szCs w:val="24"/>
        </w:rPr>
      </w:pPr>
      <w:r>
        <w:rPr>
          <w:bCs/>
          <w:iCs/>
          <w:sz w:val="24"/>
          <w:szCs w:val="24"/>
        </w:rPr>
        <w:t>Konsultuoti Projekto vykdytoją projekto įgyvendinimo klausimais;</w:t>
      </w:r>
    </w:p>
    <w:p w14:paraId="5E51EB18" w14:textId="77777777" w:rsidR="00916600" w:rsidRPr="00E73F23" w:rsidRDefault="00916600" w:rsidP="00916600">
      <w:pPr>
        <w:pStyle w:val="ListParagraph"/>
        <w:numPr>
          <w:ilvl w:val="2"/>
          <w:numId w:val="2"/>
        </w:numPr>
        <w:tabs>
          <w:tab w:val="left" w:pos="993"/>
        </w:tabs>
        <w:ind w:left="0" w:firstLine="567"/>
        <w:jc w:val="both"/>
        <w:rPr>
          <w:bCs/>
          <w:iCs/>
          <w:sz w:val="24"/>
          <w:szCs w:val="24"/>
        </w:rPr>
      </w:pPr>
      <w:r>
        <w:rPr>
          <w:bCs/>
          <w:iCs/>
          <w:sz w:val="24"/>
          <w:szCs w:val="24"/>
        </w:rPr>
        <w:t>t</w:t>
      </w:r>
      <w:r w:rsidRPr="00E73F23">
        <w:rPr>
          <w:bCs/>
          <w:iCs/>
          <w:sz w:val="24"/>
          <w:szCs w:val="24"/>
        </w:rPr>
        <w:t>inkamai vykdyti kitus Sutartyje</w:t>
      </w:r>
      <w:r>
        <w:rPr>
          <w:bCs/>
          <w:iCs/>
          <w:sz w:val="24"/>
          <w:szCs w:val="24"/>
        </w:rPr>
        <w:t xml:space="preserve"> numatytus </w:t>
      </w:r>
      <w:r w:rsidRPr="00E73F23">
        <w:rPr>
          <w:bCs/>
          <w:iCs/>
          <w:sz w:val="24"/>
          <w:szCs w:val="24"/>
        </w:rPr>
        <w:t>įsipareigojimus.</w:t>
      </w:r>
    </w:p>
    <w:p w14:paraId="07B4D083" w14:textId="77777777" w:rsidR="00916600" w:rsidRPr="00E73F23" w:rsidRDefault="00916600" w:rsidP="00916600">
      <w:pPr>
        <w:pStyle w:val="ListParagraph"/>
        <w:numPr>
          <w:ilvl w:val="1"/>
          <w:numId w:val="2"/>
        </w:numPr>
        <w:tabs>
          <w:tab w:val="left" w:pos="993"/>
        </w:tabs>
        <w:ind w:left="0" w:firstLine="567"/>
        <w:jc w:val="both"/>
        <w:rPr>
          <w:bCs/>
          <w:iCs/>
          <w:sz w:val="24"/>
          <w:szCs w:val="24"/>
        </w:rPr>
      </w:pPr>
      <w:r w:rsidRPr="00E73F23">
        <w:rPr>
          <w:bCs/>
          <w:iCs/>
          <w:sz w:val="24"/>
          <w:szCs w:val="24"/>
        </w:rPr>
        <w:t>Projekto vykdytojas įsipareigoja:</w:t>
      </w:r>
    </w:p>
    <w:p w14:paraId="3EAFEE6F" w14:textId="46B8B415" w:rsidR="00916600" w:rsidRPr="000645D7" w:rsidRDefault="00916600" w:rsidP="00916600">
      <w:pPr>
        <w:pStyle w:val="ListParagraph"/>
        <w:numPr>
          <w:ilvl w:val="2"/>
          <w:numId w:val="2"/>
        </w:numPr>
        <w:tabs>
          <w:tab w:val="left" w:pos="993"/>
        </w:tabs>
        <w:ind w:left="0" w:firstLine="567"/>
        <w:jc w:val="both"/>
        <w:rPr>
          <w:bCs/>
          <w:iCs/>
          <w:sz w:val="24"/>
          <w:szCs w:val="24"/>
        </w:rPr>
      </w:pPr>
      <w:r>
        <w:rPr>
          <w:bCs/>
          <w:iCs/>
          <w:sz w:val="24"/>
          <w:szCs w:val="24"/>
        </w:rPr>
        <w:t>į</w:t>
      </w:r>
      <w:r w:rsidRPr="00767A02">
        <w:rPr>
          <w:bCs/>
          <w:iCs/>
          <w:sz w:val="24"/>
          <w:szCs w:val="24"/>
        </w:rPr>
        <w:t>gyvendinti Projektą iki</w:t>
      </w:r>
      <w:r>
        <w:rPr>
          <w:bCs/>
          <w:iCs/>
          <w:sz w:val="24"/>
          <w:szCs w:val="24"/>
        </w:rPr>
        <w:t xml:space="preserve"> </w:t>
      </w:r>
      <w:r w:rsidRPr="000645D7">
        <w:rPr>
          <w:bCs/>
          <w:iCs/>
          <w:sz w:val="24"/>
          <w:szCs w:val="24"/>
        </w:rPr>
        <w:t>20</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0645D7">
        <w:rPr>
          <w:bCs/>
          <w:iCs/>
          <w:sz w:val="24"/>
          <w:szCs w:val="24"/>
        </w:rPr>
        <w:t xml:space="preserve"> m.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0645D7">
        <w:rPr>
          <w:bCs/>
          <w:iCs/>
          <w:sz w:val="24"/>
          <w:szCs w:val="24"/>
        </w:rPr>
        <w:t xml:space="preserve"> d.</w:t>
      </w:r>
      <w:r>
        <w:rPr>
          <w:bCs/>
          <w:iCs/>
          <w:sz w:val="24"/>
          <w:szCs w:val="24"/>
        </w:rPr>
        <w:t xml:space="preserve"> </w:t>
      </w:r>
      <w:r w:rsidRPr="000645D7">
        <w:rPr>
          <w:bCs/>
          <w:iCs/>
          <w:sz w:val="24"/>
          <w:szCs w:val="24"/>
        </w:rPr>
        <w:t xml:space="preserve">imtinai. Projekto </w:t>
      </w:r>
      <w:r>
        <w:rPr>
          <w:bCs/>
          <w:iCs/>
          <w:sz w:val="24"/>
          <w:szCs w:val="24"/>
        </w:rPr>
        <w:t xml:space="preserve">įgyvendinimo </w:t>
      </w:r>
      <w:r w:rsidRPr="000645D7">
        <w:rPr>
          <w:bCs/>
          <w:iCs/>
          <w:sz w:val="24"/>
          <w:szCs w:val="24"/>
        </w:rPr>
        <w:t>pradžia yra laikoma 20</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493595">
        <w:rPr>
          <w:sz w:val="24"/>
          <w:szCs w:val="24"/>
        </w:rPr>
        <w:t xml:space="preserve"> </w:t>
      </w:r>
      <w:r w:rsidRPr="000645D7">
        <w:rPr>
          <w:bCs/>
          <w:iCs/>
          <w:sz w:val="24"/>
          <w:szCs w:val="24"/>
        </w:rPr>
        <w:t xml:space="preserve"> m.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00D94EDF">
        <w:rPr>
          <w:bCs/>
          <w:sz w:val="24"/>
          <w:szCs w:val="24"/>
        </w:rPr>
        <w:t xml:space="preserve"> </w:t>
      </w:r>
      <w:r w:rsidRPr="000645D7">
        <w:rPr>
          <w:bCs/>
          <w:iCs/>
          <w:sz w:val="24"/>
          <w:szCs w:val="24"/>
        </w:rPr>
        <w:t>d.</w:t>
      </w:r>
      <w:r>
        <w:rPr>
          <w:bCs/>
          <w:iCs/>
          <w:sz w:val="24"/>
          <w:szCs w:val="24"/>
        </w:rPr>
        <w:t>;</w:t>
      </w:r>
    </w:p>
    <w:p w14:paraId="7E5ADEAE" w14:textId="6C441F26" w:rsidR="00916600" w:rsidRDefault="00916600" w:rsidP="00916600">
      <w:pPr>
        <w:pStyle w:val="ListParagraph"/>
        <w:numPr>
          <w:ilvl w:val="2"/>
          <w:numId w:val="2"/>
        </w:numPr>
        <w:tabs>
          <w:tab w:val="left" w:pos="993"/>
        </w:tabs>
        <w:ind w:left="0" w:firstLine="567"/>
        <w:jc w:val="both"/>
        <w:rPr>
          <w:bCs/>
          <w:iCs/>
          <w:sz w:val="24"/>
          <w:szCs w:val="24"/>
        </w:rPr>
      </w:pPr>
      <w:r>
        <w:rPr>
          <w:bCs/>
          <w:iCs/>
          <w:sz w:val="24"/>
          <w:szCs w:val="24"/>
        </w:rPr>
        <w:t>p</w:t>
      </w:r>
      <w:r w:rsidRPr="00E73F23">
        <w:rPr>
          <w:bCs/>
          <w:iCs/>
          <w:sz w:val="24"/>
          <w:szCs w:val="24"/>
        </w:rPr>
        <w:t xml:space="preserve">ateikti </w:t>
      </w:r>
      <w:r w:rsidR="00465F60">
        <w:rPr>
          <w:bCs/>
          <w:iCs/>
          <w:sz w:val="24"/>
          <w:szCs w:val="24"/>
        </w:rPr>
        <w:t xml:space="preserve">pagal šios Sutarties 3 priede nustatytą formą </w:t>
      </w:r>
      <w:r w:rsidRPr="00E73F23">
        <w:rPr>
          <w:bCs/>
          <w:iCs/>
          <w:sz w:val="24"/>
          <w:szCs w:val="24"/>
        </w:rPr>
        <w:t xml:space="preserve">užpildytą </w:t>
      </w:r>
      <w:r w:rsidRPr="00816F3C">
        <w:rPr>
          <w:bCs/>
          <w:iCs/>
          <w:sz w:val="24"/>
          <w:szCs w:val="24"/>
        </w:rPr>
        <w:t>ir pasirašytą</w:t>
      </w:r>
      <w:r w:rsidRPr="00E73F23">
        <w:rPr>
          <w:bCs/>
          <w:iCs/>
          <w:sz w:val="24"/>
          <w:szCs w:val="24"/>
        </w:rPr>
        <w:t xml:space="preserve"> Projekto </w:t>
      </w:r>
      <w:r>
        <w:rPr>
          <w:bCs/>
          <w:iCs/>
          <w:sz w:val="24"/>
          <w:szCs w:val="24"/>
        </w:rPr>
        <w:t xml:space="preserve">tarpinę ir galutinę </w:t>
      </w:r>
      <w:r w:rsidRPr="00E73F23">
        <w:rPr>
          <w:bCs/>
          <w:iCs/>
          <w:sz w:val="24"/>
          <w:szCs w:val="24"/>
        </w:rPr>
        <w:t>vykdymo ataskait</w:t>
      </w:r>
      <w:r>
        <w:rPr>
          <w:bCs/>
          <w:iCs/>
          <w:sz w:val="24"/>
          <w:szCs w:val="24"/>
        </w:rPr>
        <w:t xml:space="preserve">as </w:t>
      </w:r>
      <w:r w:rsidRPr="000645D7">
        <w:rPr>
          <w:bCs/>
          <w:iCs/>
          <w:sz w:val="24"/>
          <w:szCs w:val="24"/>
        </w:rPr>
        <w:t>3.4 punkte</w:t>
      </w:r>
      <w:r>
        <w:rPr>
          <w:bCs/>
          <w:iCs/>
          <w:sz w:val="24"/>
          <w:szCs w:val="24"/>
        </w:rPr>
        <w:t xml:space="preserve"> nustatyta tvarka;</w:t>
      </w:r>
    </w:p>
    <w:p w14:paraId="7F1DA88D" w14:textId="77777777" w:rsidR="00916600" w:rsidRPr="00B05239" w:rsidRDefault="00916600" w:rsidP="00916600">
      <w:pPr>
        <w:pStyle w:val="ListParagraph"/>
        <w:numPr>
          <w:ilvl w:val="2"/>
          <w:numId w:val="2"/>
        </w:numPr>
        <w:tabs>
          <w:tab w:val="left" w:pos="993"/>
        </w:tabs>
        <w:ind w:left="0" w:firstLine="567"/>
        <w:jc w:val="both"/>
        <w:rPr>
          <w:bCs/>
          <w:iCs/>
          <w:sz w:val="24"/>
          <w:szCs w:val="24"/>
        </w:rPr>
      </w:pPr>
      <w:r w:rsidRPr="00FC6108">
        <w:rPr>
          <w:sz w:val="24"/>
          <w:szCs w:val="24"/>
        </w:rPr>
        <w:t xml:space="preserve">Projekto vykdytojas, siekdamas užtikrinti skaidrumą ir tiekėjų lygiateisiškumą, įsipareigoja Projektui reikalingų darbų, jeigu tai yra Projekto sudedamoji dalis, prekių ir (ar) paslaugų nepirkti iš Projekto partnerių </w:t>
      </w:r>
      <w:r w:rsidRPr="00FC6108">
        <w:rPr>
          <w:bCs/>
          <w:iCs/>
          <w:sz w:val="24"/>
          <w:szCs w:val="24"/>
        </w:rPr>
        <w:t xml:space="preserve">(jei tokie yra) </w:t>
      </w:r>
      <w:r w:rsidRPr="00FC6108">
        <w:rPr>
          <w:sz w:val="24"/>
          <w:szCs w:val="24"/>
        </w:rPr>
        <w:t>ir iš Projekto vykdytojo ir (ar) Projekto partner</w:t>
      </w:r>
      <w:r w:rsidRPr="00FC6108">
        <w:rPr>
          <w:bCs/>
          <w:iCs/>
          <w:sz w:val="24"/>
          <w:szCs w:val="24"/>
        </w:rPr>
        <w:t xml:space="preserve">ių (jei tokie yra) </w:t>
      </w:r>
      <w:r w:rsidRPr="00FC6108">
        <w:rPr>
          <w:sz w:val="24"/>
          <w:szCs w:val="24"/>
        </w:rPr>
        <w:t xml:space="preserve">darbuotojų. Projekto vykdytojas turi užtikrinti, kad šio reikalavimo laikytųsi ir Projekto partneriai </w:t>
      </w:r>
      <w:r w:rsidRPr="00FC6108">
        <w:rPr>
          <w:bCs/>
          <w:iCs/>
          <w:sz w:val="24"/>
          <w:szCs w:val="24"/>
        </w:rPr>
        <w:t>(jei tokie yra)</w:t>
      </w:r>
      <w:r w:rsidRPr="00FC6108">
        <w:rPr>
          <w:sz w:val="24"/>
          <w:szCs w:val="24"/>
        </w:rPr>
        <w:t>.</w:t>
      </w:r>
    </w:p>
    <w:p w14:paraId="2FD8266E" w14:textId="77777777" w:rsidR="00916600" w:rsidRPr="00FC6108" w:rsidRDefault="00916600" w:rsidP="00916600">
      <w:pPr>
        <w:pStyle w:val="ListParagraph"/>
        <w:numPr>
          <w:ilvl w:val="2"/>
          <w:numId w:val="2"/>
        </w:numPr>
        <w:tabs>
          <w:tab w:val="left" w:pos="993"/>
        </w:tabs>
        <w:ind w:left="0" w:firstLine="567"/>
        <w:jc w:val="both"/>
        <w:rPr>
          <w:bCs/>
          <w:iCs/>
          <w:sz w:val="24"/>
          <w:szCs w:val="24"/>
        </w:rPr>
      </w:pPr>
      <w:r w:rsidRPr="00FC6108">
        <w:rPr>
          <w:sz w:val="24"/>
          <w:szCs w:val="24"/>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įgyvendinimo termino pabaigos.</w:t>
      </w:r>
    </w:p>
    <w:p w14:paraId="12471185" w14:textId="77777777" w:rsidR="00916600" w:rsidRDefault="00916600" w:rsidP="00916600">
      <w:pPr>
        <w:pStyle w:val="ListParagraph"/>
        <w:numPr>
          <w:ilvl w:val="2"/>
          <w:numId w:val="2"/>
        </w:numPr>
        <w:tabs>
          <w:tab w:val="left" w:pos="993"/>
        </w:tabs>
        <w:ind w:left="0" w:firstLine="567"/>
        <w:jc w:val="both"/>
        <w:rPr>
          <w:bCs/>
          <w:iCs/>
          <w:sz w:val="24"/>
          <w:szCs w:val="24"/>
        </w:rPr>
      </w:pPr>
      <w:r w:rsidRPr="00753B87">
        <w:rPr>
          <w:bCs/>
          <w:iCs/>
          <w:sz w:val="24"/>
          <w:szCs w:val="24"/>
        </w:rPr>
        <w:t>ne vėliau kaip per 5 darbo dienas</w:t>
      </w:r>
      <w:r>
        <w:rPr>
          <w:bCs/>
          <w:iCs/>
          <w:sz w:val="24"/>
          <w:szCs w:val="24"/>
        </w:rPr>
        <w:t xml:space="preserve"> informuoti </w:t>
      </w:r>
      <w:r w:rsidRPr="00753B87">
        <w:rPr>
          <w:bCs/>
          <w:iCs/>
          <w:sz w:val="24"/>
          <w:szCs w:val="24"/>
        </w:rPr>
        <w:t xml:space="preserve">CPVA </w:t>
      </w:r>
      <w:r>
        <w:rPr>
          <w:bCs/>
          <w:iCs/>
          <w:sz w:val="24"/>
          <w:szCs w:val="24"/>
        </w:rPr>
        <w:t xml:space="preserve">apie </w:t>
      </w:r>
      <w:r w:rsidRPr="00753B87">
        <w:rPr>
          <w:bCs/>
          <w:iCs/>
          <w:sz w:val="24"/>
          <w:szCs w:val="24"/>
        </w:rPr>
        <w:t>įsiregistrav</w:t>
      </w:r>
      <w:r>
        <w:rPr>
          <w:bCs/>
          <w:iCs/>
          <w:sz w:val="24"/>
          <w:szCs w:val="24"/>
        </w:rPr>
        <w:t>imą</w:t>
      </w:r>
      <w:r w:rsidRPr="00753B87">
        <w:rPr>
          <w:bCs/>
          <w:iCs/>
          <w:sz w:val="24"/>
          <w:szCs w:val="24"/>
        </w:rPr>
        <w:t xml:space="preserve"> PVM mokėtoju ar išsiregistrav</w:t>
      </w:r>
      <w:r>
        <w:rPr>
          <w:bCs/>
          <w:iCs/>
          <w:sz w:val="24"/>
          <w:szCs w:val="24"/>
        </w:rPr>
        <w:t>imą</w:t>
      </w:r>
      <w:r w:rsidRPr="00753B87">
        <w:rPr>
          <w:bCs/>
          <w:iCs/>
          <w:sz w:val="24"/>
          <w:szCs w:val="24"/>
        </w:rPr>
        <w:t xml:space="preserve"> iš PVM mokėtojų registro</w:t>
      </w:r>
      <w:r>
        <w:rPr>
          <w:bCs/>
          <w:iCs/>
          <w:sz w:val="24"/>
          <w:szCs w:val="24"/>
        </w:rPr>
        <w:t xml:space="preserve"> ir </w:t>
      </w:r>
      <w:r w:rsidRPr="00753B87">
        <w:rPr>
          <w:bCs/>
          <w:iCs/>
          <w:sz w:val="24"/>
          <w:szCs w:val="24"/>
        </w:rPr>
        <w:t>patei</w:t>
      </w:r>
      <w:r>
        <w:rPr>
          <w:bCs/>
          <w:iCs/>
          <w:sz w:val="24"/>
          <w:szCs w:val="24"/>
        </w:rPr>
        <w:t>kti tai patvirtinantį dokumentą;</w:t>
      </w:r>
    </w:p>
    <w:p w14:paraId="4B77E0B3" w14:textId="77777777" w:rsidR="00916600" w:rsidRDefault="00916600" w:rsidP="00916600">
      <w:pPr>
        <w:pStyle w:val="ListParagraph"/>
        <w:numPr>
          <w:ilvl w:val="2"/>
          <w:numId w:val="2"/>
        </w:numPr>
        <w:tabs>
          <w:tab w:val="left" w:pos="993"/>
        </w:tabs>
        <w:ind w:left="0" w:firstLine="567"/>
        <w:jc w:val="both"/>
        <w:rPr>
          <w:bCs/>
          <w:iCs/>
          <w:sz w:val="24"/>
          <w:szCs w:val="24"/>
        </w:rPr>
      </w:pPr>
      <w:r w:rsidRPr="00CF4B99">
        <w:rPr>
          <w:bCs/>
          <w:iCs/>
          <w:sz w:val="24"/>
          <w:szCs w:val="24"/>
        </w:rPr>
        <w:t xml:space="preserve">Projektui įgyvendinti skirtas </w:t>
      </w:r>
      <w:r>
        <w:rPr>
          <w:bCs/>
          <w:iCs/>
          <w:sz w:val="24"/>
          <w:szCs w:val="24"/>
        </w:rPr>
        <w:t>Fondo</w:t>
      </w:r>
      <w:r w:rsidRPr="00CF4B99">
        <w:rPr>
          <w:bCs/>
          <w:iCs/>
          <w:sz w:val="24"/>
          <w:szCs w:val="24"/>
        </w:rPr>
        <w:t xml:space="preserve"> lėšas naudoti tik Sutartyje numatytam Projektui įgyvendinti, </w:t>
      </w:r>
      <w:r w:rsidRPr="00BF4FA7">
        <w:rPr>
          <w:bCs/>
          <w:iCs/>
          <w:sz w:val="24"/>
          <w:szCs w:val="24"/>
        </w:rPr>
        <w:t>3.</w:t>
      </w:r>
      <w:r>
        <w:rPr>
          <w:bCs/>
          <w:iCs/>
          <w:sz w:val="24"/>
          <w:szCs w:val="24"/>
        </w:rPr>
        <w:t>5 – 3.8</w:t>
      </w:r>
      <w:r w:rsidRPr="00BF4FA7">
        <w:rPr>
          <w:bCs/>
          <w:iCs/>
          <w:sz w:val="24"/>
          <w:szCs w:val="24"/>
        </w:rPr>
        <w:t xml:space="preserve"> </w:t>
      </w:r>
      <w:r w:rsidRPr="00CF4B99">
        <w:rPr>
          <w:bCs/>
          <w:iCs/>
          <w:sz w:val="24"/>
          <w:szCs w:val="24"/>
        </w:rPr>
        <w:t>papunkči</w:t>
      </w:r>
      <w:r>
        <w:rPr>
          <w:bCs/>
          <w:iCs/>
          <w:sz w:val="24"/>
          <w:szCs w:val="24"/>
        </w:rPr>
        <w:t>ų</w:t>
      </w:r>
      <w:r w:rsidRPr="00CF4B99">
        <w:rPr>
          <w:bCs/>
          <w:iCs/>
          <w:sz w:val="24"/>
          <w:szCs w:val="24"/>
        </w:rPr>
        <w:t xml:space="preserve"> reikalavim</w:t>
      </w:r>
      <w:r w:rsidRPr="005439D3">
        <w:rPr>
          <w:bCs/>
          <w:iCs/>
          <w:sz w:val="24"/>
          <w:szCs w:val="24"/>
        </w:rPr>
        <w:t>us atitinkančioms ir tik Sutarties 2 priede numatytoms išlaidoms apmokėti;</w:t>
      </w:r>
    </w:p>
    <w:p w14:paraId="50F41482" w14:textId="77777777" w:rsidR="00916600" w:rsidRPr="00FC6108" w:rsidRDefault="00916600" w:rsidP="00916600">
      <w:pPr>
        <w:pStyle w:val="ListParagraph"/>
        <w:numPr>
          <w:ilvl w:val="2"/>
          <w:numId w:val="2"/>
        </w:numPr>
        <w:tabs>
          <w:tab w:val="left" w:pos="993"/>
        </w:tabs>
        <w:ind w:left="0" w:firstLine="567"/>
        <w:jc w:val="both"/>
        <w:rPr>
          <w:bCs/>
          <w:iCs/>
          <w:sz w:val="24"/>
          <w:szCs w:val="24"/>
        </w:rPr>
      </w:pPr>
      <w:r w:rsidRPr="00FC6108">
        <w:rPr>
          <w:sz w:val="24"/>
          <w:szCs w:val="24"/>
        </w:rPr>
        <w:t>Projekto vykdytojas per Projekto įgyvendinimo laikotarpį (nuo Projekto įgyvendinimo pradžios iki Projekto įgyvendinimo termino pabaigos datų, nurodytų 2.2.1 papunktyje) iš Projekto veiklų vykdymo negali gauti pelno (Projekto veiklos neturi būti susijusios su pelno siekimu).</w:t>
      </w:r>
    </w:p>
    <w:p w14:paraId="3EC3A521" w14:textId="77777777" w:rsidR="00916600" w:rsidRDefault="00916600" w:rsidP="00916600">
      <w:pPr>
        <w:pStyle w:val="ListParagraph"/>
        <w:numPr>
          <w:ilvl w:val="2"/>
          <w:numId w:val="2"/>
        </w:numPr>
        <w:tabs>
          <w:tab w:val="left" w:pos="993"/>
        </w:tabs>
        <w:ind w:left="0" w:firstLine="567"/>
        <w:jc w:val="both"/>
        <w:rPr>
          <w:bCs/>
          <w:iCs/>
          <w:sz w:val="24"/>
          <w:szCs w:val="24"/>
        </w:rPr>
      </w:pPr>
      <w:r w:rsidRPr="00CF4B99">
        <w:rPr>
          <w:bCs/>
          <w:iCs/>
          <w:sz w:val="24"/>
          <w:szCs w:val="24"/>
        </w:rPr>
        <w:t>CPVA žodžiu arba raštu pareikalavus, suteikti per CPVA nurodytą terminą</w:t>
      </w:r>
      <w:r>
        <w:rPr>
          <w:bCs/>
          <w:iCs/>
          <w:sz w:val="24"/>
          <w:szCs w:val="24"/>
        </w:rPr>
        <w:t xml:space="preserve"> (</w:t>
      </w:r>
      <w:r w:rsidRPr="00CF4B99">
        <w:rPr>
          <w:bCs/>
          <w:iCs/>
          <w:sz w:val="24"/>
          <w:szCs w:val="24"/>
        </w:rPr>
        <w:t>kuris neg</w:t>
      </w:r>
      <w:r>
        <w:rPr>
          <w:bCs/>
          <w:iCs/>
          <w:sz w:val="24"/>
          <w:szCs w:val="24"/>
        </w:rPr>
        <w:t>ali būti trumpesnis kaip 2</w:t>
      </w:r>
      <w:r w:rsidRPr="00CF4B99">
        <w:rPr>
          <w:bCs/>
          <w:iCs/>
          <w:sz w:val="24"/>
          <w:szCs w:val="24"/>
        </w:rPr>
        <w:t xml:space="preserve"> darbo dienos</w:t>
      </w:r>
      <w:r>
        <w:rPr>
          <w:bCs/>
          <w:iCs/>
          <w:sz w:val="24"/>
          <w:szCs w:val="24"/>
        </w:rPr>
        <w:t xml:space="preserve">) </w:t>
      </w:r>
      <w:r w:rsidRPr="00CF4B99">
        <w:rPr>
          <w:bCs/>
          <w:iCs/>
          <w:sz w:val="24"/>
          <w:szCs w:val="24"/>
        </w:rPr>
        <w:t>prašomą informaciją, susijusią su Projekto įgyvendinimu</w:t>
      </w:r>
      <w:r>
        <w:rPr>
          <w:bCs/>
          <w:iCs/>
          <w:sz w:val="24"/>
          <w:szCs w:val="24"/>
        </w:rPr>
        <w:t>;</w:t>
      </w:r>
      <w:r w:rsidRPr="00CF4B99">
        <w:rPr>
          <w:bCs/>
          <w:iCs/>
          <w:sz w:val="24"/>
          <w:szCs w:val="24"/>
        </w:rPr>
        <w:t xml:space="preserve"> </w:t>
      </w:r>
    </w:p>
    <w:p w14:paraId="72A2BE06" w14:textId="77777777" w:rsidR="00916600" w:rsidRDefault="00916600" w:rsidP="00916600">
      <w:pPr>
        <w:pStyle w:val="ListParagraph"/>
        <w:numPr>
          <w:ilvl w:val="2"/>
          <w:numId w:val="2"/>
        </w:numPr>
        <w:tabs>
          <w:tab w:val="left" w:pos="993"/>
        </w:tabs>
        <w:ind w:left="0" w:firstLine="567"/>
        <w:jc w:val="both"/>
        <w:rPr>
          <w:bCs/>
          <w:iCs/>
          <w:sz w:val="24"/>
          <w:szCs w:val="24"/>
        </w:rPr>
      </w:pPr>
      <w:r>
        <w:rPr>
          <w:bCs/>
          <w:iCs/>
          <w:sz w:val="24"/>
          <w:szCs w:val="24"/>
        </w:rPr>
        <w:t>u</w:t>
      </w:r>
      <w:r w:rsidRPr="00CF4B99">
        <w:rPr>
          <w:bCs/>
          <w:iCs/>
          <w:sz w:val="24"/>
          <w:szCs w:val="24"/>
        </w:rPr>
        <w:t>žtikrinti, kad Projekto vykdytojo partner</w:t>
      </w:r>
      <w:r>
        <w:rPr>
          <w:bCs/>
          <w:iCs/>
          <w:sz w:val="24"/>
          <w:szCs w:val="24"/>
        </w:rPr>
        <w:t>i</w:t>
      </w:r>
      <w:r w:rsidRPr="00CF4B99">
        <w:rPr>
          <w:bCs/>
          <w:iCs/>
          <w:sz w:val="24"/>
          <w:szCs w:val="24"/>
        </w:rPr>
        <w:t>ai</w:t>
      </w:r>
      <w:r>
        <w:rPr>
          <w:bCs/>
          <w:iCs/>
          <w:sz w:val="24"/>
          <w:szCs w:val="24"/>
        </w:rPr>
        <w:t xml:space="preserve"> (jei tokie yra)</w:t>
      </w:r>
      <w:r w:rsidRPr="00CF4B99">
        <w:rPr>
          <w:bCs/>
          <w:iCs/>
          <w:sz w:val="24"/>
          <w:szCs w:val="24"/>
        </w:rPr>
        <w:t xml:space="preserve"> sudarytų sąlygas atitinkamoms kontrolės ir (ar) priežiūros institucijoms tikrinti, kaip Projektas įgyvendinamas;</w:t>
      </w:r>
    </w:p>
    <w:p w14:paraId="6860E09E" w14:textId="77777777" w:rsidR="00916600" w:rsidRDefault="00916600" w:rsidP="00916600">
      <w:pPr>
        <w:pStyle w:val="ListParagraph"/>
        <w:numPr>
          <w:ilvl w:val="2"/>
          <w:numId w:val="2"/>
        </w:numPr>
        <w:tabs>
          <w:tab w:val="left" w:pos="993"/>
        </w:tabs>
        <w:ind w:left="0" w:firstLine="567"/>
        <w:jc w:val="both"/>
        <w:rPr>
          <w:bCs/>
          <w:iCs/>
          <w:sz w:val="24"/>
          <w:szCs w:val="24"/>
        </w:rPr>
      </w:pPr>
      <w:r w:rsidRPr="00CF4B99">
        <w:rPr>
          <w:bCs/>
          <w:iCs/>
          <w:sz w:val="24"/>
          <w:szCs w:val="24"/>
        </w:rPr>
        <w:t xml:space="preserve">vykdyti Projekto viešinimą </w:t>
      </w:r>
      <w:r>
        <w:rPr>
          <w:bCs/>
          <w:iCs/>
          <w:sz w:val="24"/>
          <w:szCs w:val="24"/>
        </w:rPr>
        <w:t>pagal Projekto aprašymą (Sutarties 1 priedas)</w:t>
      </w:r>
      <w:r w:rsidRPr="00CF4B99">
        <w:rPr>
          <w:bCs/>
          <w:iCs/>
          <w:sz w:val="24"/>
          <w:szCs w:val="24"/>
        </w:rPr>
        <w:t>, skelbti informaciją apie vykdomą Projektą savo interneto svetainėje, taip pat (jeigu yra galimybė) viešinti kitose visuomenės informavimo priemonėse ir kitais būdais užtikrinti Projekto matomumą</w:t>
      </w:r>
      <w:r>
        <w:rPr>
          <w:bCs/>
          <w:iCs/>
          <w:sz w:val="24"/>
          <w:szCs w:val="24"/>
        </w:rPr>
        <w:t xml:space="preserve">, viešinime </w:t>
      </w:r>
      <w:r w:rsidRPr="00CF4B99">
        <w:rPr>
          <w:bCs/>
          <w:iCs/>
          <w:sz w:val="24"/>
          <w:szCs w:val="24"/>
        </w:rPr>
        <w:t xml:space="preserve">naudoti </w:t>
      </w:r>
      <w:r>
        <w:rPr>
          <w:bCs/>
          <w:iCs/>
          <w:sz w:val="24"/>
          <w:szCs w:val="24"/>
        </w:rPr>
        <w:t>Lietuvos v</w:t>
      </w:r>
      <w:r w:rsidRPr="00CF4B99">
        <w:rPr>
          <w:bCs/>
          <w:iCs/>
          <w:sz w:val="24"/>
          <w:szCs w:val="24"/>
        </w:rPr>
        <w:t>ystomojo bendradarbiavimo</w:t>
      </w:r>
      <w:r>
        <w:rPr>
          <w:bCs/>
          <w:iCs/>
          <w:sz w:val="24"/>
          <w:szCs w:val="24"/>
        </w:rPr>
        <w:t xml:space="preserve"> </w:t>
      </w:r>
      <w:r w:rsidRPr="00CF4B99">
        <w:rPr>
          <w:bCs/>
          <w:iCs/>
          <w:sz w:val="24"/>
          <w:szCs w:val="24"/>
        </w:rPr>
        <w:t>logotip</w:t>
      </w:r>
      <w:r>
        <w:rPr>
          <w:bCs/>
          <w:iCs/>
          <w:sz w:val="24"/>
          <w:szCs w:val="24"/>
        </w:rPr>
        <w:t>ą</w:t>
      </w:r>
      <w:r w:rsidRPr="00CF4B99">
        <w:rPr>
          <w:bCs/>
          <w:iCs/>
          <w:sz w:val="24"/>
          <w:szCs w:val="24"/>
        </w:rPr>
        <w:t xml:space="preserve"> </w:t>
      </w:r>
      <w:r>
        <w:rPr>
          <w:bCs/>
          <w:iCs/>
          <w:sz w:val="24"/>
          <w:szCs w:val="24"/>
        </w:rPr>
        <w:t>(</w:t>
      </w:r>
      <w:r w:rsidRPr="00850B55">
        <w:rPr>
          <w:bCs/>
          <w:iCs/>
          <w:sz w:val="24"/>
          <w:szCs w:val="24"/>
        </w:rPr>
        <w:t>skelbiam</w:t>
      </w:r>
      <w:r>
        <w:rPr>
          <w:bCs/>
          <w:iCs/>
          <w:sz w:val="24"/>
          <w:szCs w:val="24"/>
        </w:rPr>
        <w:t>as</w:t>
      </w:r>
      <w:r w:rsidRPr="00850B55">
        <w:rPr>
          <w:bCs/>
          <w:iCs/>
          <w:sz w:val="24"/>
          <w:szCs w:val="24"/>
        </w:rPr>
        <w:t xml:space="preserve"> CPVA </w:t>
      </w:r>
      <w:r>
        <w:rPr>
          <w:bCs/>
          <w:iCs/>
          <w:sz w:val="24"/>
          <w:szCs w:val="24"/>
        </w:rPr>
        <w:t xml:space="preserve">interneto </w:t>
      </w:r>
      <w:r w:rsidRPr="00850B55">
        <w:rPr>
          <w:bCs/>
          <w:iCs/>
          <w:sz w:val="24"/>
          <w:szCs w:val="24"/>
        </w:rPr>
        <w:t>svetainės Vystomojo bendradarbiavimo skiltyje</w:t>
      </w:r>
      <w:r>
        <w:rPr>
          <w:bCs/>
          <w:iCs/>
          <w:sz w:val="24"/>
          <w:szCs w:val="24"/>
        </w:rPr>
        <w:t xml:space="preserve">) </w:t>
      </w:r>
      <w:r w:rsidRPr="00CF4B99">
        <w:rPr>
          <w:bCs/>
          <w:iCs/>
          <w:sz w:val="24"/>
          <w:szCs w:val="24"/>
        </w:rPr>
        <w:t xml:space="preserve">ir nurodyti, kad </w:t>
      </w:r>
      <w:r w:rsidRPr="0036240C">
        <w:rPr>
          <w:sz w:val="24"/>
          <w:szCs w:val="24"/>
        </w:rPr>
        <w:t>„</w:t>
      </w:r>
      <w:r w:rsidRPr="00860ADC">
        <w:rPr>
          <w:sz w:val="24"/>
          <w:szCs w:val="24"/>
        </w:rPr>
        <w:t>Projektas finansuojamas Vystomojo bendradarbiavimo ir humanitarinės pagalbos fondo lėšomis</w:t>
      </w:r>
      <w:r w:rsidRPr="0036240C">
        <w:rPr>
          <w:sz w:val="24"/>
          <w:szCs w:val="24"/>
        </w:rPr>
        <w:t>“</w:t>
      </w:r>
      <w:r w:rsidRPr="00CF4B99">
        <w:rPr>
          <w:bCs/>
          <w:iCs/>
          <w:sz w:val="24"/>
          <w:szCs w:val="24"/>
        </w:rPr>
        <w:t>;</w:t>
      </w:r>
    </w:p>
    <w:p w14:paraId="6795F1BA" w14:textId="77777777" w:rsidR="00916600" w:rsidRPr="00850B55" w:rsidRDefault="00916600" w:rsidP="00916600">
      <w:pPr>
        <w:pStyle w:val="ListParagraph"/>
        <w:numPr>
          <w:ilvl w:val="2"/>
          <w:numId w:val="2"/>
        </w:numPr>
        <w:tabs>
          <w:tab w:val="left" w:pos="993"/>
        </w:tabs>
        <w:ind w:left="0" w:firstLine="567"/>
        <w:jc w:val="both"/>
        <w:rPr>
          <w:bCs/>
          <w:iCs/>
          <w:sz w:val="24"/>
          <w:szCs w:val="24"/>
        </w:rPr>
      </w:pPr>
      <w:r w:rsidRPr="00850B55">
        <w:rPr>
          <w:bCs/>
          <w:iCs/>
          <w:sz w:val="24"/>
          <w:szCs w:val="24"/>
        </w:rPr>
        <w:t>Projekto lėš</w:t>
      </w:r>
      <w:r>
        <w:rPr>
          <w:bCs/>
          <w:iCs/>
          <w:sz w:val="24"/>
          <w:szCs w:val="24"/>
        </w:rPr>
        <w:t xml:space="preserve">omis </w:t>
      </w:r>
      <w:r w:rsidRPr="00850B55">
        <w:rPr>
          <w:bCs/>
          <w:iCs/>
          <w:sz w:val="24"/>
          <w:szCs w:val="24"/>
        </w:rPr>
        <w:t>sukurt</w:t>
      </w:r>
      <w:r>
        <w:rPr>
          <w:bCs/>
          <w:iCs/>
          <w:sz w:val="24"/>
          <w:szCs w:val="24"/>
        </w:rPr>
        <w:t xml:space="preserve">us ar </w:t>
      </w:r>
      <w:r w:rsidRPr="00850B55">
        <w:rPr>
          <w:bCs/>
          <w:iCs/>
          <w:sz w:val="24"/>
          <w:szCs w:val="24"/>
        </w:rPr>
        <w:t>įsigyt</w:t>
      </w:r>
      <w:r>
        <w:rPr>
          <w:bCs/>
          <w:iCs/>
          <w:sz w:val="24"/>
          <w:szCs w:val="24"/>
        </w:rPr>
        <w:t>u</w:t>
      </w:r>
      <w:r w:rsidRPr="00850B55">
        <w:rPr>
          <w:bCs/>
          <w:iCs/>
          <w:sz w:val="24"/>
          <w:szCs w:val="24"/>
        </w:rPr>
        <w:t xml:space="preserve">s </w:t>
      </w:r>
      <w:r>
        <w:rPr>
          <w:bCs/>
          <w:iCs/>
          <w:sz w:val="24"/>
          <w:szCs w:val="24"/>
        </w:rPr>
        <w:t>objektus pa</w:t>
      </w:r>
      <w:r w:rsidRPr="00850B55">
        <w:rPr>
          <w:bCs/>
          <w:iCs/>
          <w:sz w:val="24"/>
          <w:szCs w:val="24"/>
        </w:rPr>
        <w:t>žym</w:t>
      </w:r>
      <w:r>
        <w:rPr>
          <w:bCs/>
          <w:iCs/>
          <w:sz w:val="24"/>
          <w:szCs w:val="24"/>
        </w:rPr>
        <w:t>ėti</w:t>
      </w:r>
      <w:r w:rsidRPr="00850B55">
        <w:rPr>
          <w:bCs/>
          <w:iCs/>
          <w:sz w:val="24"/>
          <w:szCs w:val="24"/>
        </w:rPr>
        <w:t xml:space="preserve"> Lietuvos vystomojo bendradarbiavimo logotipu</w:t>
      </w:r>
      <w:r>
        <w:rPr>
          <w:bCs/>
          <w:iCs/>
          <w:sz w:val="24"/>
          <w:szCs w:val="24"/>
        </w:rPr>
        <w:t xml:space="preserve"> (</w:t>
      </w:r>
      <w:r w:rsidRPr="00850B55">
        <w:rPr>
          <w:bCs/>
          <w:iCs/>
          <w:sz w:val="24"/>
          <w:szCs w:val="24"/>
        </w:rPr>
        <w:t>skelbiam</w:t>
      </w:r>
      <w:r>
        <w:rPr>
          <w:bCs/>
          <w:iCs/>
          <w:sz w:val="24"/>
          <w:szCs w:val="24"/>
        </w:rPr>
        <w:t>as</w:t>
      </w:r>
      <w:r w:rsidRPr="00850B55">
        <w:rPr>
          <w:bCs/>
          <w:iCs/>
          <w:sz w:val="24"/>
          <w:szCs w:val="24"/>
        </w:rPr>
        <w:t xml:space="preserve"> CPVA </w:t>
      </w:r>
      <w:r>
        <w:rPr>
          <w:bCs/>
          <w:iCs/>
          <w:sz w:val="24"/>
          <w:szCs w:val="24"/>
        </w:rPr>
        <w:t xml:space="preserve">interneto </w:t>
      </w:r>
      <w:r w:rsidRPr="00850B55">
        <w:rPr>
          <w:bCs/>
          <w:iCs/>
          <w:sz w:val="24"/>
          <w:szCs w:val="24"/>
        </w:rPr>
        <w:t>svetainės Vystomojo bendradarbiavimo skiltyje</w:t>
      </w:r>
      <w:r>
        <w:rPr>
          <w:bCs/>
          <w:iCs/>
          <w:sz w:val="24"/>
          <w:szCs w:val="24"/>
        </w:rPr>
        <w:t>)</w:t>
      </w:r>
      <w:r w:rsidRPr="00850B55">
        <w:rPr>
          <w:bCs/>
          <w:iCs/>
          <w:sz w:val="24"/>
          <w:szCs w:val="24"/>
        </w:rPr>
        <w:t xml:space="preserve"> ir nurod</w:t>
      </w:r>
      <w:r>
        <w:rPr>
          <w:bCs/>
          <w:iCs/>
          <w:sz w:val="24"/>
          <w:szCs w:val="24"/>
        </w:rPr>
        <w:t xml:space="preserve">yti </w:t>
      </w:r>
      <w:r w:rsidRPr="00850B55">
        <w:rPr>
          <w:bCs/>
          <w:iCs/>
          <w:sz w:val="24"/>
          <w:szCs w:val="24"/>
        </w:rPr>
        <w:t>(jei įmanoma), kad „Projektas finansuojamas Vystomojo bendradarbiavimo ir humanitarinės pagalbos fondo lėšomis“</w:t>
      </w:r>
      <w:r>
        <w:rPr>
          <w:bCs/>
          <w:iCs/>
          <w:sz w:val="24"/>
          <w:szCs w:val="24"/>
        </w:rPr>
        <w:t>;</w:t>
      </w:r>
      <w:r w:rsidRPr="00850B55">
        <w:rPr>
          <w:bCs/>
          <w:iCs/>
          <w:sz w:val="24"/>
          <w:szCs w:val="24"/>
        </w:rPr>
        <w:t xml:space="preserve"> </w:t>
      </w:r>
    </w:p>
    <w:p w14:paraId="7E674EB9" w14:textId="77777777" w:rsidR="00916600" w:rsidRDefault="00916600" w:rsidP="00916600">
      <w:pPr>
        <w:pStyle w:val="ListParagraph"/>
        <w:numPr>
          <w:ilvl w:val="2"/>
          <w:numId w:val="2"/>
        </w:numPr>
        <w:tabs>
          <w:tab w:val="left" w:pos="993"/>
        </w:tabs>
        <w:ind w:left="0" w:firstLine="567"/>
        <w:jc w:val="both"/>
        <w:rPr>
          <w:bCs/>
          <w:iCs/>
          <w:sz w:val="24"/>
          <w:szCs w:val="24"/>
        </w:rPr>
      </w:pPr>
      <w:r w:rsidRPr="007942DB">
        <w:rPr>
          <w:bCs/>
          <w:iCs/>
          <w:sz w:val="24"/>
          <w:szCs w:val="24"/>
        </w:rPr>
        <w:t>ne vėliau kaip likus 5 darbo dienoms iki Projekte numatytų mokymų, seminaro, konferencijos ir (ar) kito renginio pradžios</w:t>
      </w:r>
      <w:r>
        <w:rPr>
          <w:bCs/>
          <w:iCs/>
          <w:sz w:val="24"/>
          <w:szCs w:val="24"/>
        </w:rPr>
        <w:t>,</w:t>
      </w:r>
      <w:r w:rsidRPr="007942DB">
        <w:rPr>
          <w:bCs/>
          <w:iCs/>
          <w:sz w:val="24"/>
          <w:szCs w:val="24"/>
        </w:rPr>
        <w:t xml:space="preserve"> 8.3.1 papunktyje nurodytu el</w:t>
      </w:r>
      <w:r>
        <w:rPr>
          <w:bCs/>
          <w:iCs/>
          <w:sz w:val="24"/>
          <w:szCs w:val="24"/>
        </w:rPr>
        <w:t>ektroniniu</w:t>
      </w:r>
      <w:r w:rsidRPr="007942DB">
        <w:rPr>
          <w:bCs/>
          <w:iCs/>
          <w:sz w:val="24"/>
          <w:szCs w:val="24"/>
        </w:rPr>
        <w:t xml:space="preserve"> paštu pateikti CPVA informaciją apie kiekvieną numatytą renginį pagal CPVA nustatytą </w:t>
      </w:r>
      <w:r>
        <w:rPr>
          <w:bCs/>
          <w:iCs/>
          <w:sz w:val="24"/>
          <w:szCs w:val="24"/>
        </w:rPr>
        <w:t xml:space="preserve">rekomenduojamą </w:t>
      </w:r>
      <w:r w:rsidRPr="007942DB">
        <w:rPr>
          <w:bCs/>
          <w:iCs/>
          <w:sz w:val="24"/>
          <w:szCs w:val="24"/>
        </w:rPr>
        <w:t>formą „Informacija apie planuojamą Projekto renginį (-</w:t>
      </w:r>
      <w:proofErr w:type="spellStart"/>
      <w:r w:rsidRPr="007942DB">
        <w:rPr>
          <w:bCs/>
          <w:iCs/>
          <w:sz w:val="24"/>
          <w:szCs w:val="24"/>
        </w:rPr>
        <w:t>ius</w:t>
      </w:r>
      <w:proofErr w:type="spellEnd"/>
      <w:r w:rsidRPr="007942DB">
        <w:rPr>
          <w:bCs/>
          <w:iCs/>
          <w:sz w:val="24"/>
          <w:szCs w:val="24"/>
        </w:rPr>
        <w:t>)</w:t>
      </w:r>
      <w:r>
        <w:rPr>
          <w:bCs/>
          <w:iCs/>
          <w:sz w:val="24"/>
          <w:szCs w:val="24"/>
        </w:rPr>
        <w:t>“</w:t>
      </w:r>
      <w:r w:rsidRPr="007942DB">
        <w:rPr>
          <w:bCs/>
          <w:iCs/>
          <w:sz w:val="24"/>
          <w:szCs w:val="24"/>
        </w:rPr>
        <w:t xml:space="preserve"> </w:t>
      </w:r>
      <w:r>
        <w:rPr>
          <w:bCs/>
          <w:iCs/>
          <w:sz w:val="24"/>
          <w:szCs w:val="24"/>
        </w:rPr>
        <w:t>(</w:t>
      </w:r>
      <w:r w:rsidRPr="007942DB">
        <w:rPr>
          <w:bCs/>
          <w:iCs/>
          <w:sz w:val="24"/>
          <w:szCs w:val="24"/>
        </w:rPr>
        <w:t>skelbiam</w:t>
      </w:r>
      <w:r>
        <w:rPr>
          <w:bCs/>
          <w:iCs/>
          <w:sz w:val="24"/>
          <w:szCs w:val="24"/>
        </w:rPr>
        <w:t>a</w:t>
      </w:r>
      <w:r w:rsidRPr="007942DB">
        <w:rPr>
          <w:bCs/>
          <w:iCs/>
          <w:sz w:val="24"/>
          <w:szCs w:val="24"/>
        </w:rPr>
        <w:t xml:space="preserve"> CPVA interneto svetainės Vystomojo bendradarbiavimo skiltyje</w:t>
      </w:r>
      <w:r>
        <w:rPr>
          <w:bCs/>
          <w:iCs/>
          <w:sz w:val="24"/>
          <w:szCs w:val="24"/>
        </w:rPr>
        <w:t>);</w:t>
      </w:r>
    </w:p>
    <w:p w14:paraId="5C440D76" w14:textId="77777777" w:rsidR="00916600" w:rsidRDefault="00916600" w:rsidP="00916600">
      <w:pPr>
        <w:pStyle w:val="ListParagraph"/>
        <w:numPr>
          <w:ilvl w:val="2"/>
          <w:numId w:val="2"/>
        </w:numPr>
        <w:tabs>
          <w:tab w:val="left" w:pos="993"/>
        </w:tabs>
        <w:ind w:left="0" w:firstLine="567"/>
        <w:jc w:val="both"/>
        <w:rPr>
          <w:bCs/>
          <w:iCs/>
          <w:sz w:val="24"/>
          <w:szCs w:val="24"/>
        </w:rPr>
      </w:pPr>
      <w:r>
        <w:rPr>
          <w:bCs/>
          <w:iCs/>
          <w:sz w:val="24"/>
          <w:szCs w:val="24"/>
        </w:rPr>
        <w:t>sudaryti P</w:t>
      </w:r>
      <w:r w:rsidRPr="00E35563">
        <w:rPr>
          <w:bCs/>
          <w:iCs/>
          <w:sz w:val="24"/>
          <w:szCs w:val="24"/>
        </w:rPr>
        <w:t>rojekto komand</w:t>
      </w:r>
      <w:r>
        <w:rPr>
          <w:bCs/>
          <w:iCs/>
          <w:sz w:val="24"/>
          <w:szCs w:val="24"/>
        </w:rPr>
        <w:t>ą</w:t>
      </w:r>
      <w:r w:rsidRPr="00E35563">
        <w:rPr>
          <w:bCs/>
          <w:iCs/>
          <w:sz w:val="24"/>
          <w:szCs w:val="24"/>
        </w:rPr>
        <w:t xml:space="preserve"> su aiški</w:t>
      </w:r>
      <w:r>
        <w:rPr>
          <w:bCs/>
          <w:iCs/>
          <w:sz w:val="24"/>
          <w:szCs w:val="24"/>
        </w:rPr>
        <w:t xml:space="preserve">omis </w:t>
      </w:r>
      <w:r w:rsidRPr="00E35563">
        <w:rPr>
          <w:bCs/>
          <w:iCs/>
          <w:sz w:val="24"/>
          <w:szCs w:val="24"/>
        </w:rPr>
        <w:t>funkcijomis ir atsakomybe</w:t>
      </w:r>
      <w:r>
        <w:rPr>
          <w:bCs/>
          <w:iCs/>
          <w:sz w:val="24"/>
          <w:szCs w:val="24"/>
        </w:rPr>
        <w:t xml:space="preserve"> bei paskirti P</w:t>
      </w:r>
      <w:r w:rsidRPr="00E35563">
        <w:rPr>
          <w:bCs/>
          <w:iCs/>
          <w:sz w:val="24"/>
          <w:szCs w:val="24"/>
        </w:rPr>
        <w:t>rojekto vadovą</w:t>
      </w:r>
      <w:r>
        <w:rPr>
          <w:bCs/>
          <w:iCs/>
          <w:sz w:val="24"/>
          <w:szCs w:val="24"/>
        </w:rPr>
        <w:t>;</w:t>
      </w:r>
    </w:p>
    <w:p w14:paraId="39C54441" w14:textId="77777777" w:rsidR="00916600" w:rsidRPr="00D953FC" w:rsidRDefault="00916600" w:rsidP="00916600">
      <w:pPr>
        <w:pStyle w:val="ListParagraph"/>
        <w:numPr>
          <w:ilvl w:val="2"/>
          <w:numId w:val="2"/>
        </w:numPr>
        <w:tabs>
          <w:tab w:val="left" w:pos="993"/>
        </w:tabs>
        <w:ind w:left="0" w:firstLine="567"/>
        <w:jc w:val="both"/>
        <w:rPr>
          <w:bCs/>
          <w:iCs/>
          <w:sz w:val="24"/>
          <w:szCs w:val="24"/>
        </w:rPr>
      </w:pPr>
      <w:r>
        <w:rPr>
          <w:bCs/>
          <w:iCs/>
          <w:sz w:val="24"/>
          <w:szCs w:val="24"/>
        </w:rPr>
        <w:t>t</w:t>
      </w:r>
      <w:r w:rsidRPr="00D953FC">
        <w:rPr>
          <w:bCs/>
          <w:iCs/>
          <w:sz w:val="24"/>
          <w:szCs w:val="24"/>
        </w:rPr>
        <w:t xml:space="preserve">inkamai vykdyti kitus </w:t>
      </w:r>
      <w:r>
        <w:rPr>
          <w:bCs/>
          <w:iCs/>
          <w:sz w:val="24"/>
          <w:szCs w:val="24"/>
        </w:rPr>
        <w:t xml:space="preserve">Sutartyje </w:t>
      </w:r>
      <w:r w:rsidRPr="00D953FC">
        <w:rPr>
          <w:bCs/>
          <w:iCs/>
          <w:sz w:val="24"/>
          <w:szCs w:val="24"/>
        </w:rPr>
        <w:t>numatytus įsipareigojimus</w:t>
      </w:r>
      <w:r>
        <w:rPr>
          <w:bCs/>
          <w:iCs/>
          <w:sz w:val="24"/>
          <w:szCs w:val="24"/>
        </w:rPr>
        <w:t>.</w:t>
      </w:r>
    </w:p>
    <w:p w14:paraId="5FD84A07" w14:textId="77777777" w:rsidR="00916600" w:rsidRPr="00A90DAB" w:rsidRDefault="00916600" w:rsidP="00916600">
      <w:pPr>
        <w:pStyle w:val="ListParagraph"/>
        <w:numPr>
          <w:ilvl w:val="1"/>
          <w:numId w:val="2"/>
        </w:numPr>
        <w:tabs>
          <w:tab w:val="left" w:pos="993"/>
        </w:tabs>
        <w:ind w:left="0" w:firstLine="567"/>
        <w:jc w:val="both"/>
        <w:rPr>
          <w:sz w:val="24"/>
          <w:szCs w:val="24"/>
        </w:rPr>
      </w:pPr>
      <w:r w:rsidRPr="00A90DAB">
        <w:rPr>
          <w:sz w:val="24"/>
          <w:szCs w:val="24"/>
        </w:rPr>
        <w:t xml:space="preserve">CPVA turi teisę atlikti patikrą </w:t>
      </w:r>
      <w:r>
        <w:rPr>
          <w:sz w:val="24"/>
          <w:szCs w:val="24"/>
        </w:rPr>
        <w:t>P</w:t>
      </w:r>
      <w:r w:rsidRPr="00A90DAB">
        <w:rPr>
          <w:sz w:val="24"/>
          <w:szCs w:val="24"/>
        </w:rPr>
        <w:t>rojekto įgyvendinimo vietoje ir (ar) jo administravimo vietoje</w:t>
      </w:r>
      <w:r>
        <w:rPr>
          <w:sz w:val="24"/>
          <w:szCs w:val="24"/>
        </w:rPr>
        <w:t xml:space="preserve"> šia tvarka:</w:t>
      </w:r>
    </w:p>
    <w:p w14:paraId="079CD546" w14:textId="77777777" w:rsidR="00916600" w:rsidRDefault="00916600" w:rsidP="00916600">
      <w:pPr>
        <w:pStyle w:val="ListParagraph"/>
        <w:numPr>
          <w:ilvl w:val="2"/>
          <w:numId w:val="2"/>
        </w:numPr>
        <w:tabs>
          <w:tab w:val="left" w:pos="993"/>
        </w:tabs>
        <w:ind w:left="0" w:firstLine="567"/>
        <w:jc w:val="both"/>
        <w:rPr>
          <w:sz w:val="24"/>
          <w:szCs w:val="24"/>
        </w:rPr>
      </w:pPr>
      <w:r>
        <w:rPr>
          <w:sz w:val="24"/>
          <w:szCs w:val="24"/>
        </w:rPr>
        <w:lastRenderedPageBreak/>
        <w:t>a</w:t>
      </w:r>
      <w:r w:rsidRPr="00A90DAB">
        <w:rPr>
          <w:sz w:val="24"/>
          <w:szCs w:val="24"/>
        </w:rPr>
        <w:t xml:space="preserve">pie planuojamą patikrą vietoje CPVA ne vėliau nei prieš 3 darbo dienas informuoja </w:t>
      </w:r>
      <w:r>
        <w:rPr>
          <w:sz w:val="24"/>
          <w:szCs w:val="24"/>
        </w:rPr>
        <w:t>P</w:t>
      </w:r>
      <w:r w:rsidRPr="00A90DAB">
        <w:rPr>
          <w:sz w:val="24"/>
          <w:szCs w:val="24"/>
        </w:rPr>
        <w:t xml:space="preserve">rojekto vykdytoją ir (ar) </w:t>
      </w:r>
      <w:r>
        <w:rPr>
          <w:sz w:val="24"/>
          <w:szCs w:val="24"/>
        </w:rPr>
        <w:t xml:space="preserve">Projekto </w:t>
      </w:r>
      <w:r w:rsidRPr="00A90DAB">
        <w:rPr>
          <w:sz w:val="24"/>
          <w:szCs w:val="24"/>
        </w:rPr>
        <w:t>partner</w:t>
      </w:r>
      <w:r>
        <w:rPr>
          <w:bCs/>
          <w:iCs/>
          <w:sz w:val="24"/>
          <w:szCs w:val="24"/>
        </w:rPr>
        <w:t>ius (jei tokie yra)</w:t>
      </w:r>
      <w:r w:rsidRPr="00A90DAB">
        <w:rPr>
          <w:sz w:val="24"/>
          <w:szCs w:val="24"/>
        </w:rPr>
        <w:t>. Jei išankstinis informavimas apie patikrą vietoje gali turėti neigiamos įtakos patikros rezultatams, apie planuojamą patikrą</w:t>
      </w:r>
      <w:r>
        <w:rPr>
          <w:sz w:val="24"/>
          <w:szCs w:val="24"/>
        </w:rPr>
        <w:t xml:space="preserve"> vietoje</w:t>
      </w:r>
      <w:r w:rsidRPr="00A90DAB">
        <w:rPr>
          <w:sz w:val="24"/>
          <w:szCs w:val="24"/>
        </w:rPr>
        <w:t xml:space="preserve"> neinformuojama</w:t>
      </w:r>
      <w:r>
        <w:rPr>
          <w:sz w:val="24"/>
          <w:szCs w:val="24"/>
        </w:rPr>
        <w:t>;</w:t>
      </w:r>
    </w:p>
    <w:p w14:paraId="26AE9308" w14:textId="77777777" w:rsidR="00916600" w:rsidRDefault="00916600" w:rsidP="00916600">
      <w:pPr>
        <w:pStyle w:val="ListParagraph"/>
        <w:numPr>
          <w:ilvl w:val="2"/>
          <w:numId w:val="2"/>
        </w:numPr>
        <w:tabs>
          <w:tab w:val="left" w:pos="993"/>
        </w:tabs>
        <w:ind w:left="0" w:firstLine="567"/>
        <w:jc w:val="both"/>
        <w:rPr>
          <w:sz w:val="24"/>
          <w:szCs w:val="24"/>
        </w:rPr>
      </w:pPr>
      <w:r>
        <w:rPr>
          <w:sz w:val="24"/>
          <w:szCs w:val="24"/>
        </w:rPr>
        <w:t>n</w:t>
      </w:r>
      <w:r w:rsidRPr="00A90DAB">
        <w:rPr>
          <w:sz w:val="24"/>
          <w:szCs w:val="24"/>
        </w:rPr>
        <w:t xml:space="preserve">e vėliau kaip per 5 darbo dienas </w:t>
      </w:r>
      <w:r>
        <w:rPr>
          <w:sz w:val="24"/>
          <w:szCs w:val="24"/>
        </w:rPr>
        <w:t>p</w:t>
      </w:r>
      <w:r w:rsidRPr="00A90DAB">
        <w:rPr>
          <w:sz w:val="24"/>
          <w:szCs w:val="24"/>
        </w:rPr>
        <w:t xml:space="preserve">o patikros vietoje atlikimo, CPVA </w:t>
      </w:r>
      <w:r>
        <w:rPr>
          <w:sz w:val="24"/>
          <w:szCs w:val="24"/>
        </w:rPr>
        <w:t>P</w:t>
      </w:r>
      <w:r w:rsidRPr="00A90DAB">
        <w:rPr>
          <w:sz w:val="24"/>
          <w:szCs w:val="24"/>
        </w:rPr>
        <w:t xml:space="preserve">rojekto vykdytojui išsiunčia užpildytą patikros vietoje lapą. Jei patikros vietoje metu buvo nustatyti neatitikimai, patikros vietoje lape nurodomi reikalavimai iki nustatytos datos pateikti paaiškinimus dėl neatitikimų arba juos ištaisyti bei pateikti CPVA neatitikimų ištaisymą patvirtinančius dokumentus ar </w:t>
      </w:r>
      <w:r>
        <w:rPr>
          <w:sz w:val="24"/>
          <w:szCs w:val="24"/>
        </w:rPr>
        <w:t xml:space="preserve">kitus </w:t>
      </w:r>
      <w:r w:rsidRPr="00A90DAB">
        <w:rPr>
          <w:sz w:val="24"/>
          <w:szCs w:val="24"/>
        </w:rPr>
        <w:t>įrodymus</w:t>
      </w:r>
      <w:r>
        <w:rPr>
          <w:sz w:val="24"/>
          <w:szCs w:val="24"/>
        </w:rPr>
        <w:t>.</w:t>
      </w:r>
    </w:p>
    <w:p w14:paraId="124B6104" w14:textId="77777777" w:rsidR="00916600" w:rsidRPr="002F0010" w:rsidRDefault="00916600" w:rsidP="00916600">
      <w:pPr>
        <w:pStyle w:val="ListParagraph"/>
        <w:numPr>
          <w:ilvl w:val="1"/>
          <w:numId w:val="2"/>
        </w:numPr>
        <w:tabs>
          <w:tab w:val="left" w:pos="993"/>
        </w:tabs>
        <w:ind w:left="0" w:firstLine="567"/>
        <w:jc w:val="both"/>
        <w:rPr>
          <w:sz w:val="24"/>
          <w:szCs w:val="24"/>
        </w:rPr>
      </w:pPr>
      <w:r w:rsidRPr="002F0010">
        <w:rPr>
          <w:sz w:val="24"/>
          <w:szCs w:val="24"/>
        </w:rPr>
        <w:t>Projekto vykdytojas</w:t>
      </w:r>
      <w:r>
        <w:rPr>
          <w:sz w:val="24"/>
          <w:szCs w:val="24"/>
        </w:rPr>
        <w:t xml:space="preserve"> ir (ar) Projekto </w:t>
      </w:r>
      <w:r w:rsidRPr="002F0010">
        <w:rPr>
          <w:sz w:val="24"/>
          <w:szCs w:val="24"/>
        </w:rPr>
        <w:t>partneri</w:t>
      </w:r>
      <w:r>
        <w:rPr>
          <w:sz w:val="24"/>
          <w:szCs w:val="24"/>
        </w:rPr>
        <w:t>ai</w:t>
      </w:r>
      <w:r w:rsidRPr="002F0010">
        <w:rPr>
          <w:sz w:val="24"/>
          <w:szCs w:val="24"/>
        </w:rPr>
        <w:t xml:space="preserve"> patvirtina, kad nėra subjekta</w:t>
      </w:r>
      <w:r>
        <w:rPr>
          <w:sz w:val="24"/>
          <w:szCs w:val="24"/>
        </w:rPr>
        <w:t>i</w:t>
      </w:r>
      <w:r w:rsidRPr="002F0010">
        <w:rPr>
          <w:sz w:val="24"/>
          <w:szCs w:val="24"/>
        </w:rPr>
        <w:t>, kuri</w:t>
      </w:r>
      <w:r>
        <w:rPr>
          <w:sz w:val="24"/>
          <w:szCs w:val="24"/>
        </w:rPr>
        <w:t>ems</w:t>
      </w:r>
      <w:r w:rsidRPr="002F0010">
        <w:rPr>
          <w:sz w:val="24"/>
          <w:szCs w:val="24"/>
        </w:rPr>
        <w:t xml:space="preserve"> taikomos sankcijos</w:t>
      </w:r>
      <w:r>
        <w:rPr>
          <w:sz w:val="24"/>
          <w:szCs w:val="24"/>
        </w:rPr>
        <w:t xml:space="preserve"> pagal </w:t>
      </w:r>
      <w:r w:rsidRPr="002F0010">
        <w:rPr>
          <w:sz w:val="24"/>
          <w:szCs w:val="24"/>
        </w:rPr>
        <w:t>Lietuvos Respublikos tarptautinių sankcijų įstatymo 2 straipsnio 1 dal</w:t>
      </w:r>
      <w:r>
        <w:rPr>
          <w:sz w:val="24"/>
          <w:szCs w:val="24"/>
        </w:rPr>
        <w:t>į.</w:t>
      </w:r>
    </w:p>
    <w:p w14:paraId="70D59863" w14:textId="77777777" w:rsidR="00916600" w:rsidRPr="002F0010" w:rsidRDefault="00916600" w:rsidP="00916600">
      <w:pPr>
        <w:pStyle w:val="ListParagraph"/>
        <w:numPr>
          <w:ilvl w:val="1"/>
          <w:numId w:val="2"/>
        </w:numPr>
        <w:tabs>
          <w:tab w:val="left" w:pos="993"/>
        </w:tabs>
        <w:ind w:left="0" w:firstLine="567"/>
        <w:jc w:val="both"/>
        <w:rPr>
          <w:sz w:val="24"/>
          <w:szCs w:val="24"/>
        </w:rPr>
      </w:pPr>
      <w:r w:rsidRPr="002F0010">
        <w:rPr>
          <w:sz w:val="24"/>
          <w:szCs w:val="24"/>
        </w:rPr>
        <w:t>Projekto vykdytojas</w:t>
      </w:r>
      <w:r>
        <w:rPr>
          <w:sz w:val="24"/>
          <w:szCs w:val="24"/>
        </w:rPr>
        <w:t xml:space="preserve"> ir (ar) Projekto </w:t>
      </w:r>
      <w:r w:rsidRPr="002F0010">
        <w:rPr>
          <w:sz w:val="24"/>
          <w:szCs w:val="24"/>
        </w:rPr>
        <w:t>partneri</w:t>
      </w:r>
      <w:r>
        <w:rPr>
          <w:sz w:val="24"/>
          <w:szCs w:val="24"/>
        </w:rPr>
        <w:t>ai</w:t>
      </w:r>
      <w:r w:rsidRPr="002F0010">
        <w:rPr>
          <w:sz w:val="24"/>
          <w:szCs w:val="24"/>
        </w:rPr>
        <w:t xml:space="preserve">, vykdydami viešuosius pirkimus bei deklaruodami patirtas išlaidas, įsipareigoja įsitikinti ir užtikrinti, jog: </w:t>
      </w:r>
    </w:p>
    <w:p w14:paraId="4D44082C" w14:textId="77777777" w:rsidR="00916600" w:rsidRPr="002F0010" w:rsidRDefault="00916600" w:rsidP="00916600">
      <w:pPr>
        <w:pStyle w:val="ListParagraph"/>
        <w:numPr>
          <w:ilvl w:val="2"/>
          <w:numId w:val="2"/>
        </w:numPr>
        <w:tabs>
          <w:tab w:val="left" w:pos="993"/>
        </w:tabs>
        <w:ind w:left="0" w:firstLine="567"/>
        <w:jc w:val="both"/>
        <w:rPr>
          <w:sz w:val="24"/>
          <w:szCs w:val="24"/>
        </w:rPr>
      </w:pPr>
      <w:r w:rsidRPr="002F0010">
        <w:rPr>
          <w:sz w:val="24"/>
          <w:szCs w:val="24"/>
        </w:rPr>
        <w:t>tiekėjams , subtiekėjams ir subjektams, kurių pajėgumais remiamasi (kai jiems tenka 10 procentų sutarties vertės) netaikomi ribojimai, nustatyti Tarybos reglamente (ES) Nr. 833/2014  dėl ribojamųjų priemonių atsižvelgiant į Rusijos veiksmus, kuriais destabilizuojama padėtis Ukrainoje;</w:t>
      </w:r>
    </w:p>
    <w:p w14:paraId="45FA63B7" w14:textId="77777777" w:rsidR="00916600" w:rsidRPr="002F0010" w:rsidRDefault="00916600" w:rsidP="00916600">
      <w:pPr>
        <w:pStyle w:val="ListParagraph"/>
        <w:numPr>
          <w:ilvl w:val="2"/>
          <w:numId w:val="2"/>
        </w:numPr>
        <w:tabs>
          <w:tab w:val="left" w:pos="993"/>
        </w:tabs>
        <w:ind w:left="0" w:firstLine="567"/>
        <w:jc w:val="both"/>
        <w:rPr>
          <w:sz w:val="24"/>
          <w:szCs w:val="24"/>
        </w:rPr>
      </w:pPr>
      <w:r w:rsidRPr="002F0010">
        <w:rPr>
          <w:sz w:val="24"/>
          <w:szCs w:val="24"/>
        </w:rPr>
        <w:t>tiekėjams, subtiekėjams netaikomi ribojimai, nustatyti 2014 m. kovo 17 d. Tarybos reglamente (ES) Nr. 269/2014  dėl ribojamųjų priemonių, taikytinų atsižvelgiant į veiksmus, kuriais kenkiama Ukrainos teritoriniam vientisumui, suverenitetui ir nepriklausomybei arba į juos kėsinamasi</w:t>
      </w:r>
      <w:r>
        <w:rPr>
          <w:sz w:val="24"/>
          <w:szCs w:val="24"/>
        </w:rPr>
        <w:t>.</w:t>
      </w:r>
    </w:p>
    <w:p w14:paraId="31D03441" w14:textId="77777777" w:rsidR="00916600" w:rsidRPr="00404D31" w:rsidRDefault="00916600" w:rsidP="00916600">
      <w:pPr>
        <w:pStyle w:val="ListParagraph"/>
        <w:numPr>
          <w:ilvl w:val="1"/>
          <w:numId w:val="2"/>
        </w:numPr>
        <w:tabs>
          <w:tab w:val="left" w:pos="993"/>
        </w:tabs>
        <w:ind w:left="0" w:firstLine="567"/>
        <w:jc w:val="both"/>
        <w:rPr>
          <w:sz w:val="24"/>
          <w:szCs w:val="24"/>
        </w:rPr>
      </w:pPr>
      <w:r w:rsidRPr="002F0010">
        <w:rPr>
          <w:sz w:val="24"/>
          <w:szCs w:val="24"/>
        </w:rPr>
        <w:t>Projekto vykdytojas</w:t>
      </w:r>
      <w:r>
        <w:rPr>
          <w:sz w:val="24"/>
          <w:szCs w:val="24"/>
        </w:rPr>
        <w:t xml:space="preserve"> ir (ar) Projekto </w:t>
      </w:r>
      <w:r w:rsidRPr="002F0010">
        <w:rPr>
          <w:sz w:val="24"/>
          <w:szCs w:val="24"/>
        </w:rPr>
        <w:t>partneri</w:t>
      </w:r>
      <w:r>
        <w:rPr>
          <w:sz w:val="24"/>
          <w:szCs w:val="24"/>
        </w:rPr>
        <w:t>ai</w:t>
      </w:r>
      <w:r w:rsidRPr="002F0010">
        <w:rPr>
          <w:sz w:val="24"/>
          <w:szCs w:val="24"/>
        </w:rPr>
        <w:t xml:space="preserve"> įsipareigoja</w:t>
      </w:r>
      <w:r w:rsidRPr="000A5B55">
        <w:rPr>
          <w:sz w:val="24"/>
          <w:szCs w:val="24"/>
        </w:rPr>
        <w:t xml:space="preserve"> </w:t>
      </w:r>
      <w:r w:rsidRPr="002F0010">
        <w:rPr>
          <w:sz w:val="24"/>
          <w:szCs w:val="24"/>
        </w:rPr>
        <w:t>nedelsdam</w:t>
      </w:r>
      <w:r>
        <w:rPr>
          <w:sz w:val="24"/>
          <w:szCs w:val="24"/>
        </w:rPr>
        <w:t>i</w:t>
      </w:r>
      <w:r w:rsidRPr="002F0010">
        <w:rPr>
          <w:sz w:val="24"/>
          <w:szCs w:val="24"/>
        </w:rPr>
        <w:t xml:space="preserve"> informuoti CPVA</w:t>
      </w:r>
      <w:r>
        <w:rPr>
          <w:sz w:val="24"/>
          <w:szCs w:val="24"/>
        </w:rPr>
        <w:t xml:space="preserve"> apie</w:t>
      </w:r>
      <w:r w:rsidRPr="002F0010">
        <w:rPr>
          <w:sz w:val="24"/>
          <w:szCs w:val="24"/>
        </w:rPr>
        <w:t xml:space="preserve"> pasikeitus</w:t>
      </w:r>
      <w:r>
        <w:rPr>
          <w:sz w:val="24"/>
          <w:szCs w:val="24"/>
        </w:rPr>
        <w:t>ias</w:t>
      </w:r>
      <w:r w:rsidRPr="002F0010">
        <w:rPr>
          <w:sz w:val="24"/>
          <w:szCs w:val="24"/>
        </w:rPr>
        <w:t xml:space="preserve"> Sutarties</w:t>
      </w:r>
      <w:r>
        <w:rPr>
          <w:sz w:val="24"/>
          <w:szCs w:val="24"/>
        </w:rPr>
        <w:t xml:space="preserve"> 2.4 – 2.5</w:t>
      </w:r>
      <w:r w:rsidRPr="002F0010">
        <w:rPr>
          <w:sz w:val="24"/>
          <w:szCs w:val="24"/>
        </w:rPr>
        <w:t xml:space="preserve"> punktuose deklaruojam</w:t>
      </w:r>
      <w:r>
        <w:rPr>
          <w:sz w:val="24"/>
          <w:szCs w:val="24"/>
        </w:rPr>
        <w:t>a</w:t>
      </w:r>
      <w:r w:rsidRPr="002F0010">
        <w:rPr>
          <w:sz w:val="24"/>
          <w:szCs w:val="24"/>
        </w:rPr>
        <w:t>s aplinkyb</w:t>
      </w:r>
      <w:r>
        <w:rPr>
          <w:sz w:val="24"/>
          <w:szCs w:val="24"/>
        </w:rPr>
        <w:t>es</w:t>
      </w:r>
      <w:r w:rsidRPr="002F0010">
        <w:rPr>
          <w:sz w:val="24"/>
          <w:szCs w:val="24"/>
        </w:rPr>
        <w:t>.</w:t>
      </w:r>
    </w:p>
    <w:p w14:paraId="1B71741D" w14:textId="77777777" w:rsidR="00916600" w:rsidRPr="00C206C4" w:rsidRDefault="00916600" w:rsidP="00916600">
      <w:pPr>
        <w:ind w:firstLine="567"/>
        <w:jc w:val="center"/>
        <w:rPr>
          <w:sz w:val="24"/>
          <w:szCs w:val="24"/>
        </w:rPr>
      </w:pPr>
    </w:p>
    <w:p w14:paraId="6A802F7C" w14:textId="77777777" w:rsidR="00916600" w:rsidRPr="0036240C" w:rsidRDefault="00916600" w:rsidP="00916600">
      <w:pPr>
        <w:pStyle w:val="ListParagraph"/>
        <w:numPr>
          <w:ilvl w:val="0"/>
          <w:numId w:val="2"/>
        </w:numPr>
        <w:jc w:val="center"/>
        <w:outlineLvl w:val="0"/>
        <w:rPr>
          <w:b/>
          <w:sz w:val="24"/>
          <w:szCs w:val="24"/>
        </w:rPr>
      </w:pPr>
      <w:r w:rsidRPr="0036240C">
        <w:rPr>
          <w:b/>
          <w:sz w:val="24"/>
          <w:szCs w:val="24"/>
        </w:rPr>
        <w:t xml:space="preserve">Projekto finansavimas, </w:t>
      </w:r>
      <w:r>
        <w:rPr>
          <w:b/>
          <w:sz w:val="24"/>
          <w:szCs w:val="24"/>
        </w:rPr>
        <w:t xml:space="preserve">atsiskaitymas, </w:t>
      </w:r>
      <w:r w:rsidRPr="0036240C">
        <w:rPr>
          <w:b/>
          <w:sz w:val="24"/>
          <w:szCs w:val="24"/>
        </w:rPr>
        <w:t>mokėjim</w:t>
      </w:r>
      <w:r>
        <w:rPr>
          <w:b/>
          <w:sz w:val="24"/>
          <w:szCs w:val="24"/>
        </w:rPr>
        <w:t>ai, Sutarties keitimas</w:t>
      </w:r>
    </w:p>
    <w:p w14:paraId="52AA95AB" w14:textId="77777777" w:rsidR="00916600" w:rsidRPr="00C206C4" w:rsidRDefault="00916600" w:rsidP="00916600">
      <w:pPr>
        <w:ind w:firstLine="567"/>
        <w:jc w:val="center"/>
        <w:rPr>
          <w:sz w:val="24"/>
          <w:szCs w:val="24"/>
        </w:rPr>
      </w:pPr>
    </w:p>
    <w:p w14:paraId="753C90FE" w14:textId="77777777" w:rsidR="00916600" w:rsidRPr="00E24A81" w:rsidRDefault="00916600" w:rsidP="00916600">
      <w:pPr>
        <w:pStyle w:val="ListParagraph"/>
        <w:numPr>
          <w:ilvl w:val="1"/>
          <w:numId w:val="2"/>
        </w:numPr>
        <w:tabs>
          <w:tab w:val="left" w:pos="851"/>
          <w:tab w:val="left" w:pos="993"/>
        </w:tabs>
        <w:ind w:left="0" w:firstLine="567"/>
        <w:jc w:val="both"/>
        <w:rPr>
          <w:sz w:val="24"/>
          <w:szCs w:val="24"/>
        </w:rPr>
      </w:pPr>
      <w:r w:rsidRPr="00E24A81">
        <w:rPr>
          <w:sz w:val="24"/>
          <w:szCs w:val="24"/>
        </w:rPr>
        <w:t xml:space="preserve">Sutarties 1.3.1 papunktyje nurodytas lėšas CPVA </w:t>
      </w:r>
      <w:r>
        <w:rPr>
          <w:sz w:val="24"/>
          <w:szCs w:val="24"/>
        </w:rPr>
        <w:t>administruoja tokia tvarka:</w:t>
      </w:r>
    </w:p>
    <w:p w14:paraId="2F93523E" w14:textId="7D79EE5D" w:rsidR="00916600" w:rsidRDefault="00916600" w:rsidP="00916600">
      <w:pPr>
        <w:pStyle w:val="ListParagraph"/>
        <w:numPr>
          <w:ilvl w:val="2"/>
          <w:numId w:val="2"/>
        </w:numPr>
        <w:ind w:left="0" w:firstLine="567"/>
        <w:jc w:val="both"/>
        <w:rPr>
          <w:sz w:val="24"/>
          <w:szCs w:val="24"/>
        </w:rPr>
      </w:pPr>
      <w:r>
        <w:rPr>
          <w:sz w:val="24"/>
          <w:szCs w:val="24"/>
        </w:rPr>
        <w:t>g</w:t>
      </w:r>
      <w:r w:rsidRPr="00AE5E73">
        <w:rPr>
          <w:sz w:val="24"/>
          <w:szCs w:val="24"/>
        </w:rPr>
        <w:t>avus</w:t>
      </w:r>
      <w:r>
        <w:rPr>
          <w:sz w:val="24"/>
          <w:szCs w:val="24"/>
        </w:rPr>
        <w:t>i</w:t>
      </w:r>
      <w:r w:rsidRPr="00AE5E73">
        <w:rPr>
          <w:sz w:val="24"/>
          <w:szCs w:val="24"/>
        </w:rPr>
        <w:t xml:space="preserve"> raštišką Projekto vykdytojo avanso</w:t>
      </w:r>
      <w:r>
        <w:rPr>
          <w:sz w:val="24"/>
          <w:szCs w:val="24"/>
        </w:rPr>
        <w:t xml:space="preserve"> mokėjimo</w:t>
      </w:r>
      <w:r w:rsidRPr="00AE5E73">
        <w:rPr>
          <w:sz w:val="24"/>
          <w:szCs w:val="24"/>
        </w:rPr>
        <w:t xml:space="preserve"> prašymą</w:t>
      </w:r>
      <w:r>
        <w:rPr>
          <w:sz w:val="24"/>
          <w:szCs w:val="24"/>
        </w:rPr>
        <w:t xml:space="preserve"> (</w:t>
      </w:r>
      <w:r w:rsidRPr="00D04B90">
        <w:rPr>
          <w:sz w:val="24"/>
          <w:szCs w:val="24"/>
        </w:rPr>
        <w:t>Sutarties 4 priedas</w:t>
      </w:r>
      <w:r>
        <w:rPr>
          <w:sz w:val="24"/>
          <w:szCs w:val="24"/>
        </w:rPr>
        <w:t>), kuriame</w:t>
      </w:r>
      <w:r w:rsidRPr="00AE5E73">
        <w:rPr>
          <w:sz w:val="24"/>
          <w:szCs w:val="24"/>
        </w:rPr>
        <w:t xml:space="preserve"> pagrind</w:t>
      </w:r>
      <w:r>
        <w:rPr>
          <w:sz w:val="24"/>
          <w:szCs w:val="24"/>
        </w:rPr>
        <w:t>ž</w:t>
      </w:r>
      <w:r w:rsidRPr="00AE5E73">
        <w:rPr>
          <w:sz w:val="24"/>
          <w:szCs w:val="24"/>
        </w:rPr>
        <w:t>i</w:t>
      </w:r>
      <w:r>
        <w:rPr>
          <w:sz w:val="24"/>
          <w:szCs w:val="24"/>
        </w:rPr>
        <w:t>a</w:t>
      </w:r>
      <w:r w:rsidRPr="00AE5E73">
        <w:rPr>
          <w:sz w:val="24"/>
          <w:szCs w:val="24"/>
        </w:rPr>
        <w:t>m</w:t>
      </w:r>
      <w:r>
        <w:rPr>
          <w:sz w:val="24"/>
          <w:szCs w:val="24"/>
        </w:rPr>
        <w:t>as avanso poreikis</w:t>
      </w:r>
      <w:r w:rsidRPr="007942DB">
        <w:t xml:space="preserve"> </w:t>
      </w:r>
      <w:r w:rsidRPr="007942DB">
        <w:rPr>
          <w:sz w:val="24"/>
          <w:szCs w:val="24"/>
        </w:rPr>
        <w:t>ir kuris negali būti didesnis kaip 80 procentų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00D94EDF">
        <w:rPr>
          <w:bCs/>
          <w:sz w:val="24"/>
          <w:szCs w:val="24"/>
        </w:rPr>
        <w:t xml:space="preserve"> </w:t>
      </w:r>
      <w:r w:rsidRPr="007942DB">
        <w:rPr>
          <w:sz w:val="24"/>
          <w:szCs w:val="24"/>
        </w:rPr>
        <w:t>Eur) 1.3.1. papunktyje nurodytos sumos</w:t>
      </w:r>
      <w:r>
        <w:rPr>
          <w:sz w:val="24"/>
          <w:szCs w:val="24"/>
        </w:rPr>
        <w:t xml:space="preserve">, </w:t>
      </w:r>
      <w:r w:rsidRPr="00AE5E73">
        <w:rPr>
          <w:sz w:val="24"/>
          <w:szCs w:val="24"/>
        </w:rPr>
        <w:t xml:space="preserve">perveda </w:t>
      </w:r>
      <w:r>
        <w:rPr>
          <w:sz w:val="24"/>
          <w:szCs w:val="24"/>
        </w:rPr>
        <w:t xml:space="preserve">avansą </w:t>
      </w:r>
      <w:r w:rsidRPr="00AE5E73">
        <w:rPr>
          <w:sz w:val="24"/>
          <w:szCs w:val="24"/>
        </w:rPr>
        <w:t xml:space="preserve">į Projekto vykdytojo Sutartyje nurodytą sąskaitą per </w:t>
      </w:r>
      <w:r>
        <w:rPr>
          <w:sz w:val="24"/>
          <w:szCs w:val="24"/>
        </w:rPr>
        <w:t xml:space="preserve">5 </w:t>
      </w:r>
      <w:r w:rsidRPr="00AE5E73">
        <w:rPr>
          <w:sz w:val="24"/>
          <w:szCs w:val="24"/>
        </w:rPr>
        <w:t>darbo dienas</w:t>
      </w:r>
      <w:r>
        <w:rPr>
          <w:sz w:val="24"/>
          <w:szCs w:val="24"/>
        </w:rPr>
        <w:t xml:space="preserve"> nuo avanso mokėjimo prašymo patvirtinimo dienos. Projekto vykdytojas avanso mokėjimo prašymą gali teikti vieną kartą per visą Projekto įgyvendinimo laikotarpį; </w:t>
      </w:r>
    </w:p>
    <w:p w14:paraId="41C6D2A4" w14:textId="77777777" w:rsidR="00916600" w:rsidRPr="00735A0E" w:rsidRDefault="00916600" w:rsidP="00916600">
      <w:pPr>
        <w:pStyle w:val="ListParagraph"/>
        <w:numPr>
          <w:ilvl w:val="2"/>
          <w:numId w:val="2"/>
        </w:numPr>
        <w:tabs>
          <w:tab w:val="left" w:pos="1276"/>
        </w:tabs>
        <w:ind w:left="0" w:firstLine="567"/>
        <w:jc w:val="both"/>
        <w:rPr>
          <w:sz w:val="24"/>
          <w:szCs w:val="24"/>
        </w:rPr>
      </w:pPr>
      <w:r w:rsidRPr="00BF4FA7">
        <w:rPr>
          <w:sz w:val="24"/>
          <w:szCs w:val="24"/>
        </w:rPr>
        <w:t>Projekto vykdytojui</w:t>
      </w:r>
      <w:r>
        <w:rPr>
          <w:sz w:val="24"/>
          <w:szCs w:val="24"/>
        </w:rPr>
        <w:t xml:space="preserve"> išmoka likusią Fondo lėšų sumą tik tada, kai Projekto vykdytojui sumokėtas avansas yra įskaitytas. S</w:t>
      </w:r>
      <w:r w:rsidRPr="00FB38D3">
        <w:rPr>
          <w:sz w:val="24"/>
          <w:szCs w:val="24"/>
        </w:rPr>
        <w:t>umokėtas avansas įskaitomas visa artimiausioje (-</w:t>
      </w:r>
      <w:proofErr w:type="spellStart"/>
      <w:r w:rsidRPr="00FB38D3">
        <w:rPr>
          <w:sz w:val="24"/>
          <w:szCs w:val="24"/>
        </w:rPr>
        <w:t>iose</w:t>
      </w:r>
      <w:proofErr w:type="spellEnd"/>
      <w:r w:rsidRPr="00FB38D3">
        <w:rPr>
          <w:sz w:val="24"/>
          <w:szCs w:val="24"/>
        </w:rPr>
        <w:t>) Vystomojo bendradarbiavimo projekto vykdymo (tarpinėje (-</w:t>
      </w:r>
      <w:proofErr w:type="spellStart"/>
      <w:r w:rsidRPr="00FB38D3">
        <w:rPr>
          <w:sz w:val="24"/>
          <w:szCs w:val="24"/>
        </w:rPr>
        <w:t>se</w:t>
      </w:r>
      <w:proofErr w:type="spellEnd"/>
      <w:r w:rsidRPr="00FB38D3">
        <w:rPr>
          <w:sz w:val="24"/>
          <w:szCs w:val="24"/>
        </w:rPr>
        <w:t>) ar galutinėje) ataskaitoje (-</w:t>
      </w:r>
      <w:proofErr w:type="spellStart"/>
      <w:r w:rsidRPr="00FB38D3">
        <w:rPr>
          <w:sz w:val="24"/>
          <w:szCs w:val="24"/>
        </w:rPr>
        <w:t>ose</w:t>
      </w:r>
      <w:proofErr w:type="spellEnd"/>
      <w:r w:rsidRPr="00FB38D3">
        <w:rPr>
          <w:sz w:val="24"/>
          <w:szCs w:val="24"/>
        </w:rPr>
        <w:t>) deklaruota išlaidų suma;</w:t>
      </w:r>
    </w:p>
    <w:p w14:paraId="038BA750" w14:textId="77777777" w:rsidR="00916600" w:rsidRPr="00735A0E" w:rsidRDefault="00916600" w:rsidP="00916600">
      <w:pPr>
        <w:pStyle w:val="ListParagraph"/>
        <w:numPr>
          <w:ilvl w:val="2"/>
          <w:numId w:val="2"/>
        </w:numPr>
        <w:ind w:left="0" w:firstLine="567"/>
        <w:jc w:val="both"/>
        <w:rPr>
          <w:sz w:val="24"/>
          <w:szCs w:val="24"/>
        </w:rPr>
      </w:pPr>
      <w:r w:rsidRPr="00735A0E">
        <w:rPr>
          <w:sz w:val="24"/>
          <w:szCs w:val="24"/>
        </w:rPr>
        <w:t>įvertinusi Projekto tarpinę arba galutinę vykdymo ataskaitą (Sutarties 3 priedas)</w:t>
      </w:r>
      <w:r>
        <w:rPr>
          <w:sz w:val="24"/>
          <w:szCs w:val="24"/>
        </w:rPr>
        <w:t>, deklaruotas Projekto išlaidas</w:t>
      </w:r>
      <w:r w:rsidRPr="00735A0E">
        <w:rPr>
          <w:sz w:val="24"/>
          <w:szCs w:val="24"/>
        </w:rPr>
        <w:t xml:space="preserve">, per </w:t>
      </w:r>
      <w:r>
        <w:rPr>
          <w:sz w:val="24"/>
          <w:szCs w:val="24"/>
        </w:rPr>
        <w:t>15</w:t>
      </w:r>
      <w:r w:rsidRPr="00735A0E">
        <w:rPr>
          <w:sz w:val="24"/>
          <w:szCs w:val="24"/>
        </w:rPr>
        <w:t xml:space="preserve"> darbo dienų</w:t>
      </w:r>
      <w:r>
        <w:rPr>
          <w:sz w:val="24"/>
          <w:szCs w:val="24"/>
        </w:rPr>
        <w:t xml:space="preserve"> nuo tinkamai užpildytos ataskaitos pateikimo dienos, </w:t>
      </w:r>
      <w:r w:rsidRPr="00735A0E">
        <w:rPr>
          <w:sz w:val="24"/>
          <w:szCs w:val="24"/>
        </w:rPr>
        <w:t xml:space="preserve"> patvirtina Projekto tinkamų finansuoti išlaidų sumą; </w:t>
      </w:r>
    </w:p>
    <w:p w14:paraId="1F9E515A" w14:textId="77777777" w:rsidR="00916600" w:rsidRPr="00D04B90" w:rsidRDefault="00916600" w:rsidP="00916600">
      <w:pPr>
        <w:pStyle w:val="ListParagraph"/>
        <w:numPr>
          <w:ilvl w:val="2"/>
          <w:numId w:val="2"/>
        </w:numPr>
        <w:ind w:left="0" w:firstLine="567"/>
        <w:jc w:val="both"/>
        <w:rPr>
          <w:sz w:val="24"/>
          <w:szCs w:val="24"/>
        </w:rPr>
      </w:pPr>
      <w:r w:rsidRPr="00735A0E">
        <w:rPr>
          <w:sz w:val="24"/>
          <w:szCs w:val="24"/>
        </w:rPr>
        <w:t>patvirtinusi</w:t>
      </w:r>
      <w:r w:rsidRPr="00D04B90">
        <w:rPr>
          <w:sz w:val="24"/>
          <w:szCs w:val="24"/>
        </w:rPr>
        <w:t xml:space="preserve"> Projekto </w:t>
      </w:r>
      <w:r w:rsidRPr="00F048B4">
        <w:rPr>
          <w:sz w:val="24"/>
          <w:szCs w:val="24"/>
        </w:rPr>
        <w:t>tinkamų finansuoti išlaidų sumą</w:t>
      </w:r>
      <w:r w:rsidRPr="00D04B90">
        <w:rPr>
          <w:sz w:val="24"/>
          <w:szCs w:val="24"/>
        </w:rPr>
        <w:t>, ir nustačius</w:t>
      </w:r>
      <w:r>
        <w:rPr>
          <w:sz w:val="24"/>
          <w:szCs w:val="24"/>
        </w:rPr>
        <w:t>i</w:t>
      </w:r>
      <w:r w:rsidRPr="00D04B90">
        <w:rPr>
          <w:sz w:val="24"/>
          <w:szCs w:val="24"/>
        </w:rPr>
        <w:t>, kad:</w:t>
      </w:r>
    </w:p>
    <w:p w14:paraId="17A3A065" w14:textId="77777777" w:rsidR="00916600" w:rsidRPr="005439D3" w:rsidRDefault="00916600" w:rsidP="00916600">
      <w:pPr>
        <w:pStyle w:val="ListParagraph"/>
        <w:numPr>
          <w:ilvl w:val="3"/>
          <w:numId w:val="2"/>
        </w:numPr>
        <w:tabs>
          <w:tab w:val="left" w:pos="1418"/>
        </w:tabs>
        <w:ind w:left="0" w:firstLine="567"/>
        <w:jc w:val="both"/>
        <w:rPr>
          <w:sz w:val="24"/>
          <w:szCs w:val="24"/>
        </w:rPr>
      </w:pPr>
      <w:r w:rsidRPr="005439D3">
        <w:rPr>
          <w:sz w:val="24"/>
          <w:szCs w:val="24"/>
        </w:rPr>
        <w:t xml:space="preserve">išmokamų Fondo lėšų dalis nuo tinkamų finansuoti Projekto išlaidų sumos yra didesnė nei pagal </w:t>
      </w:r>
      <w:r w:rsidRPr="008C1469">
        <w:rPr>
          <w:sz w:val="24"/>
          <w:szCs w:val="24"/>
        </w:rPr>
        <w:t>3.1.1</w:t>
      </w:r>
      <w:r w:rsidRPr="005439D3">
        <w:rPr>
          <w:sz w:val="24"/>
          <w:szCs w:val="24"/>
        </w:rPr>
        <w:t xml:space="preserve"> papunkčio nuostatas Projekto vykdytojui pervesta suma, lėšų skirtumą perveda į Projekto vykdytojo Sutartyje nurodytą sąskaitą per 10 darbo dienų nuo Projekto tarpinės</w:t>
      </w:r>
      <w:r>
        <w:rPr>
          <w:sz w:val="24"/>
          <w:szCs w:val="24"/>
        </w:rPr>
        <w:t xml:space="preserve"> arba galutinės</w:t>
      </w:r>
      <w:r w:rsidRPr="005439D3">
        <w:rPr>
          <w:sz w:val="24"/>
          <w:szCs w:val="24"/>
        </w:rPr>
        <w:t xml:space="preserve"> vykdymo ataskaitos patvirtinimo;</w:t>
      </w:r>
    </w:p>
    <w:p w14:paraId="7B4D0D18" w14:textId="77777777" w:rsidR="00916600" w:rsidRPr="005439D3" w:rsidRDefault="00916600" w:rsidP="00916600">
      <w:pPr>
        <w:pStyle w:val="ListParagraph"/>
        <w:numPr>
          <w:ilvl w:val="3"/>
          <w:numId w:val="2"/>
        </w:numPr>
        <w:tabs>
          <w:tab w:val="left" w:pos="1418"/>
        </w:tabs>
        <w:ind w:left="0" w:firstLine="567"/>
        <w:jc w:val="both"/>
        <w:rPr>
          <w:sz w:val="24"/>
          <w:szCs w:val="24"/>
        </w:rPr>
      </w:pPr>
      <w:r w:rsidRPr="005439D3">
        <w:rPr>
          <w:sz w:val="24"/>
          <w:szCs w:val="24"/>
        </w:rPr>
        <w:t xml:space="preserve">išmokamų Fondo lėšų dalis nuo tinkamų finansuoti Projekto išlaidų sumos yra mažesnė nei pagal 3.1.1 papunkčio nuostatas Projekto vykdytojui pervesta suma, </w:t>
      </w:r>
      <w:r>
        <w:rPr>
          <w:sz w:val="24"/>
          <w:szCs w:val="24"/>
        </w:rPr>
        <w:t>pareikalauja</w:t>
      </w:r>
      <w:r w:rsidRPr="005439D3">
        <w:rPr>
          <w:sz w:val="24"/>
          <w:szCs w:val="24"/>
        </w:rPr>
        <w:t xml:space="preserve"> grąžinti </w:t>
      </w:r>
      <w:r>
        <w:rPr>
          <w:sz w:val="24"/>
          <w:szCs w:val="24"/>
        </w:rPr>
        <w:t xml:space="preserve">CPVA </w:t>
      </w:r>
      <w:r w:rsidRPr="005439D3">
        <w:rPr>
          <w:sz w:val="24"/>
          <w:szCs w:val="24"/>
        </w:rPr>
        <w:t>nepanaudotas ir (ar) netinkamai panaudotas lėšas</w:t>
      </w:r>
      <w:r>
        <w:rPr>
          <w:sz w:val="24"/>
          <w:szCs w:val="24"/>
        </w:rPr>
        <w:t>.</w:t>
      </w:r>
      <w:r w:rsidRPr="00945C99">
        <w:rPr>
          <w:sz w:val="24"/>
          <w:szCs w:val="24"/>
        </w:rPr>
        <w:t xml:space="preserve"> </w:t>
      </w:r>
      <w:r>
        <w:rPr>
          <w:sz w:val="24"/>
          <w:szCs w:val="24"/>
        </w:rPr>
        <w:t>L</w:t>
      </w:r>
      <w:r w:rsidRPr="00945C99">
        <w:rPr>
          <w:sz w:val="24"/>
          <w:szCs w:val="24"/>
        </w:rPr>
        <w:t xml:space="preserve">ėšų skirtumą į nurodytą CPVA sąskaitą Projekto vykdytojas </w:t>
      </w:r>
      <w:r>
        <w:rPr>
          <w:sz w:val="24"/>
          <w:szCs w:val="24"/>
        </w:rPr>
        <w:t xml:space="preserve">privalo grąžinti per </w:t>
      </w:r>
      <w:r w:rsidRPr="005439D3">
        <w:rPr>
          <w:sz w:val="24"/>
          <w:szCs w:val="24"/>
        </w:rPr>
        <w:t>CPVA rašte nurodytą terminą, kuris negali būti trumpesnis kaip 2 darbo dienos ir ilgesnis kaip 10 darbo dienų nuo CPVA rašytinio</w:t>
      </w:r>
      <w:r>
        <w:rPr>
          <w:sz w:val="24"/>
          <w:szCs w:val="24"/>
        </w:rPr>
        <w:t xml:space="preserve"> pareikalavimo</w:t>
      </w:r>
      <w:r w:rsidRPr="005439D3">
        <w:rPr>
          <w:sz w:val="24"/>
          <w:szCs w:val="24"/>
        </w:rPr>
        <w:t>.</w:t>
      </w:r>
    </w:p>
    <w:p w14:paraId="55FC39B8" w14:textId="77777777" w:rsidR="00916600" w:rsidRPr="00BF4FA7" w:rsidRDefault="00916600" w:rsidP="00916600">
      <w:pPr>
        <w:pStyle w:val="ListParagraph"/>
        <w:numPr>
          <w:ilvl w:val="1"/>
          <w:numId w:val="2"/>
        </w:numPr>
        <w:tabs>
          <w:tab w:val="left" w:pos="1134"/>
        </w:tabs>
        <w:ind w:left="0" w:firstLine="567"/>
        <w:jc w:val="both"/>
        <w:rPr>
          <w:sz w:val="24"/>
          <w:szCs w:val="24"/>
        </w:rPr>
      </w:pPr>
      <w:r w:rsidRPr="005439D3">
        <w:rPr>
          <w:sz w:val="24"/>
          <w:szCs w:val="24"/>
        </w:rPr>
        <w:t xml:space="preserve">Pasirašyta Projekto </w:t>
      </w:r>
      <w:r w:rsidRPr="005439D3">
        <w:rPr>
          <w:bCs/>
          <w:iCs/>
          <w:sz w:val="24"/>
          <w:szCs w:val="24"/>
        </w:rPr>
        <w:t>tarpinė</w:t>
      </w:r>
      <w:r>
        <w:rPr>
          <w:bCs/>
          <w:iCs/>
          <w:sz w:val="24"/>
          <w:szCs w:val="24"/>
        </w:rPr>
        <w:t xml:space="preserve"> ar galutinė </w:t>
      </w:r>
      <w:r w:rsidRPr="00BF4FA7">
        <w:rPr>
          <w:sz w:val="24"/>
          <w:szCs w:val="24"/>
        </w:rPr>
        <w:t xml:space="preserve">vykdymo ataskaita kartu su Projekto išlaidas pagrindžiančių ir jų </w:t>
      </w:r>
      <w:r>
        <w:rPr>
          <w:sz w:val="24"/>
          <w:szCs w:val="24"/>
        </w:rPr>
        <w:t xml:space="preserve">patyrimą bei </w:t>
      </w:r>
      <w:r w:rsidRPr="00BF4FA7">
        <w:rPr>
          <w:sz w:val="24"/>
          <w:szCs w:val="24"/>
        </w:rPr>
        <w:t xml:space="preserve">apmokėjimą įrodančių dokumentų kopijomis bei Projekto </w:t>
      </w:r>
      <w:r>
        <w:rPr>
          <w:bCs/>
          <w:iCs/>
          <w:sz w:val="24"/>
          <w:szCs w:val="24"/>
        </w:rPr>
        <w:t xml:space="preserve">tarpinės ar galutinės </w:t>
      </w:r>
      <w:r w:rsidRPr="00BF4FA7">
        <w:rPr>
          <w:sz w:val="24"/>
          <w:szCs w:val="24"/>
        </w:rPr>
        <w:t xml:space="preserve">vykdymo ataskaitos </w:t>
      </w:r>
      <w:r>
        <w:rPr>
          <w:sz w:val="24"/>
          <w:szCs w:val="24"/>
        </w:rPr>
        <w:t xml:space="preserve">(visų jos dalių) </w:t>
      </w:r>
      <w:r w:rsidRPr="00BF4FA7">
        <w:rPr>
          <w:sz w:val="24"/>
          <w:szCs w:val="24"/>
        </w:rPr>
        <w:t>elektroninės versijos siunčiamos el</w:t>
      </w:r>
      <w:r>
        <w:rPr>
          <w:sz w:val="24"/>
          <w:szCs w:val="24"/>
        </w:rPr>
        <w:t>ektroniniu</w:t>
      </w:r>
      <w:r w:rsidRPr="00BF4FA7">
        <w:rPr>
          <w:sz w:val="24"/>
          <w:szCs w:val="24"/>
        </w:rPr>
        <w:t xml:space="preserve"> paštu </w:t>
      </w:r>
      <w:hyperlink r:id="rId8" w:history="1">
        <w:r w:rsidRPr="00A73823">
          <w:rPr>
            <w:rStyle w:val="Hyperlink"/>
            <w:sz w:val="24"/>
            <w:szCs w:val="24"/>
          </w:rPr>
          <w:t>info@cpva.lt</w:t>
        </w:r>
      </w:hyperlink>
      <w:r>
        <w:rPr>
          <w:sz w:val="24"/>
          <w:szCs w:val="24"/>
        </w:rPr>
        <w:t xml:space="preserve">. </w:t>
      </w:r>
    </w:p>
    <w:p w14:paraId="483F262E" w14:textId="77777777" w:rsidR="00916600" w:rsidRDefault="00916600" w:rsidP="00916600">
      <w:pPr>
        <w:pStyle w:val="ListParagraph"/>
        <w:numPr>
          <w:ilvl w:val="1"/>
          <w:numId w:val="2"/>
        </w:numPr>
        <w:tabs>
          <w:tab w:val="left" w:pos="1134"/>
        </w:tabs>
        <w:ind w:left="0" w:firstLine="567"/>
        <w:jc w:val="both"/>
        <w:rPr>
          <w:sz w:val="24"/>
          <w:szCs w:val="24"/>
        </w:rPr>
      </w:pPr>
      <w:r>
        <w:rPr>
          <w:sz w:val="24"/>
          <w:szCs w:val="24"/>
        </w:rPr>
        <w:lastRenderedPageBreak/>
        <w:t>Projekto t</w:t>
      </w:r>
      <w:r w:rsidRPr="005C553B">
        <w:rPr>
          <w:sz w:val="24"/>
          <w:szCs w:val="24"/>
        </w:rPr>
        <w:t>arpin</w:t>
      </w:r>
      <w:r>
        <w:rPr>
          <w:sz w:val="24"/>
          <w:szCs w:val="24"/>
        </w:rPr>
        <w:t>ę</w:t>
      </w:r>
      <w:r w:rsidRPr="005C553B">
        <w:rPr>
          <w:sz w:val="24"/>
          <w:szCs w:val="24"/>
        </w:rPr>
        <w:t xml:space="preserve"> ir galutin</w:t>
      </w:r>
      <w:r>
        <w:rPr>
          <w:sz w:val="24"/>
          <w:szCs w:val="24"/>
        </w:rPr>
        <w:t>ę</w:t>
      </w:r>
      <w:r w:rsidRPr="005C553B">
        <w:rPr>
          <w:sz w:val="24"/>
          <w:szCs w:val="24"/>
        </w:rPr>
        <w:t xml:space="preserve"> </w:t>
      </w:r>
      <w:r>
        <w:rPr>
          <w:sz w:val="24"/>
          <w:szCs w:val="24"/>
        </w:rPr>
        <w:t>vykdymo ataskaitas</w:t>
      </w:r>
      <w:r w:rsidRPr="005C553B">
        <w:rPr>
          <w:sz w:val="24"/>
          <w:szCs w:val="24"/>
        </w:rPr>
        <w:t xml:space="preserve"> sudaro bendroji, </w:t>
      </w:r>
      <w:r>
        <w:rPr>
          <w:sz w:val="24"/>
          <w:szCs w:val="24"/>
        </w:rPr>
        <w:t xml:space="preserve">dalykinė (atsiskaitymo už veiklas dalis) ir </w:t>
      </w:r>
      <w:r w:rsidRPr="005C553B">
        <w:rPr>
          <w:sz w:val="24"/>
          <w:szCs w:val="24"/>
        </w:rPr>
        <w:t>finansinė (prašomų pripažinti tinkamomis finansuoti išlaidų dal</w:t>
      </w:r>
      <w:r>
        <w:rPr>
          <w:sz w:val="24"/>
          <w:szCs w:val="24"/>
        </w:rPr>
        <w:t>i</w:t>
      </w:r>
      <w:r w:rsidRPr="005C553B">
        <w:rPr>
          <w:sz w:val="24"/>
          <w:szCs w:val="24"/>
        </w:rPr>
        <w:t>s) dal</w:t>
      </w:r>
      <w:r>
        <w:rPr>
          <w:sz w:val="24"/>
          <w:szCs w:val="24"/>
        </w:rPr>
        <w:t>y</w:t>
      </w:r>
      <w:r w:rsidRPr="005C553B">
        <w:rPr>
          <w:sz w:val="24"/>
          <w:szCs w:val="24"/>
        </w:rPr>
        <w:t xml:space="preserve">s. </w:t>
      </w:r>
    </w:p>
    <w:p w14:paraId="39A8807D" w14:textId="77777777" w:rsidR="00916600" w:rsidRPr="00FC6108" w:rsidRDefault="00916600" w:rsidP="00916600">
      <w:pPr>
        <w:pStyle w:val="ListParagraph"/>
        <w:numPr>
          <w:ilvl w:val="1"/>
          <w:numId w:val="2"/>
        </w:numPr>
        <w:tabs>
          <w:tab w:val="left" w:pos="1134"/>
        </w:tabs>
        <w:ind w:left="0" w:firstLine="567"/>
        <w:jc w:val="both"/>
        <w:rPr>
          <w:i/>
          <w:iCs/>
          <w:sz w:val="24"/>
          <w:szCs w:val="24"/>
        </w:rPr>
      </w:pPr>
      <w:r w:rsidRPr="005C553B">
        <w:rPr>
          <w:sz w:val="24"/>
          <w:szCs w:val="24"/>
        </w:rPr>
        <w:t xml:space="preserve">Projekto vykdytojas teikia CPVA </w:t>
      </w:r>
      <w:r>
        <w:rPr>
          <w:sz w:val="24"/>
          <w:szCs w:val="24"/>
        </w:rPr>
        <w:t>P</w:t>
      </w:r>
      <w:r w:rsidRPr="00BF4FA7">
        <w:rPr>
          <w:sz w:val="24"/>
          <w:szCs w:val="24"/>
        </w:rPr>
        <w:t xml:space="preserve">rojekto </w:t>
      </w:r>
      <w:r>
        <w:rPr>
          <w:bCs/>
          <w:iCs/>
          <w:sz w:val="24"/>
          <w:szCs w:val="24"/>
        </w:rPr>
        <w:t xml:space="preserve">tarpines ir galutinę </w:t>
      </w:r>
      <w:r>
        <w:rPr>
          <w:sz w:val="24"/>
          <w:szCs w:val="24"/>
        </w:rPr>
        <w:t>vykdymo ataskaitas</w:t>
      </w:r>
      <w:r w:rsidRPr="005C553B">
        <w:rPr>
          <w:sz w:val="24"/>
          <w:szCs w:val="24"/>
        </w:rPr>
        <w:t xml:space="preserve"> tokia tvarka:</w:t>
      </w:r>
    </w:p>
    <w:p w14:paraId="6ACA8642" w14:textId="6628F73F" w:rsidR="00CF02C4" w:rsidRDefault="00CF02C4" w:rsidP="00CF02C4">
      <w:pPr>
        <w:tabs>
          <w:tab w:val="left" w:pos="1134"/>
        </w:tabs>
        <w:jc w:val="both"/>
        <w:rPr>
          <w:sz w:val="24"/>
          <w:szCs w:val="24"/>
        </w:rPr>
      </w:pPr>
    </w:p>
    <w:p w14:paraId="237EB876" w14:textId="77777777" w:rsidR="00CF02C4" w:rsidRDefault="00CF02C4" w:rsidP="00CF02C4">
      <w:pPr>
        <w:pStyle w:val="ListParagraph"/>
        <w:tabs>
          <w:tab w:val="left" w:pos="1134"/>
        </w:tabs>
        <w:ind w:left="0" w:firstLine="567"/>
        <w:rPr>
          <w:i/>
          <w:iCs/>
          <w:sz w:val="24"/>
          <w:szCs w:val="24"/>
        </w:rPr>
      </w:pPr>
      <w:r>
        <w:rPr>
          <w:i/>
          <w:iCs/>
          <w:sz w:val="24"/>
          <w:szCs w:val="24"/>
        </w:rPr>
        <w:t>PASIRINKTI TINKAMĄ:</w:t>
      </w:r>
    </w:p>
    <w:p w14:paraId="55ACC71D" w14:textId="28A38053" w:rsidR="00CF02C4" w:rsidRPr="00BF4FA7" w:rsidRDefault="00CF02C4" w:rsidP="00CF02C4">
      <w:pPr>
        <w:pStyle w:val="ListParagraph"/>
        <w:tabs>
          <w:tab w:val="left" w:pos="1134"/>
        </w:tabs>
        <w:ind w:left="0" w:firstLine="567"/>
        <w:rPr>
          <w:i/>
          <w:iCs/>
          <w:sz w:val="24"/>
          <w:szCs w:val="24"/>
        </w:rPr>
      </w:pPr>
      <w:r w:rsidRPr="00BF4FA7">
        <w:rPr>
          <w:i/>
          <w:iCs/>
          <w:sz w:val="24"/>
          <w:szCs w:val="24"/>
        </w:rPr>
        <w:t>Taikoma projektams, kurių trukmė ilgesnė nei 12 mėn.</w:t>
      </w:r>
    </w:p>
    <w:p w14:paraId="605F968C" w14:textId="77777777" w:rsidR="00CF02C4" w:rsidRDefault="00CF02C4" w:rsidP="00CF02C4">
      <w:pPr>
        <w:pStyle w:val="ListParagraph"/>
        <w:numPr>
          <w:ilvl w:val="2"/>
          <w:numId w:val="2"/>
        </w:numPr>
        <w:tabs>
          <w:tab w:val="left" w:pos="1134"/>
        </w:tabs>
        <w:ind w:left="0" w:firstLine="567"/>
        <w:jc w:val="both"/>
        <w:rPr>
          <w:sz w:val="24"/>
          <w:szCs w:val="24"/>
        </w:rPr>
      </w:pPr>
      <w:bookmarkStart w:id="5" w:name="_Hlk125975247"/>
      <w:r>
        <w:rPr>
          <w:sz w:val="24"/>
          <w:szCs w:val="24"/>
        </w:rPr>
        <w:t>Projekto tarpinė vykdymo ataskaita teikiama ne vėliau kaip per 10 darbo dienų po kiekvieno 6 mėnesių ataskaitinio Projekto įgyvendinimo termino;</w:t>
      </w:r>
    </w:p>
    <w:p w14:paraId="4E1F7218" w14:textId="77777777" w:rsidR="00CF02C4" w:rsidRDefault="00CF02C4" w:rsidP="00CF02C4">
      <w:pPr>
        <w:pStyle w:val="ListParagraph"/>
        <w:numPr>
          <w:ilvl w:val="2"/>
          <w:numId w:val="2"/>
        </w:numPr>
        <w:tabs>
          <w:tab w:val="left" w:pos="1134"/>
        </w:tabs>
        <w:ind w:left="0" w:firstLine="567"/>
        <w:jc w:val="both"/>
        <w:rPr>
          <w:sz w:val="24"/>
          <w:szCs w:val="24"/>
        </w:rPr>
      </w:pPr>
      <w:r>
        <w:rPr>
          <w:sz w:val="24"/>
          <w:szCs w:val="24"/>
        </w:rPr>
        <w:t>Projekto galutinė vykdymo ataskaita teikiama ne vėliau kaip per 15 darbo dienų po Projekto veiklų įgyvendinimo termino pabaigos, tačiau ne vėliau kaip per 15 darbo dienų po 2.2.1 papunktyje nurodyto termino.</w:t>
      </w:r>
    </w:p>
    <w:bookmarkEnd w:id="5"/>
    <w:p w14:paraId="2768D883" w14:textId="77777777" w:rsidR="00CF02C4" w:rsidRPr="00BF4FA7" w:rsidRDefault="00CF02C4" w:rsidP="00CF02C4">
      <w:pPr>
        <w:pStyle w:val="ListParagraph"/>
        <w:tabs>
          <w:tab w:val="left" w:pos="1134"/>
        </w:tabs>
        <w:ind w:left="0" w:firstLine="567"/>
        <w:jc w:val="both"/>
        <w:rPr>
          <w:i/>
          <w:iCs/>
          <w:sz w:val="24"/>
          <w:szCs w:val="24"/>
        </w:rPr>
      </w:pPr>
      <w:r w:rsidRPr="00BF4FA7">
        <w:rPr>
          <w:i/>
          <w:iCs/>
          <w:sz w:val="24"/>
          <w:szCs w:val="24"/>
        </w:rPr>
        <w:t>Taikoma projektams, kurių trukmė trumpesnė nei 12 mėn.</w:t>
      </w:r>
    </w:p>
    <w:p w14:paraId="7C46F29A" w14:textId="77777777" w:rsidR="00CF02C4" w:rsidRPr="00863A42" w:rsidRDefault="00CF02C4" w:rsidP="00CF02C4">
      <w:pPr>
        <w:pStyle w:val="ListParagraph"/>
        <w:tabs>
          <w:tab w:val="left" w:pos="1134"/>
        </w:tabs>
        <w:ind w:left="0" w:firstLine="567"/>
        <w:jc w:val="both"/>
        <w:rPr>
          <w:sz w:val="24"/>
          <w:szCs w:val="24"/>
        </w:rPr>
      </w:pPr>
      <w:r w:rsidRPr="00863A42">
        <w:rPr>
          <w:sz w:val="24"/>
          <w:szCs w:val="24"/>
        </w:rPr>
        <w:t>3.</w:t>
      </w:r>
      <w:r>
        <w:rPr>
          <w:sz w:val="24"/>
          <w:szCs w:val="24"/>
        </w:rPr>
        <w:t>4</w:t>
      </w:r>
      <w:r w:rsidRPr="00863A42">
        <w:rPr>
          <w:sz w:val="24"/>
          <w:szCs w:val="24"/>
        </w:rPr>
        <w:t>.1.</w:t>
      </w:r>
      <w:r w:rsidRPr="00863A42">
        <w:rPr>
          <w:sz w:val="24"/>
          <w:szCs w:val="24"/>
        </w:rPr>
        <w:tab/>
      </w:r>
      <w:r>
        <w:rPr>
          <w:sz w:val="24"/>
          <w:szCs w:val="24"/>
        </w:rPr>
        <w:t>Projekto t</w:t>
      </w:r>
      <w:r w:rsidRPr="00863A42">
        <w:rPr>
          <w:sz w:val="24"/>
          <w:szCs w:val="24"/>
        </w:rPr>
        <w:t xml:space="preserve">arpinė vykdymo ataskaita teikiama </w:t>
      </w:r>
      <w:r>
        <w:rPr>
          <w:sz w:val="24"/>
          <w:szCs w:val="24"/>
        </w:rPr>
        <w:t xml:space="preserve">ne vėliau kaip per </w:t>
      </w:r>
      <w:r w:rsidRPr="00863A42">
        <w:rPr>
          <w:sz w:val="24"/>
          <w:szCs w:val="24"/>
        </w:rPr>
        <w:t xml:space="preserve">10 </w:t>
      </w:r>
      <w:r>
        <w:rPr>
          <w:sz w:val="24"/>
          <w:szCs w:val="24"/>
        </w:rPr>
        <w:t>darbo dienų</w:t>
      </w:r>
      <w:r w:rsidRPr="00863A42">
        <w:rPr>
          <w:sz w:val="24"/>
          <w:szCs w:val="24"/>
        </w:rPr>
        <w:t xml:space="preserve"> po </w:t>
      </w:r>
      <w:r>
        <w:rPr>
          <w:sz w:val="24"/>
          <w:szCs w:val="24"/>
        </w:rPr>
        <w:t>kiekvieno 4</w:t>
      </w:r>
      <w:r w:rsidRPr="00863A42">
        <w:rPr>
          <w:sz w:val="24"/>
          <w:szCs w:val="24"/>
        </w:rPr>
        <w:t xml:space="preserve"> mėnesių ataskaitinio </w:t>
      </w:r>
      <w:r>
        <w:rPr>
          <w:sz w:val="24"/>
          <w:szCs w:val="24"/>
        </w:rPr>
        <w:t>P</w:t>
      </w:r>
      <w:r w:rsidRPr="00863A42">
        <w:rPr>
          <w:sz w:val="24"/>
          <w:szCs w:val="24"/>
        </w:rPr>
        <w:t>rojekt</w:t>
      </w:r>
      <w:r>
        <w:rPr>
          <w:sz w:val="24"/>
          <w:szCs w:val="24"/>
        </w:rPr>
        <w:t>o</w:t>
      </w:r>
      <w:r w:rsidRPr="00863A42">
        <w:rPr>
          <w:sz w:val="24"/>
          <w:szCs w:val="24"/>
        </w:rPr>
        <w:t xml:space="preserve"> įgyvendinimo termino;</w:t>
      </w:r>
    </w:p>
    <w:p w14:paraId="48D5F60E" w14:textId="77777777" w:rsidR="00CF02C4" w:rsidRDefault="00CF02C4" w:rsidP="00CF02C4">
      <w:pPr>
        <w:pStyle w:val="ListParagraph"/>
        <w:tabs>
          <w:tab w:val="left" w:pos="1134"/>
        </w:tabs>
        <w:ind w:left="0" w:firstLine="567"/>
        <w:jc w:val="both"/>
        <w:rPr>
          <w:sz w:val="24"/>
          <w:szCs w:val="24"/>
        </w:rPr>
      </w:pPr>
      <w:r w:rsidRPr="00863A42">
        <w:rPr>
          <w:sz w:val="24"/>
          <w:szCs w:val="24"/>
        </w:rPr>
        <w:t>3.</w:t>
      </w:r>
      <w:r>
        <w:rPr>
          <w:sz w:val="24"/>
          <w:szCs w:val="24"/>
        </w:rPr>
        <w:t>4</w:t>
      </w:r>
      <w:r w:rsidRPr="00863A42">
        <w:rPr>
          <w:sz w:val="24"/>
          <w:szCs w:val="24"/>
        </w:rPr>
        <w:t>.2.</w:t>
      </w:r>
      <w:r w:rsidRPr="00863A42">
        <w:rPr>
          <w:sz w:val="24"/>
          <w:szCs w:val="24"/>
        </w:rPr>
        <w:tab/>
      </w:r>
      <w:r>
        <w:rPr>
          <w:sz w:val="24"/>
          <w:szCs w:val="24"/>
        </w:rPr>
        <w:t>Projekto g</w:t>
      </w:r>
      <w:r w:rsidRPr="00863A42">
        <w:rPr>
          <w:sz w:val="24"/>
          <w:szCs w:val="24"/>
        </w:rPr>
        <w:t xml:space="preserve">alutinė vykdymo ataskaita teikiama </w:t>
      </w:r>
      <w:r>
        <w:rPr>
          <w:sz w:val="24"/>
          <w:szCs w:val="24"/>
        </w:rPr>
        <w:t xml:space="preserve">ne vėliau kaip per </w:t>
      </w:r>
      <w:r w:rsidRPr="00863A42">
        <w:rPr>
          <w:sz w:val="24"/>
          <w:szCs w:val="24"/>
        </w:rPr>
        <w:t xml:space="preserve">15 </w:t>
      </w:r>
      <w:r>
        <w:rPr>
          <w:sz w:val="24"/>
          <w:szCs w:val="24"/>
        </w:rPr>
        <w:t>darbo dienų</w:t>
      </w:r>
      <w:r w:rsidRPr="00863A42">
        <w:rPr>
          <w:sz w:val="24"/>
          <w:szCs w:val="24"/>
        </w:rPr>
        <w:t xml:space="preserve"> po </w:t>
      </w:r>
      <w:r>
        <w:rPr>
          <w:sz w:val="24"/>
          <w:szCs w:val="24"/>
        </w:rPr>
        <w:t>P</w:t>
      </w:r>
      <w:r w:rsidRPr="00863A42">
        <w:rPr>
          <w:sz w:val="24"/>
          <w:szCs w:val="24"/>
        </w:rPr>
        <w:t xml:space="preserve">rojekto veiklų įgyvendinimo </w:t>
      </w:r>
      <w:r>
        <w:rPr>
          <w:sz w:val="24"/>
          <w:szCs w:val="24"/>
        </w:rPr>
        <w:t xml:space="preserve">termino </w:t>
      </w:r>
      <w:r w:rsidRPr="00863A42">
        <w:rPr>
          <w:sz w:val="24"/>
          <w:szCs w:val="24"/>
        </w:rPr>
        <w:t xml:space="preserve">pabaigos, tačiau ne vėliau kaip </w:t>
      </w:r>
      <w:r>
        <w:rPr>
          <w:sz w:val="24"/>
          <w:szCs w:val="24"/>
        </w:rPr>
        <w:t xml:space="preserve">per </w:t>
      </w:r>
      <w:r w:rsidRPr="00863A42">
        <w:rPr>
          <w:sz w:val="24"/>
          <w:szCs w:val="24"/>
        </w:rPr>
        <w:t xml:space="preserve">15 </w:t>
      </w:r>
      <w:r>
        <w:rPr>
          <w:sz w:val="24"/>
          <w:szCs w:val="24"/>
        </w:rPr>
        <w:t>darbo dienų</w:t>
      </w:r>
      <w:r w:rsidRPr="00863A42">
        <w:rPr>
          <w:sz w:val="24"/>
          <w:szCs w:val="24"/>
        </w:rPr>
        <w:t xml:space="preserve"> po 2.2.1 </w:t>
      </w:r>
      <w:r>
        <w:rPr>
          <w:sz w:val="24"/>
          <w:szCs w:val="24"/>
        </w:rPr>
        <w:t>pa</w:t>
      </w:r>
      <w:r w:rsidRPr="00863A42">
        <w:rPr>
          <w:sz w:val="24"/>
          <w:szCs w:val="24"/>
        </w:rPr>
        <w:t>punkt</w:t>
      </w:r>
      <w:r>
        <w:rPr>
          <w:sz w:val="24"/>
          <w:szCs w:val="24"/>
        </w:rPr>
        <w:t>yj</w:t>
      </w:r>
      <w:r w:rsidRPr="00863A42">
        <w:rPr>
          <w:sz w:val="24"/>
          <w:szCs w:val="24"/>
        </w:rPr>
        <w:t>e nurodyto termino.</w:t>
      </w:r>
    </w:p>
    <w:p w14:paraId="34B5C9D9" w14:textId="77777777" w:rsidR="00CF02C4" w:rsidRPr="00CF02C4" w:rsidRDefault="00CF02C4" w:rsidP="00CF02C4">
      <w:pPr>
        <w:tabs>
          <w:tab w:val="left" w:pos="1134"/>
        </w:tabs>
        <w:jc w:val="both"/>
        <w:rPr>
          <w:sz w:val="24"/>
          <w:szCs w:val="24"/>
        </w:rPr>
      </w:pPr>
    </w:p>
    <w:p w14:paraId="057EB1B6" w14:textId="21D10571" w:rsidR="00916600" w:rsidRPr="008642EE" w:rsidRDefault="00916600" w:rsidP="00916600">
      <w:pPr>
        <w:pStyle w:val="ListParagraph"/>
        <w:numPr>
          <w:ilvl w:val="1"/>
          <w:numId w:val="2"/>
        </w:numPr>
        <w:tabs>
          <w:tab w:val="left" w:pos="1134"/>
        </w:tabs>
        <w:ind w:left="0" w:firstLine="567"/>
        <w:jc w:val="both"/>
        <w:rPr>
          <w:sz w:val="24"/>
          <w:szCs w:val="24"/>
        </w:rPr>
      </w:pPr>
      <w:r w:rsidRPr="008642EE">
        <w:rPr>
          <w:sz w:val="24"/>
          <w:szCs w:val="24"/>
        </w:rPr>
        <w:t>Projekto tinkamomis finansuoti išlaidomis laikomos</w:t>
      </w:r>
      <w:r>
        <w:rPr>
          <w:sz w:val="24"/>
          <w:szCs w:val="24"/>
        </w:rPr>
        <w:t xml:space="preserve"> </w:t>
      </w:r>
      <w:r w:rsidRPr="008642EE">
        <w:rPr>
          <w:sz w:val="24"/>
          <w:szCs w:val="24"/>
        </w:rPr>
        <w:t xml:space="preserve">išlaidos, būtinos Projekto veikloms įgyvendinti ir patirtos nepažeidžiant </w:t>
      </w:r>
      <w:r>
        <w:rPr>
          <w:sz w:val="24"/>
          <w:szCs w:val="24"/>
        </w:rPr>
        <w:t>Lietuvos Respublikos t</w:t>
      </w:r>
      <w:r w:rsidRPr="008642EE">
        <w:rPr>
          <w:sz w:val="24"/>
          <w:szCs w:val="24"/>
        </w:rPr>
        <w:t>eisės aktų, apmokėt</w:t>
      </w:r>
      <w:r>
        <w:rPr>
          <w:sz w:val="24"/>
          <w:szCs w:val="24"/>
        </w:rPr>
        <w:t>os</w:t>
      </w:r>
      <w:r w:rsidRPr="008642EE">
        <w:rPr>
          <w:sz w:val="24"/>
          <w:szCs w:val="24"/>
        </w:rPr>
        <w:t xml:space="preserve"> už veiklas, vykdytas 2.2.1 papunktyje nurodyt</w:t>
      </w:r>
      <w:r>
        <w:rPr>
          <w:sz w:val="24"/>
          <w:szCs w:val="24"/>
        </w:rPr>
        <w:t>u</w:t>
      </w:r>
      <w:r w:rsidRPr="008642EE">
        <w:rPr>
          <w:sz w:val="24"/>
          <w:szCs w:val="24"/>
        </w:rPr>
        <w:t xml:space="preserve"> </w:t>
      </w:r>
      <w:r>
        <w:rPr>
          <w:sz w:val="24"/>
          <w:szCs w:val="24"/>
        </w:rPr>
        <w:t>laikotarpiu</w:t>
      </w:r>
      <w:r w:rsidRPr="008642EE">
        <w:rPr>
          <w:sz w:val="24"/>
          <w:szCs w:val="24"/>
        </w:rPr>
        <w:t xml:space="preserve">. </w:t>
      </w:r>
    </w:p>
    <w:p w14:paraId="68745667" w14:textId="77777777" w:rsidR="00916600" w:rsidRDefault="00916600" w:rsidP="00916600">
      <w:pPr>
        <w:pStyle w:val="ListParagraph"/>
        <w:numPr>
          <w:ilvl w:val="1"/>
          <w:numId w:val="2"/>
        </w:numPr>
        <w:tabs>
          <w:tab w:val="left" w:pos="1134"/>
        </w:tabs>
        <w:ind w:left="0" w:firstLine="567"/>
        <w:jc w:val="both"/>
        <w:rPr>
          <w:sz w:val="24"/>
          <w:szCs w:val="24"/>
        </w:rPr>
      </w:pPr>
      <w:r w:rsidRPr="003900EC">
        <w:rPr>
          <w:sz w:val="24"/>
          <w:szCs w:val="24"/>
        </w:rPr>
        <w:t xml:space="preserve">Visus su Projekto vykdymu susijusius pirkimus, lėšų pavedimus ir kitus finansinius veiksmus Projekto vykdytojas ir Projekto partneriai </w:t>
      </w:r>
      <w:r>
        <w:rPr>
          <w:bCs/>
          <w:iCs/>
          <w:sz w:val="24"/>
          <w:szCs w:val="24"/>
        </w:rPr>
        <w:t xml:space="preserve">(jei tokie yra) </w:t>
      </w:r>
      <w:r w:rsidRPr="003900EC">
        <w:rPr>
          <w:sz w:val="24"/>
          <w:szCs w:val="24"/>
        </w:rPr>
        <w:t>privalo atlikti 2.2.1 papunktyje nurodyt</w:t>
      </w:r>
      <w:r>
        <w:rPr>
          <w:sz w:val="24"/>
          <w:szCs w:val="24"/>
        </w:rPr>
        <w:t>u</w:t>
      </w:r>
      <w:r w:rsidRPr="003900EC">
        <w:rPr>
          <w:sz w:val="24"/>
          <w:szCs w:val="24"/>
        </w:rPr>
        <w:t xml:space="preserve"> </w:t>
      </w:r>
      <w:r>
        <w:rPr>
          <w:sz w:val="24"/>
          <w:szCs w:val="24"/>
        </w:rPr>
        <w:t>laikotarpiu</w:t>
      </w:r>
      <w:r w:rsidRPr="003900EC">
        <w:rPr>
          <w:sz w:val="24"/>
          <w:szCs w:val="24"/>
        </w:rPr>
        <w:t xml:space="preserve">. Tinkamomis finansuoti gali būti pripažintos tik tokios išlaidos, kurios patirtos ir apmokėtos nuo Projekto </w:t>
      </w:r>
      <w:r>
        <w:rPr>
          <w:sz w:val="24"/>
          <w:szCs w:val="24"/>
        </w:rPr>
        <w:t xml:space="preserve">įgyvendinimo </w:t>
      </w:r>
      <w:r w:rsidRPr="003900EC">
        <w:rPr>
          <w:sz w:val="24"/>
          <w:szCs w:val="24"/>
        </w:rPr>
        <w:t xml:space="preserve">pradžios iki </w:t>
      </w:r>
      <w:r>
        <w:rPr>
          <w:sz w:val="24"/>
          <w:szCs w:val="24"/>
        </w:rPr>
        <w:t xml:space="preserve">Projekto įgyvendinimo termino pabaigos </w:t>
      </w:r>
      <w:r w:rsidRPr="003900EC">
        <w:rPr>
          <w:sz w:val="24"/>
          <w:szCs w:val="24"/>
        </w:rPr>
        <w:t>dat</w:t>
      </w:r>
      <w:r>
        <w:rPr>
          <w:sz w:val="24"/>
          <w:szCs w:val="24"/>
        </w:rPr>
        <w:t>ų,</w:t>
      </w:r>
      <w:r w:rsidRPr="006A7714">
        <w:rPr>
          <w:sz w:val="24"/>
          <w:szCs w:val="24"/>
        </w:rPr>
        <w:t xml:space="preserve"> </w:t>
      </w:r>
      <w:r w:rsidRPr="003900EC">
        <w:rPr>
          <w:sz w:val="24"/>
          <w:szCs w:val="24"/>
        </w:rPr>
        <w:t>nurodyt</w:t>
      </w:r>
      <w:r>
        <w:rPr>
          <w:sz w:val="24"/>
          <w:szCs w:val="24"/>
        </w:rPr>
        <w:t xml:space="preserve">ų </w:t>
      </w:r>
      <w:r w:rsidRPr="003900EC">
        <w:rPr>
          <w:sz w:val="24"/>
          <w:szCs w:val="24"/>
        </w:rPr>
        <w:t>2.2.1 papunktyje.</w:t>
      </w:r>
    </w:p>
    <w:p w14:paraId="52238B9A" w14:textId="77777777" w:rsidR="00916600" w:rsidRPr="005439D3" w:rsidRDefault="00916600" w:rsidP="00916600">
      <w:pPr>
        <w:pStyle w:val="ListParagraph"/>
        <w:numPr>
          <w:ilvl w:val="1"/>
          <w:numId w:val="2"/>
        </w:numPr>
        <w:tabs>
          <w:tab w:val="left" w:pos="1134"/>
        </w:tabs>
        <w:ind w:left="0" w:firstLine="567"/>
        <w:jc w:val="both"/>
        <w:rPr>
          <w:sz w:val="24"/>
          <w:szCs w:val="24"/>
        </w:rPr>
      </w:pPr>
      <w:r w:rsidRPr="005439D3">
        <w:rPr>
          <w:sz w:val="24"/>
          <w:szCs w:val="24"/>
        </w:rPr>
        <w:t xml:space="preserve">Tinkamomis finansuoti gali būti pripažintos </w:t>
      </w:r>
      <w:r>
        <w:rPr>
          <w:sz w:val="24"/>
          <w:szCs w:val="24"/>
        </w:rPr>
        <w:t>šios</w:t>
      </w:r>
      <w:r w:rsidRPr="005439D3">
        <w:rPr>
          <w:sz w:val="24"/>
          <w:szCs w:val="24"/>
        </w:rPr>
        <w:t xml:space="preserve"> Projekto išlaidos:</w:t>
      </w:r>
    </w:p>
    <w:p w14:paraId="38AF7926"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5439D3">
        <w:rPr>
          <w:sz w:val="24"/>
          <w:szCs w:val="24"/>
        </w:rPr>
        <w:t>skirtos numatytoms veikloms finansuoti, tokios kaip honorarai pranešėjams,</w:t>
      </w:r>
      <w:r w:rsidRPr="00D0052C">
        <w:rPr>
          <w:sz w:val="24"/>
          <w:szCs w:val="24"/>
        </w:rPr>
        <w:t xml:space="preserve"> ekspertams, jų socialinio draudimo įmokos;</w:t>
      </w:r>
    </w:p>
    <w:p w14:paraId="3EC7775A"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 xml:space="preserve">darbo užmokesčio ir </w:t>
      </w:r>
      <w:r>
        <w:rPr>
          <w:sz w:val="24"/>
          <w:szCs w:val="24"/>
        </w:rPr>
        <w:t xml:space="preserve">juo </w:t>
      </w:r>
      <w:r w:rsidRPr="00D0052C">
        <w:rPr>
          <w:sz w:val="24"/>
          <w:szCs w:val="24"/>
        </w:rPr>
        <w:t>susijusios išlaidos</w:t>
      </w:r>
      <w:r>
        <w:rPr>
          <w:sz w:val="24"/>
          <w:szCs w:val="24"/>
        </w:rPr>
        <w:t xml:space="preserve"> už P</w:t>
      </w:r>
      <w:r w:rsidRPr="00D0052C">
        <w:rPr>
          <w:sz w:val="24"/>
          <w:szCs w:val="24"/>
        </w:rPr>
        <w:t>rojekto veiklų įgyvendinim</w:t>
      </w:r>
      <w:r>
        <w:rPr>
          <w:sz w:val="24"/>
          <w:szCs w:val="24"/>
        </w:rPr>
        <w:t>ą</w:t>
      </w:r>
      <w:r w:rsidRPr="00D0052C">
        <w:rPr>
          <w:sz w:val="24"/>
          <w:szCs w:val="24"/>
        </w:rPr>
        <w:t>,;</w:t>
      </w:r>
    </w:p>
    <w:p w14:paraId="053A9BA7"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komandiruočių (kelionių) išlaidos;</w:t>
      </w:r>
    </w:p>
    <w:p w14:paraId="347214FC"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atitinkančių rinkos kainas paslaugų (renginių organizavimo, maitinimo, transporto, įrangos renginiams nuomos</w:t>
      </w:r>
      <w:r>
        <w:rPr>
          <w:sz w:val="24"/>
          <w:szCs w:val="24"/>
        </w:rPr>
        <w:t xml:space="preserve"> ir kt. paslaugų</w:t>
      </w:r>
      <w:r w:rsidRPr="00D0052C">
        <w:rPr>
          <w:sz w:val="24"/>
          <w:szCs w:val="24"/>
        </w:rPr>
        <w:t>) pirkimo išlaidos;</w:t>
      </w:r>
    </w:p>
    <w:p w14:paraId="179BCDAF"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 xml:space="preserve">įrangos įsigijimo, jeigu tai yra </w:t>
      </w:r>
      <w:r>
        <w:rPr>
          <w:sz w:val="24"/>
          <w:szCs w:val="24"/>
        </w:rPr>
        <w:t>P</w:t>
      </w:r>
      <w:r w:rsidRPr="00D0052C">
        <w:rPr>
          <w:sz w:val="24"/>
          <w:szCs w:val="24"/>
        </w:rPr>
        <w:t>rojekto sudedamoji dalis, išlaidos;</w:t>
      </w:r>
    </w:p>
    <w:p w14:paraId="4F2E66A6"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 xml:space="preserve">darbų atlikimo išlaidos, jeigu tai yra </w:t>
      </w:r>
      <w:r>
        <w:rPr>
          <w:sz w:val="24"/>
          <w:szCs w:val="24"/>
        </w:rPr>
        <w:t>P</w:t>
      </w:r>
      <w:r w:rsidRPr="00D0052C">
        <w:rPr>
          <w:sz w:val="24"/>
          <w:szCs w:val="24"/>
        </w:rPr>
        <w:t>rojekto sudedamoji dalis;</w:t>
      </w:r>
    </w:p>
    <w:p w14:paraId="4224D15C"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 xml:space="preserve">su </w:t>
      </w:r>
      <w:r>
        <w:rPr>
          <w:sz w:val="24"/>
          <w:szCs w:val="24"/>
        </w:rPr>
        <w:t>P</w:t>
      </w:r>
      <w:r w:rsidRPr="00D0052C">
        <w:rPr>
          <w:sz w:val="24"/>
          <w:szCs w:val="24"/>
        </w:rPr>
        <w:t>rojekto viešinimu (straipsniai, informacijos sklaida socialiniuose tinkluose, plakatai, lankstinukai ir panašiai) susijusios išlaidos;</w:t>
      </w:r>
    </w:p>
    <w:p w14:paraId="19809535"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 xml:space="preserve">būtinos numatytos </w:t>
      </w:r>
      <w:r>
        <w:rPr>
          <w:sz w:val="24"/>
          <w:szCs w:val="24"/>
        </w:rPr>
        <w:t>Sutartyje P</w:t>
      </w:r>
      <w:r w:rsidRPr="00D0052C">
        <w:rPr>
          <w:sz w:val="24"/>
          <w:szCs w:val="24"/>
        </w:rPr>
        <w:t>rojekto vykdymo išlaidos, ku</w:t>
      </w:r>
      <w:r>
        <w:rPr>
          <w:sz w:val="24"/>
          <w:szCs w:val="24"/>
        </w:rPr>
        <w:t>rias vykdant Projektą apmokėjo P</w:t>
      </w:r>
      <w:r w:rsidRPr="00D0052C">
        <w:rPr>
          <w:sz w:val="24"/>
          <w:szCs w:val="24"/>
        </w:rPr>
        <w:t>rojekto vykdytoj</w:t>
      </w:r>
      <w:r>
        <w:rPr>
          <w:sz w:val="24"/>
          <w:szCs w:val="24"/>
        </w:rPr>
        <w:t>as ar Projekto</w:t>
      </w:r>
      <w:r w:rsidRPr="00D0052C">
        <w:rPr>
          <w:sz w:val="24"/>
          <w:szCs w:val="24"/>
        </w:rPr>
        <w:t xml:space="preserve"> partneri</w:t>
      </w:r>
      <w:r>
        <w:rPr>
          <w:bCs/>
          <w:iCs/>
          <w:sz w:val="24"/>
          <w:szCs w:val="24"/>
        </w:rPr>
        <w:t>ai (jei tokie yra)</w:t>
      </w:r>
      <w:r w:rsidRPr="00D0052C">
        <w:rPr>
          <w:sz w:val="24"/>
          <w:szCs w:val="24"/>
        </w:rPr>
        <w:t>;</w:t>
      </w:r>
    </w:p>
    <w:p w14:paraId="74E8E379" w14:textId="77777777" w:rsidR="00916600" w:rsidRDefault="00916600" w:rsidP="00916600">
      <w:pPr>
        <w:pStyle w:val="ListParagraph"/>
        <w:numPr>
          <w:ilvl w:val="2"/>
          <w:numId w:val="2"/>
        </w:numPr>
        <w:tabs>
          <w:tab w:val="left" w:pos="720"/>
        </w:tabs>
        <w:ind w:left="0" w:firstLine="567"/>
        <w:jc w:val="both"/>
        <w:rPr>
          <w:sz w:val="24"/>
          <w:szCs w:val="24"/>
        </w:rPr>
      </w:pPr>
      <w:r w:rsidRPr="00D0052C">
        <w:rPr>
          <w:sz w:val="24"/>
          <w:szCs w:val="24"/>
        </w:rPr>
        <w:t xml:space="preserve">PVM, kurio </w:t>
      </w:r>
      <w:r>
        <w:rPr>
          <w:sz w:val="24"/>
          <w:szCs w:val="24"/>
        </w:rPr>
        <w:t>P</w:t>
      </w:r>
      <w:r w:rsidRPr="00D0052C">
        <w:rPr>
          <w:sz w:val="24"/>
          <w:szCs w:val="24"/>
        </w:rPr>
        <w:t xml:space="preserve">rojekto vykdytojas </w:t>
      </w:r>
      <w:r>
        <w:rPr>
          <w:sz w:val="24"/>
          <w:szCs w:val="24"/>
        </w:rPr>
        <w:t>ar Projekto partneri</w:t>
      </w:r>
      <w:r>
        <w:rPr>
          <w:bCs/>
          <w:iCs/>
          <w:sz w:val="24"/>
          <w:szCs w:val="24"/>
        </w:rPr>
        <w:t>ai (jei tokie yra)</w:t>
      </w:r>
      <w:r>
        <w:rPr>
          <w:sz w:val="24"/>
          <w:szCs w:val="24"/>
        </w:rPr>
        <w:t xml:space="preserve"> </w:t>
      </w:r>
      <w:r w:rsidRPr="00D0052C">
        <w:rPr>
          <w:sz w:val="24"/>
          <w:szCs w:val="24"/>
        </w:rPr>
        <w:t>negali susigrąžinti;</w:t>
      </w:r>
    </w:p>
    <w:p w14:paraId="256B9544"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82318A">
        <w:rPr>
          <w:sz w:val="24"/>
          <w:szCs w:val="24"/>
        </w:rPr>
        <w:t>dienpinigiai ir gyvenamojo ploto nuomos išlaidos, apskaičiuotos vadovaujantis komandiruočių išlaidų apmokėjimą</w:t>
      </w:r>
      <w:r w:rsidRPr="0082318A" w:rsidDel="004D74D0">
        <w:rPr>
          <w:sz w:val="24"/>
          <w:szCs w:val="24"/>
        </w:rPr>
        <w:t xml:space="preserve"> </w:t>
      </w:r>
      <w:r w:rsidRPr="004D74D0">
        <w:rPr>
          <w:sz w:val="24"/>
          <w:szCs w:val="24"/>
        </w:rPr>
        <w:t>reglamentuojančių</w:t>
      </w:r>
      <w:r w:rsidRPr="00FC6108" w:rsidDel="004D74D0">
        <w:rPr>
          <w:sz w:val="24"/>
          <w:szCs w:val="24"/>
          <w:u w:val="single"/>
        </w:rPr>
        <w:t xml:space="preserve"> </w:t>
      </w:r>
      <w:r w:rsidRPr="0082318A">
        <w:rPr>
          <w:sz w:val="24"/>
          <w:szCs w:val="24"/>
        </w:rPr>
        <w:t>teisės aktų nustatyta tvarka</w:t>
      </w:r>
      <w:r>
        <w:rPr>
          <w:sz w:val="24"/>
          <w:szCs w:val="24"/>
        </w:rPr>
        <w:t>;</w:t>
      </w:r>
    </w:p>
    <w:p w14:paraId="2B4A125E" w14:textId="77777777" w:rsidR="00916600" w:rsidRPr="00D0052C" w:rsidRDefault="00916600" w:rsidP="00916600">
      <w:pPr>
        <w:pStyle w:val="ListParagraph"/>
        <w:numPr>
          <w:ilvl w:val="2"/>
          <w:numId w:val="2"/>
        </w:numPr>
        <w:tabs>
          <w:tab w:val="left" w:pos="720"/>
        </w:tabs>
        <w:ind w:left="0" w:firstLine="567"/>
        <w:jc w:val="both"/>
        <w:rPr>
          <w:sz w:val="24"/>
          <w:szCs w:val="24"/>
        </w:rPr>
      </w:pPr>
      <w:r w:rsidRPr="00D0052C">
        <w:rPr>
          <w:sz w:val="24"/>
          <w:szCs w:val="24"/>
        </w:rPr>
        <w:t>kitos išla</w:t>
      </w:r>
      <w:r>
        <w:rPr>
          <w:sz w:val="24"/>
          <w:szCs w:val="24"/>
        </w:rPr>
        <w:t>idos, tiesiogiai susijusios su P</w:t>
      </w:r>
      <w:r w:rsidRPr="00D0052C">
        <w:rPr>
          <w:sz w:val="24"/>
          <w:szCs w:val="24"/>
        </w:rPr>
        <w:t>rojekto veiklų įgyvendinimu</w:t>
      </w:r>
      <w:r>
        <w:rPr>
          <w:sz w:val="24"/>
          <w:szCs w:val="24"/>
        </w:rPr>
        <w:t>;</w:t>
      </w:r>
    </w:p>
    <w:p w14:paraId="53AF709F" w14:textId="51316009" w:rsidR="00916600" w:rsidRDefault="00916600" w:rsidP="00916600">
      <w:pPr>
        <w:pStyle w:val="ListParagraph"/>
        <w:numPr>
          <w:ilvl w:val="2"/>
          <w:numId w:val="2"/>
        </w:numPr>
        <w:tabs>
          <w:tab w:val="left" w:pos="720"/>
        </w:tabs>
        <w:ind w:left="0" w:firstLine="567"/>
        <w:jc w:val="both"/>
        <w:rPr>
          <w:sz w:val="24"/>
          <w:szCs w:val="24"/>
        </w:rPr>
      </w:pPr>
      <w:r>
        <w:rPr>
          <w:sz w:val="24"/>
          <w:szCs w:val="24"/>
        </w:rPr>
        <w:t>n</w:t>
      </w:r>
      <w:r w:rsidRPr="00D0052C">
        <w:rPr>
          <w:sz w:val="24"/>
          <w:szCs w:val="24"/>
        </w:rPr>
        <w:t>etiesioginės projekto išlaid</w:t>
      </w:r>
      <w:r>
        <w:rPr>
          <w:sz w:val="24"/>
          <w:szCs w:val="24"/>
        </w:rPr>
        <w:t>os – numatytos Projekto vykdymo</w:t>
      </w:r>
      <w:r w:rsidRPr="00D0052C">
        <w:rPr>
          <w:sz w:val="24"/>
          <w:szCs w:val="24"/>
        </w:rPr>
        <w:t xml:space="preserve"> išlaidos, kurios nėra skiriamos tiesiogiai </w:t>
      </w:r>
      <w:r>
        <w:rPr>
          <w:sz w:val="24"/>
          <w:szCs w:val="24"/>
        </w:rPr>
        <w:t>P</w:t>
      </w:r>
      <w:r w:rsidRPr="00D0052C">
        <w:rPr>
          <w:sz w:val="24"/>
          <w:szCs w:val="24"/>
        </w:rPr>
        <w:t xml:space="preserve">rojekto veikloms įgyvendinti, tačiau yra būtinos ir tiesiogiai susijusios su tiesioginėmis </w:t>
      </w:r>
      <w:r>
        <w:rPr>
          <w:sz w:val="24"/>
          <w:szCs w:val="24"/>
        </w:rPr>
        <w:t>P</w:t>
      </w:r>
      <w:r w:rsidRPr="00D0052C">
        <w:rPr>
          <w:sz w:val="24"/>
          <w:szCs w:val="24"/>
        </w:rPr>
        <w:t>rojekto išlaidomis</w:t>
      </w:r>
      <w:r>
        <w:rPr>
          <w:sz w:val="24"/>
          <w:szCs w:val="24"/>
        </w:rPr>
        <w:t xml:space="preserve"> (</w:t>
      </w:r>
      <w:r w:rsidRPr="00D0052C">
        <w:rPr>
          <w:sz w:val="24"/>
          <w:szCs w:val="24"/>
        </w:rPr>
        <w:t>biuro patalpų, transporto nuomos ir išlaikymo, trumpalaikio materialiojo turto</w:t>
      </w:r>
      <w:r w:rsidR="00B93E3F">
        <w:rPr>
          <w:sz w:val="24"/>
          <w:szCs w:val="24"/>
        </w:rPr>
        <w:t xml:space="preserve"> (</w:t>
      </w:r>
      <w:r w:rsidR="00B93E3F" w:rsidRPr="004D345B">
        <w:rPr>
          <w:sz w:val="24"/>
          <w:szCs w:val="24"/>
        </w:rPr>
        <w:t>kaip tai apibrėžta Lietuvos Respublikos teisės aktuose</w:t>
      </w:r>
      <w:r w:rsidR="00B93E3F">
        <w:rPr>
          <w:sz w:val="24"/>
          <w:szCs w:val="24"/>
        </w:rPr>
        <w:t>)</w:t>
      </w:r>
      <w:r>
        <w:rPr>
          <w:sz w:val="24"/>
          <w:szCs w:val="24"/>
        </w:rPr>
        <w:t xml:space="preserve"> </w:t>
      </w:r>
      <w:r w:rsidRPr="00D0052C">
        <w:rPr>
          <w:sz w:val="24"/>
          <w:szCs w:val="24"/>
        </w:rPr>
        <w:t xml:space="preserve">įsigijimo ar nuomos, ryšių, finansinių paslaugų (mokėjimo paslaugų), </w:t>
      </w:r>
      <w:r>
        <w:rPr>
          <w:sz w:val="24"/>
          <w:szCs w:val="24"/>
        </w:rPr>
        <w:t>P</w:t>
      </w:r>
      <w:r w:rsidRPr="00D0052C">
        <w:rPr>
          <w:sz w:val="24"/>
          <w:szCs w:val="24"/>
        </w:rPr>
        <w:t xml:space="preserve">rojekto valdymo išlaidos (projekto vadovo, koordinatoriaus, finansininko, kitų </w:t>
      </w:r>
      <w:r>
        <w:rPr>
          <w:sz w:val="24"/>
          <w:szCs w:val="24"/>
        </w:rPr>
        <w:t>P</w:t>
      </w:r>
      <w:r w:rsidRPr="00D0052C">
        <w:rPr>
          <w:sz w:val="24"/>
          <w:szCs w:val="24"/>
        </w:rPr>
        <w:t xml:space="preserve">rojekto komandos narių faktinio darbo užmokesčio ir su juo susijusios išlaidos, jeigu jos apskaičiuotos ir išmokėtos už faktinį darbo vykdant </w:t>
      </w:r>
      <w:r>
        <w:rPr>
          <w:sz w:val="24"/>
          <w:szCs w:val="24"/>
        </w:rPr>
        <w:t>P</w:t>
      </w:r>
      <w:r w:rsidRPr="00D0052C">
        <w:rPr>
          <w:sz w:val="24"/>
          <w:szCs w:val="24"/>
        </w:rPr>
        <w:t xml:space="preserve">rojektą laiką arba </w:t>
      </w:r>
      <w:r>
        <w:rPr>
          <w:sz w:val="24"/>
          <w:szCs w:val="24"/>
        </w:rPr>
        <w:t>P</w:t>
      </w:r>
      <w:r w:rsidRPr="00D0052C">
        <w:rPr>
          <w:sz w:val="24"/>
          <w:szCs w:val="24"/>
        </w:rPr>
        <w:t xml:space="preserve">rojekto valdymo ar </w:t>
      </w:r>
      <w:r>
        <w:rPr>
          <w:sz w:val="24"/>
          <w:szCs w:val="24"/>
        </w:rPr>
        <w:t>finansinės</w:t>
      </w:r>
      <w:r w:rsidRPr="00D0052C">
        <w:rPr>
          <w:sz w:val="24"/>
          <w:szCs w:val="24"/>
        </w:rPr>
        <w:t xml:space="preserve"> apskaitos paslaugų pirkimo išlaidos), kitos </w:t>
      </w:r>
      <w:r>
        <w:rPr>
          <w:sz w:val="24"/>
          <w:szCs w:val="24"/>
        </w:rPr>
        <w:t>P</w:t>
      </w:r>
      <w:r w:rsidRPr="00D0052C">
        <w:rPr>
          <w:sz w:val="24"/>
          <w:szCs w:val="24"/>
        </w:rPr>
        <w:t xml:space="preserve">rojekto sąmatoje </w:t>
      </w:r>
      <w:r w:rsidRPr="00D0052C">
        <w:rPr>
          <w:sz w:val="24"/>
          <w:szCs w:val="24"/>
        </w:rPr>
        <w:lastRenderedPageBreak/>
        <w:t xml:space="preserve">nenumatytos išlaidos, kurios yra būtinos </w:t>
      </w:r>
      <w:r>
        <w:rPr>
          <w:sz w:val="24"/>
          <w:szCs w:val="24"/>
        </w:rPr>
        <w:t>P</w:t>
      </w:r>
      <w:r w:rsidRPr="00D0052C">
        <w:rPr>
          <w:sz w:val="24"/>
          <w:szCs w:val="24"/>
        </w:rPr>
        <w:t xml:space="preserve">rojektui sėkmingai įgyvendinti arba kurios suteikė </w:t>
      </w:r>
      <w:r>
        <w:rPr>
          <w:sz w:val="24"/>
          <w:szCs w:val="24"/>
        </w:rPr>
        <w:t>P</w:t>
      </w:r>
      <w:r w:rsidRPr="00D0052C">
        <w:rPr>
          <w:sz w:val="24"/>
          <w:szCs w:val="24"/>
        </w:rPr>
        <w:t>rojektui papildomą pridėtinę vertę</w:t>
      </w:r>
      <w:r>
        <w:rPr>
          <w:sz w:val="24"/>
          <w:szCs w:val="24"/>
        </w:rPr>
        <w:t>)</w:t>
      </w:r>
      <w:r w:rsidRPr="00D0052C">
        <w:rPr>
          <w:sz w:val="24"/>
          <w:szCs w:val="24"/>
        </w:rPr>
        <w:t xml:space="preserve">. </w:t>
      </w:r>
    </w:p>
    <w:p w14:paraId="0C8060C0" w14:textId="0A3F280C" w:rsidR="00916600" w:rsidRPr="00FC6108" w:rsidRDefault="00916600" w:rsidP="00916600">
      <w:pPr>
        <w:pStyle w:val="ListParagraph"/>
        <w:numPr>
          <w:ilvl w:val="1"/>
          <w:numId w:val="2"/>
        </w:numPr>
        <w:tabs>
          <w:tab w:val="left" w:pos="1134"/>
        </w:tabs>
        <w:ind w:left="0" w:firstLine="567"/>
        <w:jc w:val="both"/>
        <w:rPr>
          <w:sz w:val="24"/>
          <w:szCs w:val="24"/>
        </w:rPr>
      </w:pPr>
      <w:r w:rsidRPr="00D0052C">
        <w:rPr>
          <w:sz w:val="24"/>
          <w:szCs w:val="24"/>
        </w:rPr>
        <w:t xml:space="preserve">Netinkamomis finansuoti </w:t>
      </w:r>
      <w:r>
        <w:rPr>
          <w:sz w:val="24"/>
          <w:szCs w:val="24"/>
        </w:rPr>
        <w:t>P</w:t>
      </w:r>
      <w:r w:rsidRPr="00D0052C">
        <w:rPr>
          <w:sz w:val="24"/>
          <w:szCs w:val="24"/>
        </w:rPr>
        <w:t>rojekto išlaidomis laikomos</w:t>
      </w:r>
      <w:r>
        <w:rPr>
          <w:sz w:val="24"/>
          <w:szCs w:val="24"/>
        </w:rPr>
        <w:t xml:space="preserve"> visos likusios išlaidos, nenurodytos Sutarties 3.7. punkte</w:t>
      </w:r>
      <w:r w:rsidR="00D70AD4">
        <w:rPr>
          <w:sz w:val="24"/>
          <w:szCs w:val="24"/>
        </w:rPr>
        <w:t>.</w:t>
      </w:r>
    </w:p>
    <w:p w14:paraId="340C6930" w14:textId="77777777" w:rsidR="00916600" w:rsidRPr="00D0052C" w:rsidRDefault="00916600" w:rsidP="00916600">
      <w:pPr>
        <w:pStyle w:val="ListParagraph"/>
        <w:numPr>
          <w:ilvl w:val="1"/>
          <w:numId w:val="2"/>
        </w:numPr>
        <w:tabs>
          <w:tab w:val="left" w:pos="1134"/>
        </w:tabs>
        <w:ind w:left="0" w:firstLine="567"/>
        <w:jc w:val="both"/>
        <w:rPr>
          <w:sz w:val="24"/>
          <w:szCs w:val="24"/>
        </w:rPr>
      </w:pPr>
      <w:r w:rsidRPr="00D0052C">
        <w:rPr>
          <w:sz w:val="24"/>
          <w:szCs w:val="24"/>
        </w:rPr>
        <w:t xml:space="preserve">Maitinimo išlaidos negali būti padengiamos, jeigu </w:t>
      </w:r>
      <w:r>
        <w:rPr>
          <w:sz w:val="24"/>
          <w:szCs w:val="24"/>
        </w:rPr>
        <w:t>P</w:t>
      </w:r>
      <w:r w:rsidRPr="00D0052C">
        <w:rPr>
          <w:sz w:val="24"/>
          <w:szCs w:val="24"/>
        </w:rPr>
        <w:t>r</w:t>
      </w:r>
      <w:r>
        <w:rPr>
          <w:sz w:val="24"/>
          <w:szCs w:val="24"/>
        </w:rPr>
        <w:t>ojekto vykdytojo ir (ar) Projekto partnerių</w:t>
      </w:r>
      <w:r>
        <w:rPr>
          <w:bCs/>
          <w:iCs/>
          <w:sz w:val="24"/>
          <w:szCs w:val="24"/>
        </w:rPr>
        <w:t xml:space="preserve"> (jei tokie yra)</w:t>
      </w:r>
      <w:r>
        <w:rPr>
          <w:sz w:val="24"/>
          <w:szCs w:val="24"/>
        </w:rPr>
        <w:t xml:space="preserve"> darbuotojams</w:t>
      </w:r>
      <w:r w:rsidRPr="00D0052C">
        <w:rPr>
          <w:sz w:val="24"/>
          <w:szCs w:val="24"/>
        </w:rPr>
        <w:t xml:space="preserve"> komandiruočių metu mokami dienpinigiai.</w:t>
      </w:r>
    </w:p>
    <w:p w14:paraId="5B2C1C32" w14:textId="77777777" w:rsidR="00916600" w:rsidRPr="00F230E6" w:rsidRDefault="00916600" w:rsidP="00916600">
      <w:pPr>
        <w:pStyle w:val="ListParagraph"/>
        <w:numPr>
          <w:ilvl w:val="1"/>
          <w:numId w:val="2"/>
        </w:numPr>
        <w:tabs>
          <w:tab w:val="left" w:pos="1134"/>
        </w:tabs>
        <w:ind w:left="0" w:firstLine="567"/>
        <w:jc w:val="both"/>
        <w:rPr>
          <w:sz w:val="24"/>
          <w:szCs w:val="24"/>
        </w:rPr>
      </w:pPr>
      <w:r w:rsidRPr="00F230E6">
        <w:rPr>
          <w:sz w:val="24"/>
          <w:szCs w:val="24"/>
        </w:rPr>
        <w:t xml:space="preserve">Mokėjimai </w:t>
      </w:r>
      <w:r>
        <w:rPr>
          <w:sz w:val="24"/>
          <w:szCs w:val="24"/>
        </w:rPr>
        <w:t>P</w:t>
      </w:r>
      <w:r w:rsidRPr="00F230E6">
        <w:rPr>
          <w:sz w:val="24"/>
          <w:szCs w:val="24"/>
        </w:rPr>
        <w:t xml:space="preserve">rojekto vykdytojui atliekami eurais. Mokesčiai, kuriuos taiko kredito </w:t>
      </w:r>
      <w:r>
        <w:rPr>
          <w:sz w:val="24"/>
          <w:szCs w:val="24"/>
        </w:rPr>
        <w:t>įstaigos</w:t>
      </w:r>
      <w:r w:rsidRPr="00F230E6">
        <w:rPr>
          <w:sz w:val="24"/>
          <w:szCs w:val="24"/>
        </w:rPr>
        <w:t xml:space="preserve"> už pinigų pervedimą ir įskaitymą, mokami taip: mokesčius, kuriuos už pavedimą taiko CPVA kredito įstaiga, iš kurio</w:t>
      </w:r>
      <w:r>
        <w:rPr>
          <w:sz w:val="24"/>
          <w:szCs w:val="24"/>
        </w:rPr>
        <w:t>je esančios sąskaitos ji</w:t>
      </w:r>
      <w:r w:rsidRPr="00F230E6">
        <w:rPr>
          <w:sz w:val="24"/>
          <w:szCs w:val="24"/>
        </w:rPr>
        <w:t xml:space="preserve"> atlieka pavedimą, moka CPVA, o mokesčius, kuriuos už pinigų įskaitymą taiko Projekto vykdytojo kredito įstaiga, į kurioje esančią sąskaitą pinigus gauna Projekto vykdytojas, moka </w:t>
      </w:r>
      <w:r>
        <w:rPr>
          <w:sz w:val="24"/>
          <w:szCs w:val="24"/>
        </w:rPr>
        <w:t>P</w:t>
      </w:r>
      <w:r w:rsidRPr="00F230E6">
        <w:rPr>
          <w:sz w:val="24"/>
          <w:szCs w:val="24"/>
        </w:rPr>
        <w:t>rojekto vykdytojas. Tuo at</w:t>
      </w:r>
      <w:r>
        <w:rPr>
          <w:sz w:val="24"/>
          <w:szCs w:val="24"/>
        </w:rPr>
        <w:t>veju, kai CPVA atlikus mokėjimą</w:t>
      </w:r>
      <w:r w:rsidRPr="00F230E6">
        <w:rPr>
          <w:sz w:val="24"/>
          <w:szCs w:val="24"/>
        </w:rPr>
        <w:t xml:space="preserve"> jis neįvykdomas dėl nuo </w:t>
      </w:r>
      <w:r>
        <w:rPr>
          <w:sz w:val="24"/>
          <w:szCs w:val="24"/>
        </w:rPr>
        <w:t xml:space="preserve">Projekto vykdytojo kredito įstaigos </w:t>
      </w:r>
      <w:r w:rsidRPr="00F230E6">
        <w:rPr>
          <w:sz w:val="24"/>
          <w:szCs w:val="24"/>
        </w:rPr>
        <w:t>priklausančių aplinkybių, pakartotinio lėšų pervedimo išlaidas apmoka Projekto vykdytojas (jei tokią galimybę suteikia CPVA bankas</w:t>
      </w:r>
      <w:r>
        <w:rPr>
          <w:sz w:val="24"/>
          <w:szCs w:val="24"/>
        </w:rPr>
        <w:t>)</w:t>
      </w:r>
      <w:r w:rsidRPr="00F230E6">
        <w:rPr>
          <w:sz w:val="24"/>
          <w:szCs w:val="24"/>
        </w:rPr>
        <w:t>.</w:t>
      </w:r>
    </w:p>
    <w:p w14:paraId="46428820" w14:textId="77777777" w:rsidR="00916600" w:rsidRDefault="00916600" w:rsidP="00916600">
      <w:pPr>
        <w:pStyle w:val="ListParagraph"/>
        <w:numPr>
          <w:ilvl w:val="1"/>
          <w:numId w:val="2"/>
        </w:numPr>
        <w:tabs>
          <w:tab w:val="left" w:pos="1134"/>
        </w:tabs>
        <w:ind w:left="0" w:firstLine="567"/>
        <w:jc w:val="both"/>
        <w:rPr>
          <w:sz w:val="24"/>
          <w:szCs w:val="24"/>
        </w:rPr>
      </w:pPr>
      <w:r w:rsidRPr="00BD4C4F">
        <w:rPr>
          <w:sz w:val="24"/>
          <w:szCs w:val="24"/>
        </w:rPr>
        <w:t>Palūkanas</w:t>
      </w:r>
      <w:r>
        <w:rPr>
          <w:sz w:val="24"/>
          <w:szCs w:val="24"/>
        </w:rPr>
        <w:t xml:space="preserve"> </w:t>
      </w:r>
      <w:r w:rsidRPr="00BD4C4F">
        <w:rPr>
          <w:sz w:val="24"/>
          <w:szCs w:val="24"/>
        </w:rPr>
        <w:t xml:space="preserve">(jeigu buvo priskaičiuotos), gautas už Projekto lėšų </w:t>
      </w:r>
      <w:r>
        <w:rPr>
          <w:sz w:val="24"/>
          <w:szCs w:val="24"/>
        </w:rPr>
        <w:t>laikymą</w:t>
      </w:r>
      <w:r w:rsidRPr="00BD4C4F">
        <w:rPr>
          <w:sz w:val="24"/>
          <w:szCs w:val="24"/>
        </w:rPr>
        <w:t xml:space="preserve"> </w:t>
      </w:r>
      <w:r>
        <w:rPr>
          <w:sz w:val="24"/>
          <w:szCs w:val="24"/>
        </w:rPr>
        <w:t>kredito įstaigos</w:t>
      </w:r>
      <w:r w:rsidRPr="00BD4C4F">
        <w:rPr>
          <w:sz w:val="24"/>
          <w:szCs w:val="24"/>
        </w:rPr>
        <w:t xml:space="preserve"> sąskaitoje, Projekto vykdytojas perveda CPVA per </w:t>
      </w:r>
      <w:r>
        <w:rPr>
          <w:sz w:val="24"/>
          <w:szCs w:val="24"/>
        </w:rPr>
        <w:t>jos</w:t>
      </w:r>
      <w:r w:rsidRPr="00BD4C4F">
        <w:rPr>
          <w:sz w:val="24"/>
          <w:szCs w:val="24"/>
        </w:rPr>
        <w:t xml:space="preserve"> nurodytą termin</w:t>
      </w:r>
      <w:r>
        <w:rPr>
          <w:sz w:val="24"/>
          <w:szCs w:val="24"/>
        </w:rPr>
        <w:t>ą</w:t>
      </w:r>
      <w:r w:rsidRPr="00BD4C4F">
        <w:rPr>
          <w:sz w:val="24"/>
          <w:szCs w:val="24"/>
        </w:rPr>
        <w:t>.</w:t>
      </w:r>
    </w:p>
    <w:p w14:paraId="016D04ED" w14:textId="77777777" w:rsidR="00916600" w:rsidRPr="00A518EB" w:rsidRDefault="00916600" w:rsidP="00916600">
      <w:pPr>
        <w:pStyle w:val="ListParagraph"/>
        <w:numPr>
          <w:ilvl w:val="1"/>
          <w:numId w:val="2"/>
        </w:numPr>
        <w:tabs>
          <w:tab w:val="left" w:pos="1134"/>
        </w:tabs>
        <w:ind w:left="0" w:firstLine="567"/>
        <w:jc w:val="both"/>
        <w:rPr>
          <w:sz w:val="24"/>
          <w:szCs w:val="24"/>
        </w:rPr>
      </w:pPr>
      <w:r w:rsidRPr="00A518EB">
        <w:rPr>
          <w:sz w:val="24"/>
          <w:szCs w:val="24"/>
        </w:rPr>
        <w:t xml:space="preserve">Projekto vykdytojas turi teisę atlikti Sutarties 1 priede numatytų </w:t>
      </w:r>
      <w:r>
        <w:rPr>
          <w:sz w:val="24"/>
          <w:szCs w:val="24"/>
        </w:rPr>
        <w:t xml:space="preserve">Projekto </w:t>
      </w:r>
      <w:r w:rsidRPr="00A518EB">
        <w:rPr>
          <w:sz w:val="24"/>
          <w:szCs w:val="24"/>
        </w:rPr>
        <w:t>veiklų</w:t>
      </w:r>
      <w:r>
        <w:rPr>
          <w:sz w:val="24"/>
          <w:szCs w:val="24"/>
        </w:rPr>
        <w:t>,</w:t>
      </w:r>
      <w:r w:rsidRPr="00A518EB">
        <w:rPr>
          <w:sz w:val="24"/>
          <w:szCs w:val="24"/>
        </w:rPr>
        <w:t xml:space="preserve"> </w:t>
      </w:r>
      <w:r>
        <w:rPr>
          <w:sz w:val="24"/>
          <w:szCs w:val="24"/>
        </w:rPr>
        <w:t>Projekto veiklų įgyvendinimo</w:t>
      </w:r>
      <w:r w:rsidRPr="00A518EB">
        <w:rPr>
          <w:sz w:val="24"/>
          <w:szCs w:val="24"/>
        </w:rPr>
        <w:t xml:space="preserve"> plano</w:t>
      </w:r>
      <w:r>
        <w:rPr>
          <w:sz w:val="24"/>
          <w:szCs w:val="24"/>
        </w:rPr>
        <w:t>, Sutarties 2 priedo – Projekto sąmatos (</w:t>
      </w:r>
      <w:r w:rsidRPr="007C532E">
        <w:rPr>
          <w:sz w:val="24"/>
          <w:szCs w:val="24"/>
        </w:rPr>
        <w:t xml:space="preserve">iš vienos </w:t>
      </w:r>
      <w:r>
        <w:rPr>
          <w:sz w:val="24"/>
          <w:szCs w:val="24"/>
        </w:rPr>
        <w:t xml:space="preserve">Projekto </w:t>
      </w:r>
      <w:r w:rsidRPr="007C532E">
        <w:rPr>
          <w:sz w:val="24"/>
          <w:szCs w:val="24"/>
        </w:rPr>
        <w:t xml:space="preserve">sąmatos eilutės į kitą </w:t>
      </w:r>
      <w:r w:rsidRPr="00097954">
        <w:rPr>
          <w:sz w:val="24"/>
          <w:szCs w:val="24"/>
        </w:rPr>
        <w:t xml:space="preserve">perkeliant iki 20 procentų </w:t>
      </w:r>
      <w:r>
        <w:rPr>
          <w:sz w:val="24"/>
          <w:szCs w:val="24"/>
        </w:rPr>
        <w:t>Projekto sąmatos eilutės vertės)</w:t>
      </w:r>
      <w:r w:rsidRPr="00A518EB">
        <w:rPr>
          <w:sz w:val="24"/>
          <w:szCs w:val="24"/>
        </w:rPr>
        <w:t xml:space="preserve"> pakeitimus, neturinčius esminio poveikio Projekto tikslui</w:t>
      </w:r>
      <w:r>
        <w:rPr>
          <w:sz w:val="24"/>
          <w:szCs w:val="24"/>
        </w:rPr>
        <w:t>,</w:t>
      </w:r>
      <w:r w:rsidRPr="00A518EB">
        <w:rPr>
          <w:sz w:val="24"/>
          <w:szCs w:val="24"/>
        </w:rPr>
        <w:t xml:space="preserve"> uždaviniams</w:t>
      </w:r>
      <w:r>
        <w:rPr>
          <w:sz w:val="24"/>
          <w:szCs w:val="24"/>
        </w:rPr>
        <w:t xml:space="preserve"> ir rezultatams</w:t>
      </w:r>
      <w:r w:rsidRPr="00A518EB">
        <w:rPr>
          <w:sz w:val="24"/>
          <w:szCs w:val="24"/>
        </w:rPr>
        <w:t xml:space="preserve"> pasiekti. </w:t>
      </w:r>
      <w:r w:rsidRPr="00683754">
        <w:rPr>
          <w:sz w:val="24"/>
          <w:szCs w:val="24"/>
        </w:rPr>
        <w:t xml:space="preserve">Projekto vykdytojas apie </w:t>
      </w:r>
      <w:r>
        <w:rPr>
          <w:sz w:val="24"/>
          <w:szCs w:val="24"/>
        </w:rPr>
        <w:t xml:space="preserve">atliktus </w:t>
      </w:r>
      <w:r w:rsidRPr="00683754">
        <w:rPr>
          <w:sz w:val="24"/>
          <w:szCs w:val="24"/>
        </w:rPr>
        <w:t>neesminius Sutarties keitimus informuoja Projekto tarpinėje ir (ar) galutinėje ataskaitoje. CPVA</w:t>
      </w:r>
      <w:r>
        <w:rPr>
          <w:sz w:val="24"/>
          <w:szCs w:val="24"/>
        </w:rPr>
        <w:t>,</w:t>
      </w:r>
      <w:r w:rsidRPr="00683754">
        <w:rPr>
          <w:sz w:val="24"/>
          <w:szCs w:val="24"/>
        </w:rPr>
        <w:t xml:space="preserve"> vertindama </w:t>
      </w:r>
      <w:r>
        <w:rPr>
          <w:sz w:val="24"/>
          <w:szCs w:val="24"/>
        </w:rPr>
        <w:t xml:space="preserve">Projekto </w:t>
      </w:r>
      <w:r w:rsidRPr="00683754">
        <w:rPr>
          <w:sz w:val="24"/>
          <w:szCs w:val="24"/>
        </w:rPr>
        <w:t>tarpinę ir (ar) galutinę vykdymo ataskaitą</w:t>
      </w:r>
      <w:r>
        <w:rPr>
          <w:sz w:val="24"/>
          <w:szCs w:val="24"/>
        </w:rPr>
        <w:t>,</w:t>
      </w:r>
      <w:r w:rsidRPr="00683754">
        <w:rPr>
          <w:sz w:val="24"/>
          <w:szCs w:val="24"/>
        </w:rPr>
        <w:t xml:space="preserve"> priima sprendimą dėl atliktų neesminių Sutarties keitimų</w:t>
      </w:r>
      <w:r>
        <w:rPr>
          <w:sz w:val="24"/>
          <w:szCs w:val="24"/>
        </w:rPr>
        <w:t xml:space="preserve"> ir apie priimtą sprendimą informuoja Projekto vykdytoją. </w:t>
      </w:r>
    </w:p>
    <w:p w14:paraId="4E62AEA5" w14:textId="77777777" w:rsidR="00916600" w:rsidRDefault="00916600" w:rsidP="00916600">
      <w:pPr>
        <w:pStyle w:val="ListParagraph"/>
        <w:numPr>
          <w:ilvl w:val="1"/>
          <w:numId w:val="2"/>
        </w:numPr>
        <w:tabs>
          <w:tab w:val="left" w:pos="1134"/>
        </w:tabs>
        <w:ind w:left="0" w:firstLine="567"/>
        <w:jc w:val="both"/>
        <w:rPr>
          <w:sz w:val="24"/>
          <w:szCs w:val="24"/>
        </w:rPr>
      </w:pPr>
      <w:r w:rsidRPr="007C532E">
        <w:rPr>
          <w:sz w:val="24"/>
          <w:szCs w:val="24"/>
        </w:rPr>
        <w:t xml:space="preserve">Projekto vykdytojas turi nedelsdamas, bet ne vėliau kaip prieš </w:t>
      </w:r>
      <w:r>
        <w:rPr>
          <w:sz w:val="24"/>
          <w:szCs w:val="24"/>
        </w:rPr>
        <w:t>1</w:t>
      </w:r>
      <w:r w:rsidRPr="007C532E">
        <w:rPr>
          <w:sz w:val="24"/>
          <w:szCs w:val="24"/>
        </w:rPr>
        <w:t xml:space="preserve">0 darbo dienų iki </w:t>
      </w:r>
      <w:r>
        <w:rPr>
          <w:sz w:val="24"/>
          <w:szCs w:val="24"/>
        </w:rPr>
        <w:t>2.2.1 papunktyje</w:t>
      </w:r>
      <w:r w:rsidRPr="007C532E">
        <w:rPr>
          <w:sz w:val="24"/>
          <w:szCs w:val="24"/>
        </w:rPr>
        <w:t xml:space="preserve"> nustatyto </w:t>
      </w:r>
      <w:r>
        <w:rPr>
          <w:sz w:val="24"/>
          <w:szCs w:val="24"/>
        </w:rPr>
        <w:t xml:space="preserve">Projekto </w:t>
      </w:r>
      <w:r w:rsidRPr="007C532E">
        <w:rPr>
          <w:sz w:val="24"/>
          <w:szCs w:val="24"/>
        </w:rPr>
        <w:t xml:space="preserve">įgyvendinimo </w:t>
      </w:r>
      <w:r>
        <w:rPr>
          <w:sz w:val="24"/>
          <w:szCs w:val="24"/>
        </w:rPr>
        <w:t>termino</w:t>
      </w:r>
      <w:r w:rsidRPr="007C532E">
        <w:rPr>
          <w:sz w:val="24"/>
          <w:szCs w:val="24"/>
        </w:rPr>
        <w:t xml:space="preserve"> pabaigos</w:t>
      </w:r>
      <w:r>
        <w:rPr>
          <w:sz w:val="24"/>
          <w:szCs w:val="24"/>
        </w:rPr>
        <w:t>,</w:t>
      </w:r>
      <w:r w:rsidRPr="007C532E">
        <w:rPr>
          <w:sz w:val="24"/>
          <w:szCs w:val="24"/>
        </w:rPr>
        <w:t xml:space="preserve"> CPVA elektroniniu paštu pateikti argumentuotą prašymą dėl šių esminių Sutarties keitimų:</w:t>
      </w:r>
    </w:p>
    <w:p w14:paraId="3AD2D2C6" w14:textId="77777777" w:rsidR="00916600" w:rsidRPr="00683754" w:rsidRDefault="00916600" w:rsidP="00916600">
      <w:pPr>
        <w:pStyle w:val="ListParagraph"/>
        <w:numPr>
          <w:ilvl w:val="2"/>
          <w:numId w:val="2"/>
        </w:numPr>
        <w:tabs>
          <w:tab w:val="left" w:pos="1134"/>
        </w:tabs>
        <w:ind w:left="0" w:firstLine="567"/>
        <w:jc w:val="both"/>
        <w:rPr>
          <w:sz w:val="24"/>
          <w:szCs w:val="24"/>
        </w:rPr>
      </w:pPr>
      <w:r w:rsidRPr="00683754">
        <w:rPr>
          <w:sz w:val="24"/>
          <w:szCs w:val="24"/>
        </w:rPr>
        <w:t xml:space="preserve">Projekto lėšų perkėlimo iš vienos Projekto sąmatos eilutės į </w:t>
      </w:r>
      <w:r w:rsidRPr="00493595">
        <w:rPr>
          <w:sz w:val="24"/>
          <w:szCs w:val="24"/>
        </w:rPr>
        <w:t xml:space="preserve">kitą, kai Projekto sąmatos eilutės perkėlimo ir (ar) įskaitymo vertė viršija daugiau </w:t>
      </w:r>
      <w:r>
        <w:rPr>
          <w:sz w:val="24"/>
          <w:szCs w:val="24"/>
        </w:rPr>
        <w:t xml:space="preserve">kaip 20 </w:t>
      </w:r>
      <w:r w:rsidRPr="00493595">
        <w:rPr>
          <w:sz w:val="24"/>
          <w:szCs w:val="24"/>
        </w:rPr>
        <w:t>procentų</w:t>
      </w:r>
      <w:r w:rsidRPr="00683754">
        <w:rPr>
          <w:sz w:val="24"/>
          <w:szCs w:val="24"/>
        </w:rPr>
        <w:t>. Projekto sąmatos eilutė at</w:t>
      </w:r>
      <w:r>
        <w:rPr>
          <w:sz w:val="24"/>
          <w:szCs w:val="24"/>
        </w:rPr>
        <w:t>itinka vieną Projekto uždavinį;</w:t>
      </w:r>
    </w:p>
    <w:p w14:paraId="44ECCB46" w14:textId="77777777" w:rsidR="00916600" w:rsidRPr="00FD5CAF" w:rsidRDefault="00916600" w:rsidP="00916600">
      <w:pPr>
        <w:pStyle w:val="ListParagraph"/>
        <w:numPr>
          <w:ilvl w:val="2"/>
          <w:numId w:val="2"/>
        </w:numPr>
        <w:tabs>
          <w:tab w:val="left" w:pos="1134"/>
        </w:tabs>
        <w:ind w:left="0" w:firstLine="567"/>
        <w:jc w:val="both"/>
        <w:rPr>
          <w:sz w:val="24"/>
          <w:szCs w:val="24"/>
        </w:rPr>
      </w:pPr>
      <w:r w:rsidRPr="00FD5CAF">
        <w:rPr>
          <w:sz w:val="24"/>
          <w:szCs w:val="24"/>
        </w:rPr>
        <w:t>Projekte numatytų uždavinių ir (ar) veiklų pakeitimo ir (ar) įtraukimo ir (ar) atsisakymo;</w:t>
      </w:r>
    </w:p>
    <w:p w14:paraId="4B3F11FF" w14:textId="77777777" w:rsidR="00916600" w:rsidRDefault="00916600" w:rsidP="00916600">
      <w:pPr>
        <w:pStyle w:val="ListParagraph"/>
        <w:numPr>
          <w:ilvl w:val="2"/>
          <w:numId w:val="2"/>
        </w:numPr>
        <w:tabs>
          <w:tab w:val="left" w:pos="1134"/>
        </w:tabs>
        <w:ind w:left="0" w:firstLine="567"/>
        <w:jc w:val="both"/>
        <w:rPr>
          <w:sz w:val="24"/>
          <w:szCs w:val="24"/>
        </w:rPr>
      </w:pPr>
      <w:r>
        <w:rPr>
          <w:sz w:val="24"/>
          <w:szCs w:val="24"/>
        </w:rPr>
        <w:t>P</w:t>
      </w:r>
      <w:r w:rsidRPr="00734F4D">
        <w:rPr>
          <w:sz w:val="24"/>
          <w:szCs w:val="24"/>
        </w:rPr>
        <w:t>rojekto įgyvendinimo termino</w:t>
      </w:r>
      <w:r>
        <w:rPr>
          <w:sz w:val="24"/>
          <w:szCs w:val="24"/>
        </w:rPr>
        <w:t>, nustatyto 2.2.1 papunktyje,</w:t>
      </w:r>
      <w:r w:rsidRPr="00734F4D">
        <w:rPr>
          <w:sz w:val="24"/>
          <w:szCs w:val="24"/>
        </w:rPr>
        <w:t xml:space="preserve"> pratęsimo;</w:t>
      </w:r>
    </w:p>
    <w:p w14:paraId="4DA24E1C" w14:textId="77777777" w:rsidR="00916600" w:rsidRDefault="00916600" w:rsidP="00916600">
      <w:pPr>
        <w:pStyle w:val="ListParagraph"/>
        <w:numPr>
          <w:ilvl w:val="2"/>
          <w:numId w:val="2"/>
        </w:numPr>
        <w:tabs>
          <w:tab w:val="left" w:pos="1134"/>
        </w:tabs>
        <w:ind w:left="0" w:firstLine="567"/>
        <w:jc w:val="both"/>
        <w:rPr>
          <w:sz w:val="24"/>
          <w:szCs w:val="24"/>
        </w:rPr>
      </w:pPr>
      <w:r>
        <w:rPr>
          <w:sz w:val="24"/>
          <w:szCs w:val="24"/>
        </w:rPr>
        <w:t>Projekto veiklų ir (ar) rezultatų</w:t>
      </w:r>
      <w:r w:rsidRPr="009814EC">
        <w:rPr>
          <w:sz w:val="24"/>
          <w:szCs w:val="24"/>
        </w:rPr>
        <w:t xml:space="preserve"> rodiklių</w:t>
      </w:r>
      <w:r w:rsidRPr="00734F4D">
        <w:rPr>
          <w:sz w:val="24"/>
          <w:szCs w:val="24"/>
        </w:rPr>
        <w:t xml:space="preserve"> pakeitimo, kai jie keičiasi 20 procentų ir daugiau</w:t>
      </w:r>
      <w:r>
        <w:rPr>
          <w:sz w:val="24"/>
          <w:szCs w:val="24"/>
        </w:rPr>
        <w:t>, lyginant su suplanuotais</w:t>
      </w:r>
      <w:r w:rsidRPr="00734F4D">
        <w:rPr>
          <w:sz w:val="24"/>
          <w:szCs w:val="24"/>
        </w:rPr>
        <w:t>;</w:t>
      </w:r>
    </w:p>
    <w:p w14:paraId="669B6648" w14:textId="77777777" w:rsidR="00916600" w:rsidRPr="00734F4D" w:rsidRDefault="00916600" w:rsidP="00916600">
      <w:pPr>
        <w:pStyle w:val="ListParagraph"/>
        <w:numPr>
          <w:ilvl w:val="2"/>
          <w:numId w:val="2"/>
        </w:numPr>
        <w:tabs>
          <w:tab w:val="left" w:pos="1134"/>
        </w:tabs>
        <w:ind w:left="0" w:firstLine="567"/>
        <w:jc w:val="both"/>
        <w:rPr>
          <w:sz w:val="24"/>
          <w:szCs w:val="24"/>
        </w:rPr>
      </w:pPr>
      <w:r>
        <w:rPr>
          <w:sz w:val="24"/>
          <w:szCs w:val="24"/>
        </w:rPr>
        <w:t>kitų Sutarties sąlygų keitimo.</w:t>
      </w:r>
    </w:p>
    <w:p w14:paraId="72AFB763" w14:textId="77777777" w:rsidR="00916600" w:rsidRPr="007C532E" w:rsidRDefault="00916600" w:rsidP="00916600">
      <w:pPr>
        <w:pStyle w:val="ListParagraph"/>
        <w:numPr>
          <w:ilvl w:val="1"/>
          <w:numId w:val="2"/>
        </w:numPr>
        <w:tabs>
          <w:tab w:val="left" w:pos="1134"/>
        </w:tabs>
        <w:ind w:left="0" w:firstLine="567"/>
        <w:jc w:val="both"/>
        <w:rPr>
          <w:sz w:val="24"/>
          <w:szCs w:val="24"/>
        </w:rPr>
      </w:pPr>
      <w:r w:rsidRPr="007C532E">
        <w:rPr>
          <w:sz w:val="24"/>
          <w:szCs w:val="24"/>
        </w:rPr>
        <w:t xml:space="preserve">CPVA paprašius, </w:t>
      </w:r>
      <w:r>
        <w:rPr>
          <w:sz w:val="24"/>
          <w:szCs w:val="24"/>
        </w:rPr>
        <w:t>P</w:t>
      </w:r>
      <w:r w:rsidRPr="007C532E">
        <w:rPr>
          <w:sz w:val="24"/>
          <w:szCs w:val="24"/>
        </w:rPr>
        <w:t xml:space="preserve">rojekto vykdytojas turi pateikti </w:t>
      </w:r>
      <w:r>
        <w:rPr>
          <w:sz w:val="24"/>
          <w:szCs w:val="24"/>
        </w:rPr>
        <w:t xml:space="preserve">papildomą informaciją ir (ar) </w:t>
      </w:r>
      <w:r w:rsidRPr="007C532E">
        <w:rPr>
          <w:sz w:val="24"/>
          <w:szCs w:val="24"/>
        </w:rPr>
        <w:t>dokumentus, pagrindžia</w:t>
      </w:r>
      <w:r>
        <w:rPr>
          <w:sz w:val="24"/>
          <w:szCs w:val="24"/>
        </w:rPr>
        <w:t>nčius Sutarties keitimą, atliekamą vadovaujantis</w:t>
      </w:r>
      <w:r w:rsidRPr="007C532E">
        <w:rPr>
          <w:sz w:val="24"/>
          <w:szCs w:val="24"/>
        </w:rPr>
        <w:t xml:space="preserve"> </w:t>
      </w:r>
      <w:r>
        <w:rPr>
          <w:sz w:val="24"/>
          <w:szCs w:val="24"/>
        </w:rPr>
        <w:t xml:space="preserve">3.13 </w:t>
      </w:r>
      <w:r w:rsidRPr="007C532E">
        <w:rPr>
          <w:sz w:val="24"/>
          <w:szCs w:val="24"/>
        </w:rPr>
        <w:t>p</w:t>
      </w:r>
      <w:r>
        <w:rPr>
          <w:sz w:val="24"/>
          <w:szCs w:val="24"/>
        </w:rPr>
        <w:t>ap</w:t>
      </w:r>
      <w:r w:rsidRPr="007C532E">
        <w:rPr>
          <w:sz w:val="24"/>
          <w:szCs w:val="24"/>
        </w:rPr>
        <w:t>unk</w:t>
      </w:r>
      <w:r>
        <w:rPr>
          <w:sz w:val="24"/>
          <w:szCs w:val="24"/>
        </w:rPr>
        <w:t>čiu</w:t>
      </w:r>
      <w:r w:rsidRPr="007C532E">
        <w:rPr>
          <w:sz w:val="24"/>
          <w:szCs w:val="24"/>
        </w:rPr>
        <w:t>, reikaling</w:t>
      </w:r>
      <w:r>
        <w:rPr>
          <w:sz w:val="24"/>
          <w:szCs w:val="24"/>
        </w:rPr>
        <w:t>us</w:t>
      </w:r>
      <w:r w:rsidRPr="007C532E">
        <w:rPr>
          <w:sz w:val="24"/>
          <w:szCs w:val="24"/>
        </w:rPr>
        <w:t xml:space="preserve"> sprendimui dėl Sutarties keitimo priimti. Jei </w:t>
      </w:r>
      <w:r>
        <w:rPr>
          <w:sz w:val="24"/>
          <w:szCs w:val="24"/>
        </w:rPr>
        <w:t>P</w:t>
      </w:r>
      <w:r w:rsidRPr="007C532E">
        <w:rPr>
          <w:sz w:val="24"/>
          <w:szCs w:val="24"/>
        </w:rPr>
        <w:t xml:space="preserve">rojekto vykdytojas nepagrindžia būtinumo keisti Sutartį, sudaryta Sutartis lieka galioti arba </w:t>
      </w:r>
      <w:r>
        <w:rPr>
          <w:sz w:val="24"/>
          <w:szCs w:val="24"/>
        </w:rPr>
        <w:t>P</w:t>
      </w:r>
      <w:r w:rsidRPr="007C532E">
        <w:rPr>
          <w:sz w:val="24"/>
          <w:szCs w:val="24"/>
        </w:rPr>
        <w:t>rojekto vykdytojas ją gali nutraukti Sutartyje nustatyta tvarka ir grąžinti gautas Fondo lėšas CPVA per 10 darbo dienų nuo Sutarties nutraukimo.</w:t>
      </w:r>
    </w:p>
    <w:p w14:paraId="5A1B4BFF" w14:textId="1F0A51A6" w:rsidR="00916600" w:rsidRPr="007C532E" w:rsidRDefault="00916600" w:rsidP="00916600">
      <w:pPr>
        <w:pStyle w:val="ListParagraph"/>
        <w:numPr>
          <w:ilvl w:val="1"/>
          <w:numId w:val="2"/>
        </w:numPr>
        <w:tabs>
          <w:tab w:val="left" w:pos="1134"/>
        </w:tabs>
        <w:ind w:left="0" w:firstLine="567"/>
        <w:jc w:val="both"/>
        <w:rPr>
          <w:sz w:val="24"/>
          <w:szCs w:val="24"/>
        </w:rPr>
      </w:pPr>
      <w:r w:rsidRPr="007C532E">
        <w:rPr>
          <w:sz w:val="24"/>
          <w:szCs w:val="24"/>
        </w:rPr>
        <w:t xml:space="preserve">Apsvarsčiusi </w:t>
      </w:r>
      <w:r>
        <w:rPr>
          <w:sz w:val="24"/>
          <w:szCs w:val="24"/>
        </w:rPr>
        <w:t>3.1</w:t>
      </w:r>
      <w:r w:rsidR="00690EE4">
        <w:rPr>
          <w:sz w:val="24"/>
          <w:szCs w:val="24"/>
        </w:rPr>
        <w:t>3</w:t>
      </w:r>
      <w:r>
        <w:rPr>
          <w:sz w:val="24"/>
          <w:szCs w:val="24"/>
        </w:rPr>
        <w:t xml:space="preserve"> </w:t>
      </w:r>
      <w:r w:rsidRPr="007C532E">
        <w:rPr>
          <w:sz w:val="24"/>
          <w:szCs w:val="24"/>
        </w:rPr>
        <w:t>p</w:t>
      </w:r>
      <w:r>
        <w:rPr>
          <w:sz w:val="24"/>
          <w:szCs w:val="24"/>
        </w:rPr>
        <w:t>ap</w:t>
      </w:r>
      <w:r w:rsidRPr="007C532E">
        <w:rPr>
          <w:sz w:val="24"/>
          <w:szCs w:val="24"/>
        </w:rPr>
        <w:t>unkt</w:t>
      </w:r>
      <w:r>
        <w:rPr>
          <w:sz w:val="24"/>
          <w:szCs w:val="24"/>
        </w:rPr>
        <w:t>yje</w:t>
      </w:r>
      <w:r w:rsidRPr="007C532E">
        <w:rPr>
          <w:sz w:val="24"/>
          <w:szCs w:val="24"/>
        </w:rPr>
        <w:t xml:space="preserve"> nurodyta tvarka pateiktą prašymą, CPVA per 10 darbo dienų</w:t>
      </w:r>
      <w:r>
        <w:rPr>
          <w:sz w:val="24"/>
          <w:szCs w:val="24"/>
        </w:rPr>
        <w:t xml:space="preserve"> nuo prašymo gavimo dienos</w:t>
      </w:r>
      <w:r w:rsidRPr="007C532E">
        <w:rPr>
          <w:sz w:val="24"/>
          <w:szCs w:val="24"/>
        </w:rPr>
        <w:t xml:space="preserve"> pritaria, pritaria iš dalies arba atmeta prašymą ir apie priimtą sprendimą elektroniniu paštu </w:t>
      </w:r>
      <w:r>
        <w:rPr>
          <w:sz w:val="24"/>
          <w:szCs w:val="24"/>
        </w:rPr>
        <w:t>informuoja</w:t>
      </w:r>
      <w:r w:rsidRPr="007C532E">
        <w:rPr>
          <w:sz w:val="24"/>
          <w:szCs w:val="24"/>
        </w:rPr>
        <w:t xml:space="preserve"> </w:t>
      </w:r>
      <w:r>
        <w:rPr>
          <w:sz w:val="24"/>
          <w:szCs w:val="24"/>
        </w:rPr>
        <w:t>P</w:t>
      </w:r>
      <w:r w:rsidRPr="007C532E">
        <w:rPr>
          <w:sz w:val="24"/>
          <w:szCs w:val="24"/>
        </w:rPr>
        <w:t>rojekto vykdytoj</w:t>
      </w:r>
      <w:r>
        <w:rPr>
          <w:sz w:val="24"/>
          <w:szCs w:val="24"/>
        </w:rPr>
        <w:t>ą</w:t>
      </w:r>
      <w:r w:rsidRPr="007C532E">
        <w:rPr>
          <w:sz w:val="24"/>
          <w:szCs w:val="24"/>
        </w:rPr>
        <w:t>. Tuo atveju, kai esmini</w:t>
      </w:r>
      <w:r>
        <w:rPr>
          <w:sz w:val="24"/>
          <w:szCs w:val="24"/>
        </w:rPr>
        <w:t>am</w:t>
      </w:r>
      <w:r w:rsidRPr="007C532E">
        <w:rPr>
          <w:sz w:val="24"/>
          <w:szCs w:val="24"/>
        </w:rPr>
        <w:t xml:space="preserve"> Sutarties keitim</w:t>
      </w:r>
      <w:r>
        <w:rPr>
          <w:sz w:val="24"/>
          <w:szCs w:val="24"/>
        </w:rPr>
        <w:t>ui</w:t>
      </w:r>
      <w:r w:rsidRPr="007C532E">
        <w:rPr>
          <w:sz w:val="24"/>
          <w:szCs w:val="24"/>
        </w:rPr>
        <w:t xml:space="preserve"> CPVA pritaria arba pritaria iš dalies, CPVA </w:t>
      </w:r>
      <w:r>
        <w:rPr>
          <w:sz w:val="24"/>
          <w:szCs w:val="24"/>
        </w:rPr>
        <w:t>parengia</w:t>
      </w:r>
      <w:r w:rsidRPr="007C532E">
        <w:rPr>
          <w:sz w:val="24"/>
          <w:szCs w:val="24"/>
        </w:rPr>
        <w:t xml:space="preserve"> Sutarties </w:t>
      </w:r>
      <w:r>
        <w:rPr>
          <w:sz w:val="24"/>
          <w:szCs w:val="24"/>
        </w:rPr>
        <w:t>keitimo dokumentus</w:t>
      </w:r>
      <w:r w:rsidRPr="007C532E">
        <w:rPr>
          <w:sz w:val="24"/>
          <w:szCs w:val="24"/>
        </w:rPr>
        <w:t>.</w:t>
      </w:r>
    </w:p>
    <w:p w14:paraId="643F595D" w14:textId="77777777" w:rsidR="00916600" w:rsidRPr="007C532E" w:rsidRDefault="00916600" w:rsidP="00916600">
      <w:pPr>
        <w:pStyle w:val="ListParagraph"/>
        <w:numPr>
          <w:ilvl w:val="1"/>
          <w:numId w:val="2"/>
        </w:numPr>
        <w:tabs>
          <w:tab w:val="left" w:pos="1134"/>
        </w:tabs>
        <w:ind w:left="0" w:firstLine="567"/>
        <w:jc w:val="both"/>
        <w:rPr>
          <w:sz w:val="24"/>
          <w:szCs w:val="24"/>
        </w:rPr>
      </w:pPr>
      <w:r w:rsidRPr="007C532E">
        <w:rPr>
          <w:sz w:val="24"/>
          <w:szCs w:val="24"/>
        </w:rPr>
        <w:t xml:space="preserve">CPVA gali </w:t>
      </w:r>
      <w:r>
        <w:rPr>
          <w:sz w:val="24"/>
          <w:szCs w:val="24"/>
        </w:rPr>
        <w:t>pati</w:t>
      </w:r>
      <w:r w:rsidRPr="007C532E">
        <w:rPr>
          <w:sz w:val="24"/>
          <w:szCs w:val="24"/>
        </w:rPr>
        <w:t xml:space="preserve"> inicijuoti Sutarties keitimą, jei mano, kad jis yra būtinas tinkamai įgyvendinti </w:t>
      </w:r>
      <w:r>
        <w:rPr>
          <w:sz w:val="24"/>
          <w:szCs w:val="24"/>
        </w:rPr>
        <w:t>P</w:t>
      </w:r>
      <w:r w:rsidRPr="007C532E">
        <w:rPr>
          <w:sz w:val="24"/>
          <w:szCs w:val="24"/>
        </w:rPr>
        <w:t xml:space="preserve">rojektą. Apie tokį keitimą CPVA informuoja </w:t>
      </w:r>
      <w:r>
        <w:rPr>
          <w:sz w:val="24"/>
          <w:szCs w:val="24"/>
        </w:rPr>
        <w:t>P</w:t>
      </w:r>
      <w:r w:rsidRPr="007C532E">
        <w:rPr>
          <w:sz w:val="24"/>
          <w:szCs w:val="24"/>
        </w:rPr>
        <w:t>rojekto vykdytoją, nurodydama ne trumpesnį kaip 3 darbo dienų terminą prieštaravimui dėl inicijuojamo keitimo pateikti. Jei prieštaravima</w:t>
      </w:r>
      <w:r>
        <w:rPr>
          <w:sz w:val="24"/>
          <w:szCs w:val="24"/>
        </w:rPr>
        <w:t>s</w:t>
      </w:r>
      <w:r w:rsidRPr="007C532E">
        <w:rPr>
          <w:sz w:val="24"/>
          <w:szCs w:val="24"/>
        </w:rPr>
        <w:t xml:space="preserve"> negaunam</w:t>
      </w:r>
      <w:r>
        <w:rPr>
          <w:sz w:val="24"/>
          <w:szCs w:val="24"/>
        </w:rPr>
        <w:t>as</w:t>
      </w:r>
      <w:r w:rsidRPr="007C532E">
        <w:rPr>
          <w:sz w:val="24"/>
          <w:szCs w:val="24"/>
        </w:rPr>
        <w:t>, arba CPVA nusprendžia, kad prieštaravima</w:t>
      </w:r>
      <w:r>
        <w:rPr>
          <w:sz w:val="24"/>
          <w:szCs w:val="24"/>
        </w:rPr>
        <w:t>s</w:t>
      </w:r>
      <w:r w:rsidRPr="007C532E">
        <w:rPr>
          <w:sz w:val="24"/>
          <w:szCs w:val="24"/>
        </w:rPr>
        <w:t xml:space="preserve"> nėra tinkamai argumentuot</w:t>
      </w:r>
      <w:r>
        <w:rPr>
          <w:sz w:val="24"/>
          <w:szCs w:val="24"/>
        </w:rPr>
        <w:t>as</w:t>
      </w:r>
      <w:r w:rsidRPr="007C532E">
        <w:rPr>
          <w:sz w:val="24"/>
          <w:szCs w:val="24"/>
        </w:rPr>
        <w:t xml:space="preserve"> ir (ar) pagrįst</w:t>
      </w:r>
      <w:r>
        <w:rPr>
          <w:sz w:val="24"/>
          <w:szCs w:val="24"/>
        </w:rPr>
        <w:t>as</w:t>
      </w:r>
      <w:r w:rsidRPr="007C532E">
        <w:rPr>
          <w:sz w:val="24"/>
          <w:szCs w:val="24"/>
        </w:rPr>
        <w:t xml:space="preserve">, CPVA savo iniciatyva atlieka </w:t>
      </w:r>
      <w:r>
        <w:rPr>
          <w:sz w:val="24"/>
          <w:szCs w:val="24"/>
        </w:rPr>
        <w:t>S</w:t>
      </w:r>
      <w:r w:rsidRPr="007C532E">
        <w:rPr>
          <w:sz w:val="24"/>
          <w:szCs w:val="24"/>
        </w:rPr>
        <w:t>utarties keitimą.</w:t>
      </w:r>
    </w:p>
    <w:p w14:paraId="6D543BEB" w14:textId="750E1840" w:rsidR="00916600" w:rsidRPr="007C532E" w:rsidRDefault="00916600" w:rsidP="00916600">
      <w:pPr>
        <w:pStyle w:val="ListParagraph"/>
        <w:numPr>
          <w:ilvl w:val="1"/>
          <w:numId w:val="2"/>
        </w:numPr>
        <w:tabs>
          <w:tab w:val="left" w:pos="1134"/>
        </w:tabs>
        <w:ind w:left="0" w:firstLine="567"/>
        <w:jc w:val="both"/>
        <w:rPr>
          <w:sz w:val="24"/>
          <w:szCs w:val="24"/>
        </w:rPr>
      </w:pPr>
      <w:r w:rsidRPr="007C532E">
        <w:rPr>
          <w:sz w:val="24"/>
          <w:szCs w:val="24"/>
        </w:rPr>
        <w:t xml:space="preserve">Jei </w:t>
      </w:r>
      <w:r>
        <w:rPr>
          <w:sz w:val="24"/>
          <w:szCs w:val="24"/>
        </w:rPr>
        <w:t>P</w:t>
      </w:r>
      <w:r w:rsidRPr="007C532E">
        <w:rPr>
          <w:sz w:val="24"/>
          <w:szCs w:val="24"/>
        </w:rPr>
        <w:t xml:space="preserve">rojekto vykdytojas per nurodytą terminą nepasirašo Sutarties </w:t>
      </w:r>
      <w:r>
        <w:rPr>
          <w:sz w:val="24"/>
          <w:szCs w:val="24"/>
        </w:rPr>
        <w:t>keitimo, atliekamo vadovaujantis 3.16</w:t>
      </w:r>
      <w:r w:rsidRPr="007C532E">
        <w:rPr>
          <w:sz w:val="24"/>
          <w:szCs w:val="24"/>
        </w:rPr>
        <w:t xml:space="preserve"> p</w:t>
      </w:r>
      <w:r>
        <w:rPr>
          <w:sz w:val="24"/>
          <w:szCs w:val="24"/>
        </w:rPr>
        <w:t>ap</w:t>
      </w:r>
      <w:r w:rsidRPr="007C532E">
        <w:rPr>
          <w:sz w:val="24"/>
          <w:szCs w:val="24"/>
        </w:rPr>
        <w:t>unk</w:t>
      </w:r>
      <w:r>
        <w:rPr>
          <w:sz w:val="24"/>
          <w:szCs w:val="24"/>
        </w:rPr>
        <w:t>tyje</w:t>
      </w:r>
      <w:r w:rsidRPr="007C532E">
        <w:rPr>
          <w:sz w:val="24"/>
          <w:szCs w:val="24"/>
        </w:rPr>
        <w:t xml:space="preserve"> </w:t>
      </w:r>
      <w:r>
        <w:rPr>
          <w:sz w:val="24"/>
          <w:szCs w:val="24"/>
        </w:rPr>
        <w:t>nustatyta tvarka</w:t>
      </w:r>
      <w:r w:rsidRPr="007C532E">
        <w:rPr>
          <w:sz w:val="24"/>
          <w:szCs w:val="24"/>
        </w:rPr>
        <w:t>, CPVA turi teisę inicijuoti Sutarties nutraukimą.</w:t>
      </w:r>
    </w:p>
    <w:p w14:paraId="2E6873D3" w14:textId="62262FE8" w:rsidR="00916600" w:rsidRDefault="001B4D23" w:rsidP="001B4D23">
      <w:pPr>
        <w:pStyle w:val="ListParagraph"/>
        <w:numPr>
          <w:ilvl w:val="1"/>
          <w:numId w:val="2"/>
        </w:numPr>
        <w:tabs>
          <w:tab w:val="left" w:pos="1134"/>
        </w:tabs>
        <w:ind w:left="0" w:firstLine="567"/>
        <w:jc w:val="both"/>
        <w:rPr>
          <w:sz w:val="24"/>
          <w:szCs w:val="24"/>
        </w:rPr>
      </w:pPr>
      <w:r w:rsidRPr="007C532E">
        <w:rPr>
          <w:sz w:val="24"/>
          <w:szCs w:val="24"/>
        </w:rPr>
        <w:t xml:space="preserve">Projekto veiklų įgyvendinimo terminas gali būti pratęsiamas </w:t>
      </w:r>
      <w:r>
        <w:rPr>
          <w:sz w:val="24"/>
          <w:szCs w:val="24"/>
        </w:rPr>
        <w:t xml:space="preserve">tik pagrįstais atvejais, </w:t>
      </w:r>
      <w:r w:rsidRPr="007C532E">
        <w:rPr>
          <w:sz w:val="24"/>
          <w:szCs w:val="24"/>
        </w:rPr>
        <w:t xml:space="preserve">jei </w:t>
      </w:r>
      <w:r>
        <w:rPr>
          <w:sz w:val="24"/>
          <w:szCs w:val="24"/>
        </w:rPr>
        <w:t>P</w:t>
      </w:r>
      <w:r w:rsidRPr="007C532E">
        <w:rPr>
          <w:sz w:val="24"/>
          <w:szCs w:val="24"/>
        </w:rPr>
        <w:t xml:space="preserve">rojekto vykdytojas </w:t>
      </w:r>
      <w:r>
        <w:rPr>
          <w:sz w:val="24"/>
          <w:szCs w:val="24"/>
        </w:rPr>
        <w:t>įrodo</w:t>
      </w:r>
      <w:r w:rsidRPr="007C532E">
        <w:rPr>
          <w:sz w:val="24"/>
          <w:szCs w:val="24"/>
        </w:rPr>
        <w:t xml:space="preserve">, kad </w:t>
      </w:r>
      <w:r>
        <w:rPr>
          <w:sz w:val="24"/>
          <w:szCs w:val="24"/>
        </w:rPr>
        <w:t xml:space="preserve">Projektas </w:t>
      </w:r>
      <w:r w:rsidRPr="007C532E">
        <w:rPr>
          <w:sz w:val="24"/>
          <w:szCs w:val="24"/>
        </w:rPr>
        <w:t>vėl</w:t>
      </w:r>
      <w:r>
        <w:rPr>
          <w:sz w:val="24"/>
          <w:szCs w:val="24"/>
        </w:rPr>
        <w:t>uoja</w:t>
      </w:r>
      <w:r w:rsidRPr="007C532E">
        <w:rPr>
          <w:sz w:val="24"/>
          <w:szCs w:val="24"/>
        </w:rPr>
        <w:t xml:space="preserve"> dėl nuo jo</w:t>
      </w:r>
      <w:r>
        <w:rPr>
          <w:sz w:val="24"/>
          <w:szCs w:val="24"/>
        </w:rPr>
        <w:t xml:space="preserve"> ar Projekto partner</w:t>
      </w:r>
      <w:r>
        <w:rPr>
          <w:bCs/>
          <w:iCs/>
          <w:sz w:val="24"/>
          <w:szCs w:val="24"/>
        </w:rPr>
        <w:t>ių (jei tokie yra)</w:t>
      </w:r>
      <w:r w:rsidRPr="007C532E">
        <w:rPr>
          <w:sz w:val="24"/>
          <w:szCs w:val="24"/>
        </w:rPr>
        <w:t xml:space="preserve"> nepriklausančių priežasčių</w:t>
      </w:r>
      <w:r>
        <w:rPr>
          <w:sz w:val="24"/>
          <w:szCs w:val="24"/>
        </w:rPr>
        <w:t>,</w:t>
      </w:r>
      <w:r w:rsidRPr="007C532E">
        <w:rPr>
          <w:sz w:val="24"/>
          <w:szCs w:val="24"/>
        </w:rPr>
        <w:t xml:space="preserve"> ir </w:t>
      </w:r>
      <w:r>
        <w:rPr>
          <w:sz w:val="24"/>
          <w:szCs w:val="24"/>
        </w:rPr>
        <w:t>P</w:t>
      </w:r>
      <w:r w:rsidRPr="007C532E">
        <w:rPr>
          <w:sz w:val="24"/>
          <w:szCs w:val="24"/>
        </w:rPr>
        <w:t xml:space="preserve">rojekto įgyvendinimo termino pratęsimas būtinas </w:t>
      </w:r>
      <w:r>
        <w:rPr>
          <w:sz w:val="24"/>
          <w:szCs w:val="24"/>
        </w:rPr>
        <w:t>P</w:t>
      </w:r>
      <w:r w:rsidRPr="007C532E">
        <w:rPr>
          <w:sz w:val="24"/>
          <w:szCs w:val="24"/>
        </w:rPr>
        <w:t>rojekto</w:t>
      </w:r>
      <w:r>
        <w:rPr>
          <w:sz w:val="24"/>
          <w:szCs w:val="24"/>
        </w:rPr>
        <w:t xml:space="preserve"> </w:t>
      </w:r>
      <w:r w:rsidRPr="007C532E">
        <w:rPr>
          <w:sz w:val="24"/>
          <w:szCs w:val="24"/>
        </w:rPr>
        <w:t>tiksl</w:t>
      </w:r>
      <w:r>
        <w:rPr>
          <w:sz w:val="24"/>
          <w:szCs w:val="24"/>
        </w:rPr>
        <w:t>ui</w:t>
      </w:r>
      <w:r w:rsidRPr="007C532E">
        <w:rPr>
          <w:sz w:val="24"/>
          <w:szCs w:val="24"/>
        </w:rPr>
        <w:t xml:space="preserve">, </w:t>
      </w:r>
      <w:r>
        <w:rPr>
          <w:sz w:val="24"/>
          <w:szCs w:val="24"/>
        </w:rPr>
        <w:lastRenderedPageBreak/>
        <w:t xml:space="preserve">veiklų ir (ar) </w:t>
      </w:r>
      <w:r w:rsidRPr="007C532E">
        <w:rPr>
          <w:sz w:val="24"/>
          <w:szCs w:val="24"/>
        </w:rPr>
        <w:t>rezultat</w:t>
      </w:r>
      <w:r>
        <w:rPr>
          <w:sz w:val="24"/>
          <w:szCs w:val="24"/>
        </w:rPr>
        <w:t>ų</w:t>
      </w:r>
      <w:r w:rsidRPr="007C532E">
        <w:rPr>
          <w:sz w:val="24"/>
          <w:szCs w:val="24"/>
        </w:rPr>
        <w:t xml:space="preserve"> </w:t>
      </w:r>
      <w:r w:rsidRPr="006068EE">
        <w:rPr>
          <w:sz w:val="24"/>
          <w:szCs w:val="24"/>
        </w:rPr>
        <w:t>rodikliams</w:t>
      </w:r>
      <w:r w:rsidRPr="007C532E">
        <w:rPr>
          <w:sz w:val="24"/>
          <w:szCs w:val="24"/>
        </w:rPr>
        <w:t xml:space="preserve"> pasiekti.</w:t>
      </w:r>
      <w:r w:rsidR="00465F60">
        <w:rPr>
          <w:sz w:val="24"/>
          <w:szCs w:val="24"/>
        </w:rPr>
        <w:t xml:space="preserve"> Terminas negali būti pratęsiamas ilgiau </w:t>
      </w:r>
      <w:r w:rsidR="00465F60" w:rsidRPr="004D345B">
        <w:rPr>
          <w:sz w:val="24"/>
          <w:szCs w:val="24"/>
        </w:rPr>
        <w:t>nei 20</w:t>
      </w:r>
      <w:r w:rsidR="00465F60" w:rsidRPr="004D345B">
        <w:rPr>
          <w:sz w:val="24"/>
          <w:szCs w:val="24"/>
        </w:rPr>
        <w:fldChar w:fldCharType="begin">
          <w:ffData>
            <w:name w:val="Text7"/>
            <w:enabled/>
            <w:calcOnExit w:val="0"/>
            <w:textInput/>
          </w:ffData>
        </w:fldChar>
      </w:r>
      <w:r w:rsidR="00465F60" w:rsidRPr="004D345B">
        <w:rPr>
          <w:sz w:val="24"/>
          <w:szCs w:val="24"/>
        </w:rPr>
        <w:instrText xml:space="preserve"> FORMTEXT </w:instrText>
      </w:r>
      <w:r w:rsidR="00465F60" w:rsidRPr="004D345B">
        <w:rPr>
          <w:sz w:val="24"/>
          <w:szCs w:val="24"/>
        </w:rPr>
      </w:r>
      <w:r w:rsidR="00465F60" w:rsidRPr="004D345B">
        <w:rPr>
          <w:sz w:val="24"/>
          <w:szCs w:val="24"/>
        </w:rPr>
        <w:fldChar w:fldCharType="separate"/>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sz w:val="24"/>
          <w:szCs w:val="24"/>
        </w:rPr>
        <w:fldChar w:fldCharType="end"/>
      </w:r>
      <w:r w:rsidR="00465F60" w:rsidRPr="004D345B">
        <w:rPr>
          <w:sz w:val="24"/>
          <w:szCs w:val="24"/>
        </w:rPr>
        <w:t xml:space="preserve"> m. </w:t>
      </w:r>
      <w:r w:rsidR="00465F60" w:rsidRPr="004D345B">
        <w:rPr>
          <w:sz w:val="24"/>
          <w:szCs w:val="24"/>
        </w:rPr>
        <w:fldChar w:fldCharType="begin">
          <w:ffData>
            <w:name w:val="Text7"/>
            <w:enabled/>
            <w:calcOnExit w:val="0"/>
            <w:textInput/>
          </w:ffData>
        </w:fldChar>
      </w:r>
      <w:r w:rsidR="00465F60" w:rsidRPr="004D345B">
        <w:rPr>
          <w:sz w:val="24"/>
          <w:szCs w:val="24"/>
        </w:rPr>
        <w:instrText xml:space="preserve"> FORMTEXT </w:instrText>
      </w:r>
      <w:r w:rsidR="00465F60" w:rsidRPr="004D345B">
        <w:rPr>
          <w:sz w:val="24"/>
          <w:szCs w:val="24"/>
        </w:rPr>
      </w:r>
      <w:r w:rsidR="00465F60" w:rsidRPr="004D345B">
        <w:rPr>
          <w:sz w:val="24"/>
          <w:szCs w:val="24"/>
        </w:rPr>
        <w:fldChar w:fldCharType="separate"/>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sz w:val="24"/>
          <w:szCs w:val="24"/>
        </w:rPr>
        <w:fldChar w:fldCharType="end"/>
      </w:r>
      <w:r w:rsidR="00465F60" w:rsidRPr="004D345B">
        <w:rPr>
          <w:sz w:val="24"/>
          <w:szCs w:val="24"/>
        </w:rPr>
        <w:t xml:space="preserve"> d. protokolu Nr. </w:t>
      </w:r>
      <w:r w:rsidR="00465F60" w:rsidRPr="004D345B">
        <w:rPr>
          <w:sz w:val="24"/>
          <w:szCs w:val="24"/>
        </w:rPr>
        <w:fldChar w:fldCharType="begin">
          <w:ffData>
            <w:name w:val="Text7"/>
            <w:enabled/>
            <w:calcOnExit w:val="0"/>
            <w:textInput/>
          </w:ffData>
        </w:fldChar>
      </w:r>
      <w:r w:rsidR="00465F60" w:rsidRPr="004D345B">
        <w:rPr>
          <w:sz w:val="24"/>
          <w:szCs w:val="24"/>
        </w:rPr>
        <w:instrText xml:space="preserve"> FORMTEXT </w:instrText>
      </w:r>
      <w:r w:rsidR="00465F60" w:rsidRPr="004D345B">
        <w:rPr>
          <w:sz w:val="24"/>
          <w:szCs w:val="24"/>
        </w:rPr>
      </w:r>
      <w:r w:rsidR="00465F60" w:rsidRPr="004D345B">
        <w:rPr>
          <w:sz w:val="24"/>
          <w:szCs w:val="24"/>
        </w:rPr>
        <w:fldChar w:fldCharType="separate"/>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noProof/>
          <w:sz w:val="24"/>
          <w:szCs w:val="24"/>
        </w:rPr>
        <w:t> </w:t>
      </w:r>
      <w:r w:rsidR="00465F60" w:rsidRPr="004D345B">
        <w:rPr>
          <w:sz w:val="24"/>
          <w:szCs w:val="24"/>
        </w:rPr>
        <w:fldChar w:fldCharType="end"/>
      </w:r>
      <w:r w:rsidR="00465F60" w:rsidRPr="004D345B">
        <w:rPr>
          <w:sz w:val="24"/>
          <w:szCs w:val="24"/>
        </w:rPr>
        <w:t xml:space="preserve"> patvirtinto kvietimo „Kvietimas teikti paraiškas Vystomojo bendradarbiavimo ir humanitarinės pagalbos fondo lėšoms gauti“ sąlygose</w:t>
      </w:r>
      <w:r w:rsidR="00EE32BB">
        <w:rPr>
          <w:sz w:val="24"/>
          <w:szCs w:val="24"/>
        </w:rPr>
        <w:t xml:space="preserve"> nurodyta </w:t>
      </w:r>
      <w:r w:rsidR="00EE32BB" w:rsidRPr="004D345B">
        <w:rPr>
          <w:sz w:val="24"/>
          <w:szCs w:val="24"/>
        </w:rPr>
        <w:t>bendra Projekto veiklų įgyvendinimo trukmė</w:t>
      </w:r>
      <w:r w:rsidR="00465F60">
        <w:rPr>
          <w:sz w:val="24"/>
          <w:szCs w:val="24"/>
        </w:rPr>
        <w:t>.</w:t>
      </w:r>
    </w:p>
    <w:p w14:paraId="21C95980" w14:textId="77777777" w:rsidR="001B4D23" w:rsidRPr="001B4D23" w:rsidRDefault="001B4D23" w:rsidP="001B4D23">
      <w:pPr>
        <w:tabs>
          <w:tab w:val="left" w:pos="1134"/>
        </w:tabs>
        <w:jc w:val="both"/>
        <w:rPr>
          <w:sz w:val="24"/>
          <w:szCs w:val="24"/>
        </w:rPr>
      </w:pPr>
    </w:p>
    <w:p w14:paraId="783033E0" w14:textId="77777777" w:rsidR="00916600" w:rsidRPr="0026339B" w:rsidRDefault="00916600" w:rsidP="00916600">
      <w:pPr>
        <w:pStyle w:val="ListParagraph"/>
        <w:numPr>
          <w:ilvl w:val="0"/>
          <w:numId w:val="2"/>
        </w:numPr>
        <w:jc w:val="center"/>
        <w:outlineLvl w:val="0"/>
        <w:rPr>
          <w:b/>
          <w:sz w:val="24"/>
          <w:szCs w:val="24"/>
        </w:rPr>
      </w:pPr>
      <w:r w:rsidRPr="0026339B">
        <w:rPr>
          <w:b/>
          <w:sz w:val="24"/>
          <w:szCs w:val="24"/>
        </w:rPr>
        <w:t>Projekto vykdytojo patvirtinimai</w:t>
      </w:r>
    </w:p>
    <w:p w14:paraId="6C430A7D" w14:textId="77777777" w:rsidR="00916600" w:rsidRPr="00C206C4" w:rsidRDefault="00916600" w:rsidP="00916600">
      <w:pPr>
        <w:ind w:firstLine="567"/>
        <w:jc w:val="both"/>
        <w:rPr>
          <w:sz w:val="24"/>
          <w:szCs w:val="24"/>
        </w:rPr>
      </w:pPr>
    </w:p>
    <w:p w14:paraId="62F64FD3" w14:textId="77777777" w:rsidR="00916600" w:rsidRDefault="00916600" w:rsidP="00916600">
      <w:pPr>
        <w:pStyle w:val="ListParagraph"/>
        <w:numPr>
          <w:ilvl w:val="1"/>
          <w:numId w:val="2"/>
        </w:numPr>
        <w:tabs>
          <w:tab w:val="left" w:pos="993"/>
        </w:tabs>
        <w:ind w:left="0" w:firstLine="567"/>
        <w:jc w:val="both"/>
        <w:rPr>
          <w:sz w:val="24"/>
          <w:szCs w:val="24"/>
        </w:rPr>
      </w:pPr>
      <w:r w:rsidRPr="004847FB">
        <w:rPr>
          <w:sz w:val="24"/>
          <w:szCs w:val="24"/>
        </w:rPr>
        <w:t xml:space="preserve">Projekto vykdytojas patvirtina, kad jis turi visas teises (leidimus, licencijas ir kt.) vykdyti </w:t>
      </w:r>
      <w:r w:rsidRPr="003E24DC">
        <w:rPr>
          <w:sz w:val="24"/>
          <w:szCs w:val="24"/>
        </w:rPr>
        <w:t>Sutarties 1 priede</w:t>
      </w:r>
      <w:r w:rsidRPr="004847FB">
        <w:rPr>
          <w:sz w:val="24"/>
          <w:szCs w:val="24"/>
        </w:rPr>
        <w:t xml:space="preserve"> numatytas veiklas. </w:t>
      </w:r>
    </w:p>
    <w:p w14:paraId="1E613995" w14:textId="77777777" w:rsidR="00916600" w:rsidRDefault="00916600" w:rsidP="00916600">
      <w:pPr>
        <w:pStyle w:val="ListParagraph"/>
        <w:numPr>
          <w:ilvl w:val="1"/>
          <w:numId w:val="2"/>
        </w:numPr>
        <w:tabs>
          <w:tab w:val="left" w:pos="993"/>
        </w:tabs>
        <w:ind w:left="0" w:firstLine="567"/>
        <w:jc w:val="both"/>
        <w:rPr>
          <w:sz w:val="24"/>
          <w:szCs w:val="24"/>
        </w:rPr>
      </w:pPr>
      <w:r w:rsidRPr="004847FB">
        <w:rPr>
          <w:sz w:val="24"/>
          <w:szCs w:val="24"/>
        </w:rPr>
        <w:t xml:space="preserve">Projekto vykdytojas patvirtina, kad Projektą vykdys tinkamai, nepažeisdamas Sutarties, Lietuvos Respublikos ir Europos Sąjungos teisės aktų, kitų </w:t>
      </w:r>
      <w:r>
        <w:rPr>
          <w:sz w:val="24"/>
          <w:szCs w:val="24"/>
        </w:rPr>
        <w:t xml:space="preserve">susijusių </w:t>
      </w:r>
      <w:r w:rsidRPr="004847FB">
        <w:rPr>
          <w:sz w:val="24"/>
          <w:szCs w:val="24"/>
        </w:rPr>
        <w:t>sutarčių bei tarptautinės teisės principų.</w:t>
      </w:r>
    </w:p>
    <w:p w14:paraId="12EABA23" w14:textId="77777777" w:rsidR="00916600" w:rsidRDefault="00916600" w:rsidP="00916600">
      <w:pPr>
        <w:pStyle w:val="ListParagraph"/>
        <w:numPr>
          <w:ilvl w:val="1"/>
          <w:numId w:val="2"/>
        </w:numPr>
        <w:tabs>
          <w:tab w:val="left" w:pos="993"/>
        </w:tabs>
        <w:ind w:left="0" w:firstLine="567"/>
        <w:jc w:val="both"/>
        <w:rPr>
          <w:sz w:val="24"/>
          <w:szCs w:val="24"/>
        </w:rPr>
      </w:pPr>
      <w:r w:rsidRPr="004847FB">
        <w:rPr>
          <w:sz w:val="24"/>
          <w:szCs w:val="24"/>
        </w:rPr>
        <w:t>Projekto vykdytojas supranta ir patvirtina, kad yra visiškai atsakingas</w:t>
      </w:r>
      <w:r>
        <w:rPr>
          <w:sz w:val="24"/>
          <w:szCs w:val="24"/>
        </w:rPr>
        <w:t xml:space="preserve"> už Sutarčiai vykdyti pasitelktų trečiųjų asmenų</w:t>
      </w:r>
      <w:r w:rsidRPr="004847FB">
        <w:rPr>
          <w:sz w:val="24"/>
          <w:szCs w:val="24"/>
        </w:rPr>
        <w:t xml:space="preserve"> veiklas įgyvendinant Projektą.</w:t>
      </w:r>
    </w:p>
    <w:p w14:paraId="51F37C3F" w14:textId="77777777" w:rsidR="00916600" w:rsidRDefault="00916600" w:rsidP="00916600">
      <w:pPr>
        <w:pStyle w:val="ListParagraph"/>
        <w:numPr>
          <w:ilvl w:val="1"/>
          <w:numId w:val="2"/>
        </w:numPr>
        <w:tabs>
          <w:tab w:val="left" w:pos="993"/>
        </w:tabs>
        <w:ind w:left="0" w:firstLine="567"/>
        <w:jc w:val="both"/>
        <w:rPr>
          <w:sz w:val="24"/>
          <w:szCs w:val="24"/>
        </w:rPr>
      </w:pPr>
      <w:r w:rsidRPr="004847FB">
        <w:rPr>
          <w:sz w:val="24"/>
          <w:szCs w:val="24"/>
        </w:rPr>
        <w:t>Projekto vykdytojas supranta ir patvirtina, kad yra visiškai atsakingas už tinkamą CPVA Projektui įgyvendinti skirtų lėšų panaudojimą.</w:t>
      </w:r>
    </w:p>
    <w:p w14:paraId="04F26B2F" w14:textId="77777777" w:rsidR="00916600" w:rsidRDefault="00916600" w:rsidP="00916600">
      <w:pPr>
        <w:pStyle w:val="ListParagraph"/>
        <w:numPr>
          <w:ilvl w:val="1"/>
          <w:numId w:val="2"/>
        </w:numPr>
        <w:tabs>
          <w:tab w:val="left" w:pos="993"/>
        </w:tabs>
        <w:ind w:left="0" w:firstLine="567"/>
        <w:jc w:val="both"/>
        <w:rPr>
          <w:sz w:val="24"/>
          <w:szCs w:val="24"/>
        </w:rPr>
      </w:pPr>
      <w:r w:rsidRPr="004847FB">
        <w:rPr>
          <w:sz w:val="24"/>
          <w:szCs w:val="24"/>
        </w:rPr>
        <w:t xml:space="preserve">Projekto vykdytojas patvirtina, kad yra susipažinęs su </w:t>
      </w:r>
      <w:r>
        <w:rPr>
          <w:sz w:val="24"/>
          <w:szCs w:val="24"/>
        </w:rPr>
        <w:t>Įstatymu, Fondo nuostatais</w:t>
      </w:r>
      <w:r w:rsidRPr="00A90DAB">
        <w:rPr>
          <w:sz w:val="24"/>
          <w:szCs w:val="24"/>
        </w:rPr>
        <w:t xml:space="preserve"> ir Fondo veiklos aprašu</w:t>
      </w:r>
      <w:r>
        <w:rPr>
          <w:sz w:val="24"/>
          <w:szCs w:val="24"/>
        </w:rPr>
        <w:t>.</w:t>
      </w:r>
    </w:p>
    <w:p w14:paraId="6306ABEF" w14:textId="77777777" w:rsidR="00916600" w:rsidRPr="00DD5545" w:rsidRDefault="00916600" w:rsidP="00916600">
      <w:pPr>
        <w:pStyle w:val="ListParagraph"/>
        <w:tabs>
          <w:tab w:val="left" w:pos="993"/>
        </w:tabs>
        <w:ind w:left="567"/>
        <w:jc w:val="both"/>
        <w:rPr>
          <w:sz w:val="24"/>
          <w:szCs w:val="24"/>
        </w:rPr>
      </w:pPr>
    </w:p>
    <w:p w14:paraId="11FEE311" w14:textId="77777777" w:rsidR="00916600" w:rsidRPr="0020360E" w:rsidRDefault="00916600" w:rsidP="00916600">
      <w:pPr>
        <w:pStyle w:val="ListParagraph"/>
        <w:numPr>
          <w:ilvl w:val="0"/>
          <w:numId w:val="2"/>
        </w:numPr>
        <w:jc w:val="center"/>
        <w:outlineLvl w:val="0"/>
        <w:rPr>
          <w:b/>
          <w:sz w:val="24"/>
          <w:szCs w:val="24"/>
        </w:rPr>
      </w:pPr>
      <w:r w:rsidRPr="0020360E">
        <w:rPr>
          <w:b/>
          <w:sz w:val="24"/>
          <w:szCs w:val="24"/>
        </w:rPr>
        <w:t>Projekto įgyvendinim</w:t>
      </w:r>
      <w:r>
        <w:rPr>
          <w:b/>
          <w:sz w:val="24"/>
          <w:szCs w:val="24"/>
        </w:rPr>
        <w:t xml:space="preserve">as </w:t>
      </w:r>
      <w:r w:rsidRPr="0020360E">
        <w:rPr>
          <w:b/>
          <w:sz w:val="24"/>
          <w:szCs w:val="24"/>
        </w:rPr>
        <w:t>ir šalių atsakomybė</w:t>
      </w:r>
    </w:p>
    <w:p w14:paraId="7A59C496" w14:textId="77777777" w:rsidR="00916600" w:rsidRPr="00C206C4" w:rsidRDefault="00916600" w:rsidP="00916600">
      <w:pPr>
        <w:pStyle w:val="BodyTextIndent2"/>
        <w:spacing w:after="0" w:line="240" w:lineRule="auto"/>
        <w:ind w:left="0"/>
        <w:jc w:val="center"/>
        <w:rPr>
          <w:b/>
          <w:sz w:val="24"/>
          <w:szCs w:val="24"/>
        </w:rPr>
      </w:pPr>
    </w:p>
    <w:p w14:paraId="60D79E49" w14:textId="77777777" w:rsidR="00916600" w:rsidRDefault="00916600" w:rsidP="00916600">
      <w:pPr>
        <w:pStyle w:val="ListParagraph"/>
        <w:numPr>
          <w:ilvl w:val="1"/>
          <w:numId w:val="2"/>
        </w:numPr>
        <w:tabs>
          <w:tab w:val="left" w:pos="1134"/>
        </w:tabs>
        <w:ind w:left="0" w:firstLine="567"/>
        <w:jc w:val="both"/>
        <w:rPr>
          <w:sz w:val="24"/>
          <w:szCs w:val="24"/>
        </w:rPr>
      </w:pPr>
      <w:r w:rsidRPr="0020360E">
        <w:rPr>
          <w:sz w:val="24"/>
          <w:szCs w:val="24"/>
        </w:rPr>
        <w:t>Šalys įsipareigoja susilaikyti nuo veiksmų, kuriais būtų pažeistos Sutarties sąlygos ir kurie galėtų daryti žalą Šalių interesams, geram v</w:t>
      </w:r>
      <w:r>
        <w:rPr>
          <w:sz w:val="24"/>
          <w:szCs w:val="24"/>
        </w:rPr>
        <w:t>ardui ir tarpusavio santykiams.</w:t>
      </w:r>
    </w:p>
    <w:p w14:paraId="4AE030A8" w14:textId="77777777" w:rsidR="00916600" w:rsidRDefault="00916600" w:rsidP="00916600">
      <w:pPr>
        <w:pStyle w:val="ListParagraph"/>
        <w:numPr>
          <w:ilvl w:val="1"/>
          <w:numId w:val="2"/>
        </w:numPr>
        <w:tabs>
          <w:tab w:val="left" w:pos="1134"/>
        </w:tabs>
        <w:ind w:left="0" w:firstLine="567"/>
        <w:jc w:val="both"/>
        <w:rPr>
          <w:sz w:val="24"/>
          <w:szCs w:val="24"/>
        </w:rPr>
      </w:pPr>
      <w:r w:rsidRPr="0020360E">
        <w:rPr>
          <w:sz w:val="24"/>
          <w:szCs w:val="24"/>
        </w:rPr>
        <w:t xml:space="preserve">Jeigu Projektas nevykdomas, vykdomas ne pagal Sutarties sąlygas arba Projekto vykdytojas nevykdo </w:t>
      </w:r>
      <w:r>
        <w:rPr>
          <w:sz w:val="24"/>
          <w:szCs w:val="24"/>
        </w:rPr>
        <w:t>ar</w:t>
      </w:r>
      <w:r w:rsidRPr="0020360E">
        <w:rPr>
          <w:sz w:val="24"/>
          <w:szCs w:val="24"/>
        </w:rPr>
        <w:t xml:space="preserve"> netinkamai vykdo kitus įsipareigojimus pagal Sutartį, CPVA informuoja Projekto vykdytoją </w:t>
      </w:r>
      <w:r>
        <w:rPr>
          <w:sz w:val="24"/>
          <w:szCs w:val="24"/>
        </w:rPr>
        <w:t>raštu</w:t>
      </w:r>
      <w:r w:rsidRPr="0020360E">
        <w:rPr>
          <w:sz w:val="24"/>
          <w:szCs w:val="24"/>
        </w:rPr>
        <w:t xml:space="preserve"> ir nurodo terminą trūkumams pašalinti. Jeigu per nurodytą terminą Projekto vykdytojas trūkumų nepašalina, CPVA įgyja teisę be atskiro įspėjimo nutraukti Sutartį ir reikalauti grąžinti pervestas lėšas.</w:t>
      </w:r>
    </w:p>
    <w:p w14:paraId="15B78A94" w14:textId="77777777" w:rsidR="00916600" w:rsidRDefault="00916600" w:rsidP="00916600">
      <w:pPr>
        <w:pStyle w:val="ListParagraph"/>
        <w:numPr>
          <w:ilvl w:val="1"/>
          <w:numId w:val="2"/>
        </w:numPr>
        <w:tabs>
          <w:tab w:val="left" w:pos="1134"/>
        </w:tabs>
        <w:ind w:left="0" w:firstLine="567"/>
        <w:jc w:val="both"/>
        <w:rPr>
          <w:sz w:val="24"/>
          <w:szCs w:val="24"/>
        </w:rPr>
      </w:pPr>
      <w:r w:rsidRPr="0020360E">
        <w:rPr>
          <w:sz w:val="24"/>
          <w:szCs w:val="24"/>
        </w:rPr>
        <w:t xml:space="preserve">Jeigu </w:t>
      </w:r>
      <w:r>
        <w:rPr>
          <w:sz w:val="24"/>
          <w:szCs w:val="24"/>
        </w:rPr>
        <w:t>vertindama</w:t>
      </w:r>
      <w:r w:rsidRPr="0020360E">
        <w:rPr>
          <w:sz w:val="24"/>
          <w:szCs w:val="24"/>
        </w:rPr>
        <w:t xml:space="preserve"> Projekto </w:t>
      </w:r>
      <w:r>
        <w:rPr>
          <w:sz w:val="24"/>
          <w:szCs w:val="24"/>
        </w:rPr>
        <w:t xml:space="preserve">tarpinę ar galutinę </w:t>
      </w:r>
      <w:r w:rsidRPr="0020360E">
        <w:rPr>
          <w:sz w:val="24"/>
          <w:szCs w:val="24"/>
        </w:rPr>
        <w:t xml:space="preserve">vykdymo ataskaitą CPVA nustato, kad Projekto vykdytojas įvykdė ne visus Sutartimi prisiimtus įsipareigojimus ar įvykdė juos netinkamai, Projekto vykdytojas </w:t>
      </w:r>
      <w:r>
        <w:rPr>
          <w:sz w:val="24"/>
          <w:szCs w:val="24"/>
        </w:rPr>
        <w:t>privalo</w:t>
      </w:r>
      <w:r w:rsidRPr="0020360E">
        <w:rPr>
          <w:sz w:val="24"/>
          <w:szCs w:val="24"/>
        </w:rPr>
        <w:t xml:space="preserve"> grąžinti CPVA neįvykdytoms ar netinkamai įvykdytoms veikloms </w:t>
      </w:r>
      <w:r>
        <w:rPr>
          <w:sz w:val="24"/>
          <w:szCs w:val="24"/>
        </w:rPr>
        <w:t>išmokėtas</w:t>
      </w:r>
      <w:r w:rsidRPr="0020360E">
        <w:rPr>
          <w:sz w:val="24"/>
          <w:szCs w:val="24"/>
        </w:rPr>
        <w:t xml:space="preserve"> lėšas per CPVA </w:t>
      </w:r>
      <w:r>
        <w:rPr>
          <w:sz w:val="24"/>
          <w:szCs w:val="24"/>
        </w:rPr>
        <w:t>rašte</w:t>
      </w:r>
      <w:r w:rsidRPr="0020360E">
        <w:rPr>
          <w:sz w:val="24"/>
          <w:szCs w:val="24"/>
        </w:rPr>
        <w:t xml:space="preserve"> nurodytą terminą</w:t>
      </w:r>
      <w:r>
        <w:rPr>
          <w:sz w:val="24"/>
          <w:szCs w:val="24"/>
        </w:rPr>
        <w:t xml:space="preserve"> arba</w:t>
      </w:r>
      <w:r w:rsidRPr="0020360E">
        <w:rPr>
          <w:sz w:val="24"/>
          <w:szCs w:val="24"/>
        </w:rPr>
        <w:t xml:space="preserve"> CPVA </w:t>
      </w:r>
      <w:r>
        <w:rPr>
          <w:sz w:val="24"/>
          <w:szCs w:val="24"/>
        </w:rPr>
        <w:t>netinkamų išlaidų dalimi</w:t>
      </w:r>
      <w:r w:rsidRPr="0020360E">
        <w:rPr>
          <w:sz w:val="24"/>
          <w:szCs w:val="24"/>
        </w:rPr>
        <w:t xml:space="preserve"> sumažina </w:t>
      </w:r>
      <w:r>
        <w:rPr>
          <w:sz w:val="24"/>
          <w:szCs w:val="24"/>
        </w:rPr>
        <w:t xml:space="preserve">pagal Projekto tarpinę arba galutinę vykdymo ataskaitą </w:t>
      </w:r>
      <w:r w:rsidRPr="0020360E">
        <w:rPr>
          <w:sz w:val="24"/>
          <w:szCs w:val="24"/>
        </w:rPr>
        <w:t xml:space="preserve">Projekto vykdytojui </w:t>
      </w:r>
      <w:r>
        <w:rPr>
          <w:sz w:val="24"/>
          <w:szCs w:val="24"/>
        </w:rPr>
        <w:t>išmokamas</w:t>
      </w:r>
      <w:r w:rsidRPr="0020360E">
        <w:rPr>
          <w:sz w:val="24"/>
          <w:szCs w:val="24"/>
        </w:rPr>
        <w:t xml:space="preserve"> lėš</w:t>
      </w:r>
      <w:r>
        <w:rPr>
          <w:sz w:val="24"/>
          <w:szCs w:val="24"/>
        </w:rPr>
        <w:t>as</w:t>
      </w:r>
      <w:r w:rsidRPr="0020360E">
        <w:rPr>
          <w:sz w:val="24"/>
          <w:szCs w:val="24"/>
        </w:rPr>
        <w:t>.</w:t>
      </w:r>
    </w:p>
    <w:p w14:paraId="3D4C18AC" w14:textId="10011FFC" w:rsidR="00916600" w:rsidRDefault="00916600" w:rsidP="00916600">
      <w:pPr>
        <w:pStyle w:val="ListParagraph"/>
        <w:numPr>
          <w:ilvl w:val="1"/>
          <w:numId w:val="2"/>
        </w:numPr>
        <w:tabs>
          <w:tab w:val="left" w:pos="1134"/>
        </w:tabs>
        <w:ind w:left="0" w:firstLine="567"/>
        <w:jc w:val="both"/>
        <w:rPr>
          <w:sz w:val="24"/>
          <w:szCs w:val="24"/>
        </w:rPr>
      </w:pPr>
      <w:r w:rsidRPr="002E7BCD">
        <w:rPr>
          <w:sz w:val="24"/>
          <w:szCs w:val="24"/>
        </w:rPr>
        <w:t>Jeigu Sutartyje nustatyta tvarka Projekto vykdytojas negrąžina CPVA pervestų lėšų ar neperveda palūkanų (3.1.</w:t>
      </w:r>
      <w:r>
        <w:rPr>
          <w:sz w:val="24"/>
          <w:szCs w:val="24"/>
        </w:rPr>
        <w:t>2</w:t>
      </w:r>
      <w:r w:rsidRPr="002E7BCD">
        <w:rPr>
          <w:sz w:val="24"/>
          <w:szCs w:val="24"/>
        </w:rPr>
        <w:t xml:space="preserve"> ir 3.</w:t>
      </w:r>
      <w:r>
        <w:rPr>
          <w:sz w:val="24"/>
          <w:szCs w:val="24"/>
        </w:rPr>
        <w:t>1</w:t>
      </w:r>
      <w:r w:rsidR="00D94EDF">
        <w:rPr>
          <w:sz w:val="24"/>
          <w:szCs w:val="24"/>
        </w:rPr>
        <w:t>1</w:t>
      </w:r>
      <w:r w:rsidRPr="002E7BCD">
        <w:rPr>
          <w:sz w:val="24"/>
          <w:szCs w:val="24"/>
        </w:rPr>
        <w:t xml:space="preserve"> papunkčiai), Projekto vykdytojas rašytiniu CPVA reikalavimu įsipareigoja mokėti CPVA 0,02 </w:t>
      </w:r>
      <w:r>
        <w:rPr>
          <w:sz w:val="24"/>
          <w:szCs w:val="24"/>
        </w:rPr>
        <w:t xml:space="preserve">proc. </w:t>
      </w:r>
      <w:r w:rsidRPr="002E7BCD">
        <w:rPr>
          <w:sz w:val="24"/>
          <w:szCs w:val="24"/>
        </w:rPr>
        <w:t>nuo laiku negrąžintos sumos dydžio delspinigius už kiekvieną uždelstą dieną.</w:t>
      </w:r>
    </w:p>
    <w:p w14:paraId="2B5B4E36" w14:textId="77777777" w:rsidR="00916600" w:rsidRDefault="00916600" w:rsidP="00916600">
      <w:pPr>
        <w:pStyle w:val="ListParagraph"/>
        <w:numPr>
          <w:ilvl w:val="1"/>
          <w:numId w:val="2"/>
        </w:numPr>
        <w:tabs>
          <w:tab w:val="left" w:pos="1134"/>
        </w:tabs>
        <w:ind w:left="0" w:firstLine="567"/>
        <w:jc w:val="both"/>
        <w:rPr>
          <w:sz w:val="24"/>
          <w:szCs w:val="24"/>
        </w:rPr>
      </w:pPr>
      <w:r w:rsidRPr="002E7BCD">
        <w:rPr>
          <w:sz w:val="24"/>
          <w:szCs w:val="24"/>
        </w:rPr>
        <w:t xml:space="preserve">Jeigu CPVA Sutartyje nustatyta tvarka neatsiskaito su Projekto vykdytoju, CPVA rašytiniu Projekto vykdytojo reikalavimu įsipareigoja mokėti 0,02 </w:t>
      </w:r>
      <w:r>
        <w:rPr>
          <w:sz w:val="24"/>
          <w:szCs w:val="24"/>
        </w:rPr>
        <w:t>proc.</w:t>
      </w:r>
      <w:r w:rsidRPr="002E7BCD">
        <w:rPr>
          <w:sz w:val="24"/>
          <w:szCs w:val="24"/>
        </w:rPr>
        <w:t xml:space="preserve"> nuo laiku nepervestos sumos dydžio delspinigius už kiekvieną uždelstą dieną.</w:t>
      </w:r>
    </w:p>
    <w:p w14:paraId="68D42B48" w14:textId="4D639486" w:rsidR="00916600" w:rsidRPr="002E7BCD" w:rsidRDefault="00916600" w:rsidP="00916600">
      <w:pPr>
        <w:pStyle w:val="ListParagraph"/>
        <w:numPr>
          <w:ilvl w:val="1"/>
          <w:numId w:val="2"/>
        </w:numPr>
        <w:tabs>
          <w:tab w:val="left" w:pos="1134"/>
        </w:tabs>
        <w:ind w:left="0" w:firstLine="567"/>
        <w:jc w:val="both"/>
        <w:rPr>
          <w:sz w:val="24"/>
          <w:szCs w:val="24"/>
        </w:rPr>
      </w:pPr>
      <w:r w:rsidRPr="002E7BCD">
        <w:rPr>
          <w:sz w:val="24"/>
          <w:szCs w:val="24"/>
        </w:rPr>
        <w:t xml:space="preserve">Jeigu Projekto vykdytojui </w:t>
      </w:r>
      <w:r>
        <w:rPr>
          <w:sz w:val="24"/>
          <w:szCs w:val="24"/>
        </w:rPr>
        <w:t>ar Projekto partner</w:t>
      </w:r>
      <w:r>
        <w:rPr>
          <w:bCs/>
          <w:iCs/>
          <w:sz w:val="24"/>
          <w:szCs w:val="24"/>
        </w:rPr>
        <w:t xml:space="preserve">iams (jei tokie yra) </w:t>
      </w:r>
      <w:r w:rsidRPr="002E7BCD">
        <w:rPr>
          <w:sz w:val="24"/>
          <w:szCs w:val="24"/>
        </w:rPr>
        <w:t>iškeliama bankroto byla, pradedamos</w:t>
      </w:r>
      <w:r>
        <w:rPr>
          <w:sz w:val="24"/>
          <w:szCs w:val="24"/>
        </w:rPr>
        <w:t xml:space="preserve"> restruktūrizavimo,</w:t>
      </w:r>
      <w:r w:rsidR="00B92E01">
        <w:rPr>
          <w:sz w:val="24"/>
          <w:szCs w:val="24"/>
        </w:rPr>
        <w:t xml:space="preserve"> </w:t>
      </w:r>
      <w:r w:rsidRPr="002E7BCD">
        <w:rPr>
          <w:sz w:val="24"/>
          <w:szCs w:val="24"/>
        </w:rPr>
        <w:t>likvidavimo ar reorganizavimo procedūros, stabdoma jo veikla, Projekto vykdytojas įsipareigoja nedelsdamas, bet ne vėliau kaip per 5 (pe</w:t>
      </w:r>
      <w:r>
        <w:rPr>
          <w:sz w:val="24"/>
          <w:szCs w:val="24"/>
        </w:rPr>
        <w:t>nkias) darbo dienas, elektroniniu paštu</w:t>
      </w:r>
      <w:r w:rsidRPr="002E7BCD">
        <w:rPr>
          <w:sz w:val="24"/>
          <w:szCs w:val="24"/>
        </w:rPr>
        <w:t xml:space="preserve"> apie tai informuoti CPVA. CPVA</w:t>
      </w:r>
      <w:r>
        <w:rPr>
          <w:sz w:val="24"/>
          <w:szCs w:val="24"/>
        </w:rPr>
        <w:t>,</w:t>
      </w:r>
      <w:r w:rsidRPr="002E7BCD">
        <w:rPr>
          <w:sz w:val="24"/>
          <w:szCs w:val="24"/>
        </w:rPr>
        <w:t xml:space="preserve"> </w:t>
      </w:r>
      <w:r>
        <w:rPr>
          <w:sz w:val="24"/>
          <w:szCs w:val="24"/>
        </w:rPr>
        <w:t xml:space="preserve">įvertinusi gautą informaciją, gali </w:t>
      </w:r>
      <w:r w:rsidRPr="00E47CB9">
        <w:rPr>
          <w:sz w:val="24"/>
          <w:szCs w:val="24"/>
        </w:rPr>
        <w:t>prieš 20 kalendorinių dienų raštu inform</w:t>
      </w:r>
      <w:r>
        <w:rPr>
          <w:sz w:val="24"/>
          <w:szCs w:val="24"/>
        </w:rPr>
        <w:t>avusi</w:t>
      </w:r>
      <w:r w:rsidRPr="00E47CB9">
        <w:rPr>
          <w:sz w:val="24"/>
          <w:szCs w:val="24"/>
        </w:rPr>
        <w:t xml:space="preserve"> Projekto vykdytoją</w:t>
      </w:r>
      <w:r>
        <w:rPr>
          <w:sz w:val="24"/>
          <w:szCs w:val="24"/>
        </w:rPr>
        <w:t xml:space="preserve"> vienašališkai nutraukti </w:t>
      </w:r>
      <w:r w:rsidRPr="002E7BCD">
        <w:rPr>
          <w:sz w:val="24"/>
          <w:szCs w:val="24"/>
        </w:rPr>
        <w:t>Sutart</w:t>
      </w:r>
      <w:r>
        <w:rPr>
          <w:sz w:val="24"/>
          <w:szCs w:val="24"/>
        </w:rPr>
        <w:t>į</w:t>
      </w:r>
      <w:r w:rsidRPr="00E47CB9">
        <w:rPr>
          <w:sz w:val="24"/>
          <w:szCs w:val="24"/>
        </w:rPr>
        <w:t xml:space="preserve">. </w:t>
      </w:r>
    </w:p>
    <w:p w14:paraId="2E8D55CE" w14:textId="77777777" w:rsidR="00916600" w:rsidRPr="00C206C4" w:rsidRDefault="00916600" w:rsidP="00916600">
      <w:pPr>
        <w:rPr>
          <w:b/>
          <w:sz w:val="24"/>
          <w:szCs w:val="24"/>
        </w:rPr>
      </w:pPr>
    </w:p>
    <w:p w14:paraId="7F2181D8" w14:textId="77777777" w:rsidR="00916600" w:rsidRPr="002E7BCD" w:rsidRDefault="00916600" w:rsidP="00916600">
      <w:pPr>
        <w:pStyle w:val="ListParagraph"/>
        <w:numPr>
          <w:ilvl w:val="0"/>
          <w:numId w:val="2"/>
        </w:numPr>
        <w:jc w:val="center"/>
        <w:outlineLvl w:val="0"/>
        <w:rPr>
          <w:b/>
          <w:sz w:val="24"/>
          <w:szCs w:val="24"/>
        </w:rPr>
      </w:pPr>
      <w:r w:rsidRPr="002E7BCD">
        <w:rPr>
          <w:b/>
          <w:sz w:val="24"/>
          <w:szCs w:val="24"/>
        </w:rPr>
        <w:t>Nenugalimos jėgos aplinkybės (</w:t>
      </w:r>
      <w:r w:rsidRPr="002E7BCD">
        <w:rPr>
          <w:b/>
          <w:i/>
          <w:sz w:val="24"/>
          <w:szCs w:val="24"/>
        </w:rPr>
        <w:t>force majeure</w:t>
      </w:r>
      <w:r w:rsidRPr="002E7BCD">
        <w:rPr>
          <w:b/>
          <w:sz w:val="24"/>
          <w:szCs w:val="24"/>
        </w:rPr>
        <w:t>)</w:t>
      </w:r>
    </w:p>
    <w:p w14:paraId="437F3CA5" w14:textId="77777777" w:rsidR="00916600" w:rsidRPr="00C206C4" w:rsidRDefault="00916600" w:rsidP="00916600">
      <w:pPr>
        <w:jc w:val="center"/>
        <w:rPr>
          <w:b/>
          <w:sz w:val="24"/>
          <w:szCs w:val="24"/>
        </w:rPr>
      </w:pPr>
    </w:p>
    <w:p w14:paraId="0346657B" w14:textId="77777777" w:rsidR="00916600" w:rsidRDefault="00916600" w:rsidP="00916600">
      <w:pPr>
        <w:pStyle w:val="ListParagraph"/>
        <w:numPr>
          <w:ilvl w:val="1"/>
          <w:numId w:val="2"/>
        </w:numPr>
        <w:tabs>
          <w:tab w:val="left" w:pos="1134"/>
        </w:tabs>
        <w:autoSpaceDE w:val="0"/>
        <w:autoSpaceDN w:val="0"/>
        <w:adjustRightInd w:val="0"/>
        <w:ind w:left="0" w:firstLine="567"/>
        <w:jc w:val="both"/>
        <w:rPr>
          <w:sz w:val="24"/>
          <w:szCs w:val="24"/>
          <w:lang w:eastAsia="lt-LT"/>
        </w:rPr>
      </w:pPr>
      <w:r w:rsidRPr="002E7BCD">
        <w:rPr>
          <w:sz w:val="24"/>
          <w:szCs w:val="24"/>
        </w:rPr>
        <w:t>Šalys neatsako dėl bet kokios Sutarties nuostatos nevykdymo ar netinkamo vykdymo, jeigu tai susiję su nenugalimos jėgos aplinkybėmis (</w:t>
      </w:r>
      <w:r w:rsidRPr="002E7BCD">
        <w:rPr>
          <w:i/>
          <w:sz w:val="24"/>
          <w:szCs w:val="24"/>
        </w:rPr>
        <w:t>force majeure</w:t>
      </w:r>
      <w:r w:rsidRPr="002E7BCD">
        <w:rPr>
          <w:sz w:val="24"/>
          <w:szCs w:val="24"/>
        </w:rPr>
        <w:t xml:space="preserve">), kurias Šalys supranta taip, kaip nustato </w:t>
      </w:r>
      <w:r w:rsidRPr="002E7BCD">
        <w:rPr>
          <w:sz w:val="24"/>
          <w:szCs w:val="24"/>
          <w:lang w:eastAsia="lt-LT"/>
        </w:rPr>
        <w:t>Lietuvos Respublikos civilinis kodeksas ir Atleidimo nuo atsakomybės esant nenugalimos jėgos (</w:t>
      </w:r>
      <w:r w:rsidRPr="002E7BCD">
        <w:rPr>
          <w:i/>
          <w:sz w:val="24"/>
          <w:szCs w:val="24"/>
          <w:lang w:eastAsia="lt-LT"/>
        </w:rPr>
        <w:t>force majeure</w:t>
      </w:r>
      <w:r w:rsidRPr="002E7BCD">
        <w:rPr>
          <w:sz w:val="24"/>
          <w:szCs w:val="24"/>
          <w:lang w:eastAsia="lt-LT"/>
        </w:rPr>
        <w:t xml:space="preserve">) aplinkybėms taisyklės, patvirtintos </w:t>
      </w:r>
      <w:r w:rsidRPr="002E7BCD">
        <w:rPr>
          <w:sz w:val="24"/>
          <w:szCs w:val="24"/>
        </w:rPr>
        <w:t xml:space="preserve">Lietuvos Respublikos Vyriausybės 1996 m. </w:t>
      </w:r>
      <w:r w:rsidRPr="002E7BCD">
        <w:rPr>
          <w:sz w:val="24"/>
          <w:szCs w:val="24"/>
        </w:rPr>
        <w:lastRenderedPageBreak/>
        <w:t>liepos 15 d. nutarimu Nr. 840 „Dėl Atleidimo nuo atsakomybės esant nenugalimos jėgos (</w:t>
      </w:r>
      <w:r w:rsidRPr="002E7BCD">
        <w:rPr>
          <w:i/>
          <w:sz w:val="24"/>
          <w:szCs w:val="24"/>
        </w:rPr>
        <w:t>force majeure</w:t>
      </w:r>
      <w:r w:rsidRPr="002E7BCD">
        <w:rPr>
          <w:sz w:val="24"/>
          <w:szCs w:val="24"/>
        </w:rPr>
        <w:t>) aplinkybėms taisyklių patvirtinimo“.</w:t>
      </w:r>
    </w:p>
    <w:p w14:paraId="3EAFC380" w14:textId="77777777" w:rsidR="00916600" w:rsidRDefault="00916600" w:rsidP="00916600">
      <w:pPr>
        <w:pStyle w:val="ListParagraph"/>
        <w:numPr>
          <w:ilvl w:val="1"/>
          <w:numId w:val="2"/>
        </w:numPr>
        <w:tabs>
          <w:tab w:val="left" w:pos="1134"/>
        </w:tabs>
        <w:autoSpaceDE w:val="0"/>
        <w:autoSpaceDN w:val="0"/>
        <w:adjustRightInd w:val="0"/>
        <w:ind w:left="0" w:firstLine="567"/>
        <w:jc w:val="both"/>
        <w:rPr>
          <w:sz w:val="24"/>
          <w:szCs w:val="24"/>
          <w:lang w:eastAsia="lt-LT"/>
        </w:rPr>
      </w:pPr>
      <w:r w:rsidRPr="002E7BCD">
        <w:rPr>
          <w:sz w:val="24"/>
          <w:szCs w:val="24"/>
        </w:rPr>
        <w:t xml:space="preserve">Šalis, negalinti laiku įvykdyti </w:t>
      </w:r>
      <w:r>
        <w:rPr>
          <w:sz w:val="24"/>
          <w:szCs w:val="24"/>
        </w:rPr>
        <w:t>ar</w:t>
      </w:r>
      <w:r w:rsidRPr="002E7BCD">
        <w:rPr>
          <w:sz w:val="24"/>
          <w:szCs w:val="24"/>
        </w:rPr>
        <w:t xml:space="preserve"> tinkamai įvykdyti savo sutartinių įsipareigojimų dėl nenugalimos jėgos (</w:t>
      </w:r>
      <w:r w:rsidRPr="002E7BCD">
        <w:rPr>
          <w:i/>
          <w:sz w:val="24"/>
          <w:szCs w:val="24"/>
        </w:rPr>
        <w:t>force majeure</w:t>
      </w:r>
      <w:r w:rsidRPr="002E7BCD">
        <w:rPr>
          <w:sz w:val="24"/>
          <w:szCs w:val="24"/>
        </w:rPr>
        <w:t xml:space="preserve">) aplinkybių, turi kiek įmanoma greičiau, bet ne vėliau kaip per </w:t>
      </w:r>
      <w:r>
        <w:rPr>
          <w:sz w:val="24"/>
          <w:szCs w:val="24"/>
        </w:rPr>
        <w:t>3</w:t>
      </w:r>
      <w:r w:rsidRPr="002E7BCD">
        <w:rPr>
          <w:sz w:val="24"/>
          <w:szCs w:val="24"/>
        </w:rPr>
        <w:t xml:space="preserve"> (</w:t>
      </w:r>
      <w:r>
        <w:rPr>
          <w:sz w:val="24"/>
          <w:szCs w:val="24"/>
        </w:rPr>
        <w:t>tris</w:t>
      </w:r>
      <w:r w:rsidRPr="002E7BCD">
        <w:rPr>
          <w:sz w:val="24"/>
          <w:szCs w:val="24"/>
        </w:rPr>
        <w:t>) darbo dien</w:t>
      </w:r>
      <w:r>
        <w:rPr>
          <w:sz w:val="24"/>
          <w:szCs w:val="24"/>
        </w:rPr>
        <w:t>as</w:t>
      </w:r>
      <w:r w:rsidRPr="002E7BCD">
        <w:rPr>
          <w:sz w:val="24"/>
          <w:szCs w:val="24"/>
        </w:rPr>
        <w:t xml:space="preserve"> nuo aplinkybių</w:t>
      </w:r>
      <w:r>
        <w:rPr>
          <w:sz w:val="24"/>
          <w:szCs w:val="24"/>
        </w:rPr>
        <w:t xml:space="preserve"> paaiškėjimo dienos elektroniniu</w:t>
      </w:r>
      <w:r w:rsidRPr="002E7BCD">
        <w:rPr>
          <w:sz w:val="24"/>
          <w:szCs w:val="24"/>
        </w:rPr>
        <w:t xml:space="preserve"> paštu informuoti apie tai kitą Šalį. Šalis, pažeidusi nurodytą terminą, atleidžiama nuo atsakomybės tik nuo to momento, kada kita Šalis gavo jos pranešimą apie nenugalimos jėgos (</w:t>
      </w:r>
      <w:r w:rsidRPr="002E7BCD">
        <w:rPr>
          <w:i/>
          <w:sz w:val="24"/>
          <w:szCs w:val="24"/>
        </w:rPr>
        <w:t>force majeure</w:t>
      </w:r>
      <w:r w:rsidRPr="002E7BCD">
        <w:rPr>
          <w:sz w:val="24"/>
          <w:szCs w:val="24"/>
        </w:rPr>
        <w:t>) aplinkybes.</w:t>
      </w:r>
    </w:p>
    <w:p w14:paraId="77EBD898" w14:textId="77777777" w:rsidR="00916600" w:rsidRDefault="00916600" w:rsidP="00916600">
      <w:pPr>
        <w:pStyle w:val="ListParagraph"/>
        <w:numPr>
          <w:ilvl w:val="1"/>
          <w:numId w:val="2"/>
        </w:numPr>
        <w:tabs>
          <w:tab w:val="left" w:pos="1134"/>
        </w:tabs>
        <w:autoSpaceDE w:val="0"/>
        <w:autoSpaceDN w:val="0"/>
        <w:adjustRightInd w:val="0"/>
        <w:ind w:left="0" w:firstLine="567"/>
        <w:jc w:val="both"/>
        <w:rPr>
          <w:sz w:val="24"/>
          <w:szCs w:val="24"/>
          <w:lang w:eastAsia="lt-LT"/>
        </w:rPr>
      </w:pPr>
      <w:r w:rsidRPr="002E7BCD">
        <w:rPr>
          <w:sz w:val="24"/>
          <w:szCs w:val="24"/>
        </w:rPr>
        <w:t xml:space="preserve">Šalis, kuri vadovaujasi nenugalimos jėgos </w:t>
      </w:r>
      <w:r w:rsidRPr="002E7BCD">
        <w:rPr>
          <w:i/>
          <w:sz w:val="24"/>
          <w:szCs w:val="24"/>
        </w:rPr>
        <w:t>(force majeure)</w:t>
      </w:r>
      <w:r w:rsidRPr="002E7BCD">
        <w:rPr>
          <w:sz w:val="24"/>
          <w:szCs w:val="24"/>
        </w:rPr>
        <w:t xml:space="preserve"> aplinkybėmis, turi jas patvirtinti teisės aktų nustatyta tvarka.</w:t>
      </w:r>
    </w:p>
    <w:p w14:paraId="2DE140EC" w14:textId="77777777" w:rsidR="00916600" w:rsidRPr="002E7BCD" w:rsidRDefault="00916600" w:rsidP="00916600">
      <w:pPr>
        <w:pStyle w:val="ListParagraph"/>
        <w:numPr>
          <w:ilvl w:val="1"/>
          <w:numId w:val="2"/>
        </w:numPr>
        <w:tabs>
          <w:tab w:val="left" w:pos="1134"/>
        </w:tabs>
        <w:autoSpaceDE w:val="0"/>
        <w:autoSpaceDN w:val="0"/>
        <w:adjustRightInd w:val="0"/>
        <w:ind w:left="0" w:firstLine="567"/>
        <w:jc w:val="both"/>
        <w:rPr>
          <w:sz w:val="24"/>
          <w:szCs w:val="24"/>
          <w:lang w:eastAsia="lt-LT"/>
        </w:rPr>
      </w:pPr>
      <w:r w:rsidRPr="002E7BCD">
        <w:rPr>
          <w:sz w:val="24"/>
          <w:szCs w:val="24"/>
        </w:rPr>
        <w:t>Jeigu Šalis dėl nenugalimos jėgos (</w:t>
      </w:r>
      <w:r w:rsidRPr="002E7BCD">
        <w:rPr>
          <w:i/>
          <w:sz w:val="24"/>
          <w:szCs w:val="24"/>
        </w:rPr>
        <w:t>force majeure</w:t>
      </w:r>
      <w:r w:rsidRPr="002E7BCD">
        <w:rPr>
          <w:sz w:val="24"/>
          <w:szCs w:val="24"/>
        </w:rPr>
        <w:t>) aplinkybių negali vykdyti savo sutartinių įsipareigojimų ilgiau nei 15 kalendorinių dienų, kita Šalis turi teisę vienašališkai nutraukti Sutartį.</w:t>
      </w:r>
    </w:p>
    <w:p w14:paraId="35846165" w14:textId="77777777" w:rsidR="00916600" w:rsidRPr="00C206C4" w:rsidRDefault="00916600" w:rsidP="00916600">
      <w:pPr>
        <w:jc w:val="center"/>
        <w:outlineLvl w:val="0"/>
        <w:rPr>
          <w:b/>
          <w:bCs/>
          <w:sz w:val="24"/>
          <w:szCs w:val="24"/>
        </w:rPr>
      </w:pPr>
    </w:p>
    <w:p w14:paraId="32993A5B" w14:textId="77777777" w:rsidR="00916600" w:rsidRPr="002E7BCD" w:rsidRDefault="00916600" w:rsidP="00916600">
      <w:pPr>
        <w:pStyle w:val="ListParagraph"/>
        <w:numPr>
          <w:ilvl w:val="0"/>
          <w:numId w:val="2"/>
        </w:numPr>
        <w:jc w:val="center"/>
        <w:outlineLvl w:val="0"/>
        <w:rPr>
          <w:b/>
          <w:bCs/>
          <w:sz w:val="24"/>
          <w:szCs w:val="24"/>
        </w:rPr>
      </w:pPr>
      <w:r w:rsidRPr="002E7BCD">
        <w:rPr>
          <w:b/>
          <w:bCs/>
          <w:sz w:val="24"/>
          <w:szCs w:val="24"/>
        </w:rPr>
        <w:t>Ginčų sprendimas</w:t>
      </w:r>
    </w:p>
    <w:p w14:paraId="3B6086A8" w14:textId="77777777" w:rsidR="00916600" w:rsidRPr="00C206C4" w:rsidRDefault="00916600" w:rsidP="00916600">
      <w:pPr>
        <w:jc w:val="both"/>
        <w:rPr>
          <w:b/>
          <w:bCs/>
          <w:sz w:val="24"/>
          <w:szCs w:val="24"/>
        </w:rPr>
      </w:pPr>
    </w:p>
    <w:p w14:paraId="011AAD75" w14:textId="77777777" w:rsidR="00916600" w:rsidRDefault="00916600" w:rsidP="00916600">
      <w:pPr>
        <w:pStyle w:val="ListParagraph"/>
        <w:numPr>
          <w:ilvl w:val="1"/>
          <w:numId w:val="2"/>
        </w:numPr>
        <w:tabs>
          <w:tab w:val="left" w:pos="1134"/>
        </w:tabs>
        <w:ind w:left="0" w:firstLine="567"/>
        <w:jc w:val="both"/>
        <w:rPr>
          <w:sz w:val="24"/>
          <w:szCs w:val="24"/>
        </w:rPr>
      </w:pPr>
      <w:r w:rsidRPr="002E7BCD">
        <w:rPr>
          <w:sz w:val="24"/>
          <w:szCs w:val="24"/>
        </w:rPr>
        <w:t>Šalių teisės ir įsipareigojimai yra aiškinami pagal Sutarties nuostatas ir pagal Lietuvos Respublikos teisės aktus.</w:t>
      </w:r>
    </w:p>
    <w:p w14:paraId="777D0D7C" w14:textId="77777777" w:rsidR="00916600" w:rsidRPr="009A57BF" w:rsidRDefault="00916600" w:rsidP="00916600">
      <w:pPr>
        <w:pStyle w:val="ListParagraph"/>
        <w:numPr>
          <w:ilvl w:val="1"/>
          <w:numId w:val="2"/>
        </w:numPr>
        <w:tabs>
          <w:tab w:val="left" w:pos="1134"/>
        </w:tabs>
        <w:ind w:left="0" w:firstLine="567"/>
        <w:jc w:val="both"/>
      </w:pPr>
      <w:r w:rsidRPr="002E7BCD">
        <w:rPr>
          <w:sz w:val="24"/>
          <w:szCs w:val="24"/>
        </w:rPr>
        <w:t>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p w14:paraId="137B3FCB" w14:textId="77777777" w:rsidR="00916600" w:rsidRPr="009A57BF" w:rsidRDefault="00916600" w:rsidP="00916600">
      <w:pPr>
        <w:ind w:firstLine="720"/>
        <w:jc w:val="both"/>
      </w:pPr>
    </w:p>
    <w:p w14:paraId="7A4B036B" w14:textId="77777777" w:rsidR="00916600" w:rsidRPr="002E7BCD" w:rsidRDefault="00916600" w:rsidP="00916600">
      <w:pPr>
        <w:pStyle w:val="ListParagraph"/>
        <w:numPr>
          <w:ilvl w:val="0"/>
          <w:numId w:val="2"/>
        </w:numPr>
        <w:jc w:val="center"/>
        <w:outlineLvl w:val="0"/>
        <w:rPr>
          <w:b/>
          <w:sz w:val="24"/>
          <w:szCs w:val="24"/>
        </w:rPr>
      </w:pPr>
      <w:r w:rsidRPr="002E7BCD">
        <w:rPr>
          <w:b/>
          <w:sz w:val="24"/>
          <w:szCs w:val="24"/>
        </w:rPr>
        <w:t>Pranešimai ir šalių kontaktiniai asmenys</w:t>
      </w:r>
    </w:p>
    <w:p w14:paraId="2ACF1450" w14:textId="77777777" w:rsidR="00916600" w:rsidRPr="00C206C4" w:rsidRDefault="00916600" w:rsidP="00916600">
      <w:pPr>
        <w:ind w:firstLine="720"/>
        <w:jc w:val="both"/>
        <w:rPr>
          <w:b/>
          <w:sz w:val="24"/>
          <w:szCs w:val="24"/>
        </w:rPr>
      </w:pPr>
    </w:p>
    <w:p w14:paraId="654AFF07" w14:textId="77777777" w:rsidR="00916600" w:rsidRDefault="00916600" w:rsidP="00916600">
      <w:pPr>
        <w:pStyle w:val="ListParagraph"/>
        <w:numPr>
          <w:ilvl w:val="1"/>
          <w:numId w:val="2"/>
        </w:numPr>
        <w:tabs>
          <w:tab w:val="left" w:pos="1134"/>
        </w:tabs>
        <w:ind w:left="0" w:firstLine="567"/>
        <w:jc w:val="both"/>
        <w:rPr>
          <w:sz w:val="24"/>
          <w:szCs w:val="24"/>
        </w:rPr>
      </w:pPr>
      <w:r w:rsidRPr="002E7BCD">
        <w:rPr>
          <w:sz w:val="24"/>
          <w:szCs w:val="24"/>
        </w:rPr>
        <w:t xml:space="preserve">Visi pranešimai, </w:t>
      </w:r>
      <w:r>
        <w:rPr>
          <w:sz w:val="24"/>
          <w:szCs w:val="24"/>
        </w:rPr>
        <w:t xml:space="preserve">teikiama </w:t>
      </w:r>
      <w:r w:rsidRPr="002E7BCD">
        <w:rPr>
          <w:sz w:val="24"/>
          <w:szCs w:val="24"/>
        </w:rPr>
        <w:t>informacija ir kita</w:t>
      </w:r>
      <w:r>
        <w:rPr>
          <w:sz w:val="24"/>
          <w:szCs w:val="24"/>
        </w:rPr>
        <w:t>s</w:t>
      </w:r>
      <w:r w:rsidRPr="002E7BCD">
        <w:rPr>
          <w:sz w:val="24"/>
          <w:szCs w:val="24"/>
        </w:rPr>
        <w:t xml:space="preserve"> Sutartyje numatyta</w:t>
      </w:r>
      <w:r>
        <w:rPr>
          <w:sz w:val="24"/>
          <w:szCs w:val="24"/>
        </w:rPr>
        <w:t>s</w:t>
      </w:r>
      <w:r w:rsidRPr="002E7BCD">
        <w:rPr>
          <w:sz w:val="24"/>
          <w:szCs w:val="24"/>
        </w:rPr>
        <w:t xml:space="preserve"> </w:t>
      </w:r>
      <w:r>
        <w:rPr>
          <w:sz w:val="24"/>
          <w:szCs w:val="24"/>
        </w:rPr>
        <w:t>susirašinėjimas</w:t>
      </w:r>
      <w:r w:rsidRPr="002E7BCD">
        <w:rPr>
          <w:sz w:val="24"/>
          <w:szCs w:val="24"/>
        </w:rPr>
        <w:t xml:space="preserve"> turi būti </w:t>
      </w:r>
      <w:r>
        <w:rPr>
          <w:sz w:val="24"/>
          <w:szCs w:val="24"/>
        </w:rPr>
        <w:t>vykdomas raštu ir siunčiama elektroniniu</w:t>
      </w:r>
      <w:r w:rsidRPr="002E7BCD">
        <w:rPr>
          <w:sz w:val="24"/>
          <w:szCs w:val="24"/>
        </w:rPr>
        <w:t xml:space="preserve"> paštu. </w:t>
      </w:r>
      <w:r>
        <w:rPr>
          <w:sz w:val="24"/>
          <w:szCs w:val="24"/>
        </w:rPr>
        <w:t>Kai</w:t>
      </w:r>
      <w:r w:rsidRPr="002E7BCD">
        <w:rPr>
          <w:sz w:val="24"/>
          <w:szCs w:val="24"/>
        </w:rPr>
        <w:t xml:space="preserve"> minėta koresp</w:t>
      </w:r>
      <w:r>
        <w:rPr>
          <w:sz w:val="24"/>
          <w:szCs w:val="24"/>
        </w:rPr>
        <w:t>ondencija siunčiama elektroniniu</w:t>
      </w:r>
      <w:r w:rsidRPr="002E7BCD">
        <w:rPr>
          <w:sz w:val="24"/>
          <w:szCs w:val="24"/>
        </w:rPr>
        <w:t xml:space="preserve"> paštu, gavimo data bus laikoma jos išsiuntimo diena.</w:t>
      </w:r>
    </w:p>
    <w:p w14:paraId="092691B4" w14:textId="77777777" w:rsidR="00916600" w:rsidRDefault="00916600" w:rsidP="00916600">
      <w:pPr>
        <w:pStyle w:val="ListParagraph"/>
        <w:numPr>
          <w:ilvl w:val="1"/>
          <w:numId w:val="2"/>
        </w:numPr>
        <w:tabs>
          <w:tab w:val="left" w:pos="1134"/>
        </w:tabs>
        <w:ind w:left="0" w:firstLine="567"/>
        <w:jc w:val="both"/>
        <w:rPr>
          <w:sz w:val="24"/>
          <w:szCs w:val="24"/>
        </w:rPr>
      </w:pPr>
      <w:r>
        <w:rPr>
          <w:sz w:val="24"/>
          <w:szCs w:val="24"/>
        </w:rPr>
        <w:t xml:space="preserve">Šalys įsipareigoja </w:t>
      </w:r>
      <w:r w:rsidRPr="002E7BCD">
        <w:rPr>
          <w:sz w:val="24"/>
          <w:szCs w:val="24"/>
        </w:rPr>
        <w:t xml:space="preserve">ne vėliau kaip per 3 darbo dienas nuo </w:t>
      </w:r>
      <w:r>
        <w:rPr>
          <w:sz w:val="24"/>
          <w:szCs w:val="24"/>
        </w:rPr>
        <w:t>aplinkybių atsiradimo elektroniniu</w:t>
      </w:r>
      <w:r w:rsidRPr="002E7BCD">
        <w:rPr>
          <w:sz w:val="24"/>
          <w:szCs w:val="24"/>
        </w:rPr>
        <w:t xml:space="preserve"> paštu viena kitai pranešti apie jų registracijos, buveinės adreso, pavadinimo, banko sąskaitos, kitų rekvizitų ar asmenų, atsakingų už Sutarties vykdymą ir priežiūrą, pasikeitimus.</w:t>
      </w:r>
      <w:r w:rsidRPr="00C206C4">
        <w:t xml:space="preserve"> </w:t>
      </w:r>
      <w:r w:rsidRPr="002E7BCD">
        <w:rPr>
          <w:sz w:val="24"/>
          <w:szCs w:val="24"/>
        </w:rPr>
        <w:t>Šalis, neįvykdžiusi šio reikalavimo, negali pareikšti pretenzijų ar atsikirtimų, kad kitos Šalies veiksmai, atlikti pagal paskutinius jai žinomus duomenis, neatitinka Sutarties sąlygų arba ji negavo pranešimų, siųstų pagal šiuos duomenis.</w:t>
      </w:r>
    </w:p>
    <w:p w14:paraId="27B057EC" w14:textId="77777777" w:rsidR="00916600" w:rsidRPr="00BD2D43" w:rsidRDefault="00916600" w:rsidP="00916600">
      <w:pPr>
        <w:pStyle w:val="ListParagraph"/>
        <w:numPr>
          <w:ilvl w:val="1"/>
          <w:numId w:val="2"/>
        </w:numPr>
        <w:tabs>
          <w:tab w:val="left" w:pos="1134"/>
        </w:tabs>
        <w:ind w:left="0" w:firstLine="567"/>
        <w:jc w:val="both"/>
        <w:rPr>
          <w:sz w:val="24"/>
          <w:szCs w:val="24"/>
        </w:rPr>
      </w:pPr>
      <w:r w:rsidRPr="00BD2D43">
        <w:rPr>
          <w:sz w:val="24"/>
          <w:szCs w:val="24"/>
        </w:rPr>
        <w:t>Šalių asmenys kontaktams:</w:t>
      </w:r>
    </w:p>
    <w:p w14:paraId="3329AEAF" w14:textId="40ABB50E" w:rsidR="00916600" w:rsidRDefault="00916600" w:rsidP="00916600">
      <w:pPr>
        <w:pStyle w:val="ListParagraph"/>
        <w:numPr>
          <w:ilvl w:val="2"/>
          <w:numId w:val="2"/>
        </w:numPr>
        <w:ind w:left="0" w:firstLine="567"/>
        <w:jc w:val="both"/>
        <w:rPr>
          <w:sz w:val="24"/>
          <w:szCs w:val="24"/>
        </w:rPr>
      </w:pPr>
      <w:r w:rsidRPr="00BD2D43">
        <w:rPr>
          <w:sz w:val="24"/>
          <w:szCs w:val="24"/>
        </w:rPr>
        <w:t xml:space="preserve">CPVA: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BD2D43">
        <w:rPr>
          <w:sz w:val="24"/>
          <w:szCs w:val="24"/>
        </w:rPr>
        <w:t xml:space="preserve">, tel. </w:t>
      </w:r>
      <w:r>
        <w:rPr>
          <w:sz w:val="24"/>
          <w:szCs w:val="24"/>
          <w:lang w:val="en-US"/>
        </w:rPr>
        <w:t>+370</w:t>
      </w:r>
      <w:r w:rsidR="00D94EDF">
        <w:rPr>
          <w:sz w:val="24"/>
          <w:szCs w:val="24"/>
          <w:lang w:val="en-US"/>
        </w:rPr>
        <w:t xml:space="preserve"> </w:t>
      </w:r>
      <w:r>
        <w:rPr>
          <w:sz w:val="24"/>
          <w:szCs w:val="24"/>
          <w:lang w:val="en-US"/>
        </w:rPr>
        <w:t>6</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BD2D43">
        <w:rPr>
          <w:sz w:val="24"/>
          <w:szCs w:val="24"/>
        </w:rPr>
        <w:t>, el</w:t>
      </w:r>
      <w:r>
        <w:rPr>
          <w:sz w:val="24"/>
          <w:szCs w:val="24"/>
        </w:rPr>
        <w:t>ektroninis</w:t>
      </w:r>
      <w:r w:rsidRPr="00BD2D43">
        <w:rPr>
          <w:sz w:val="24"/>
          <w:szCs w:val="24"/>
        </w:rPr>
        <w:t xml:space="preserve"> paštas: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BD2D43">
        <w:rPr>
          <w:sz w:val="24"/>
          <w:szCs w:val="24"/>
        </w:rPr>
        <w:t xml:space="preserve">; adresas korespondencijai: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Pr>
          <w:sz w:val="24"/>
          <w:szCs w:val="24"/>
        </w:rPr>
        <w:t>.</w:t>
      </w:r>
    </w:p>
    <w:p w14:paraId="611F4105" w14:textId="62B0CF99" w:rsidR="00916600" w:rsidRPr="00935EC0" w:rsidRDefault="00916600" w:rsidP="00916600">
      <w:pPr>
        <w:pStyle w:val="ListParagraph"/>
        <w:numPr>
          <w:ilvl w:val="2"/>
          <w:numId w:val="2"/>
        </w:numPr>
        <w:ind w:left="0" w:firstLine="567"/>
        <w:jc w:val="both"/>
        <w:rPr>
          <w:sz w:val="24"/>
          <w:szCs w:val="24"/>
        </w:rPr>
      </w:pPr>
      <w:r w:rsidRPr="00935EC0">
        <w:rPr>
          <w:sz w:val="24"/>
          <w:szCs w:val="24"/>
        </w:rPr>
        <w:t xml:space="preserve">Projekto vykdytojo: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935EC0">
        <w:rPr>
          <w:sz w:val="24"/>
          <w:szCs w:val="24"/>
        </w:rPr>
        <w:t xml:space="preserve">, tel.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935EC0">
        <w:rPr>
          <w:sz w:val="24"/>
          <w:szCs w:val="24"/>
        </w:rPr>
        <w:t xml:space="preserve">, elektroninis paštas: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935EC0">
        <w:rPr>
          <w:sz w:val="24"/>
          <w:szCs w:val="24"/>
        </w:rPr>
        <w:t xml:space="preserve">, adresas korespondencijai: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r w:rsidRPr="00935EC0">
        <w:rPr>
          <w:sz w:val="24"/>
          <w:szCs w:val="24"/>
        </w:rPr>
        <w:t>.</w:t>
      </w:r>
      <w:r w:rsidRPr="00935EC0">
        <w:rPr>
          <w:rFonts w:eastAsiaTheme="minorHAnsi"/>
          <w:sz w:val="24"/>
          <w:szCs w:val="24"/>
          <w:lang w:eastAsia="lt-LT"/>
        </w:rPr>
        <w:t xml:space="preserve"> </w:t>
      </w:r>
    </w:p>
    <w:p w14:paraId="070E47AB" w14:textId="77777777" w:rsidR="00916600" w:rsidRPr="00FC6108" w:rsidRDefault="00916600" w:rsidP="00916600">
      <w:pPr>
        <w:pStyle w:val="ListParagraph"/>
        <w:ind w:left="567"/>
        <w:jc w:val="both"/>
        <w:rPr>
          <w:b/>
        </w:rPr>
      </w:pPr>
    </w:p>
    <w:p w14:paraId="49E01F59" w14:textId="77777777" w:rsidR="00916600" w:rsidRPr="00C206C4" w:rsidRDefault="00916600" w:rsidP="00916600">
      <w:pPr>
        <w:pStyle w:val="BodyTextIndent"/>
        <w:spacing w:after="0"/>
        <w:ind w:left="0" w:firstLine="720"/>
        <w:jc w:val="both"/>
        <w:rPr>
          <w:b/>
          <w:sz w:val="24"/>
          <w:szCs w:val="24"/>
        </w:rPr>
      </w:pPr>
    </w:p>
    <w:p w14:paraId="361F63F6" w14:textId="77777777" w:rsidR="00916600" w:rsidRPr="00357852" w:rsidRDefault="00916600" w:rsidP="00916600">
      <w:pPr>
        <w:pStyle w:val="ListParagraph"/>
        <w:numPr>
          <w:ilvl w:val="0"/>
          <w:numId w:val="2"/>
        </w:numPr>
        <w:jc w:val="center"/>
        <w:outlineLvl w:val="0"/>
        <w:rPr>
          <w:b/>
          <w:sz w:val="24"/>
          <w:szCs w:val="24"/>
        </w:rPr>
      </w:pPr>
      <w:r w:rsidRPr="00357852">
        <w:rPr>
          <w:b/>
          <w:sz w:val="24"/>
          <w:szCs w:val="24"/>
        </w:rPr>
        <w:t>Sutarties nutraukimas ir jos pakeitima</w:t>
      </w:r>
      <w:r>
        <w:rPr>
          <w:b/>
          <w:sz w:val="24"/>
          <w:szCs w:val="24"/>
        </w:rPr>
        <w:t>s</w:t>
      </w:r>
      <w:r w:rsidRPr="00357852">
        <w:rPr>
          <w:b/>
          <w:sz w:val="24"/>
          <w:szCs w:val="24"/>
        </w:rPr>
        <w:t xml:space="preserve"> </w:t>
      </w:r>
    </w:p>
    <w:p w14:paraId="6D4AAAE8" w14:textId="77777777" w:rsidR="00916600" w:rsidRPr="00C206C4" w:rsidRDefault="00916600" w:rsidP="00916600">
      <w:pPr>
        <w:pStyle w:val="BodyTextIndent"/>
        <w:spacing w:after="0"/>
        <w:ind w:left="0" w:firstLine="720"/>
        <w:jc w:val="center"/>
        <w:rPr>
          <w:b/>
          <w:sz w:val="24"/>
          <w:szCs w:val="24"/>
        </w:rPr>
      </w:pPr>
    </w:p>
    <w:p w14:paraId="648B7E9D" w14:textId="77777777" w:rsidR="00916600" w:rsidRPr="00357852" w:rsidRDefault="00916600" w:rsidP="00916600">
      <w:pPr>
        <w:pStyle w:val="ListParagraph"/>
        <w:numPr>
          <w:ilvl w:val="1"/>
          <w:numId w:val="2"/>
        </w:numPr>
        <w:tabs>
          <w:tab w:val="left" w:pos="0"/>
          <w:tab w:val="left" w:pos="1134"/>
        </w:tabs>
        <w:ind w:left="0" w:firstLine="567"/>
        <w:jc w:val="both"/>
        <w:rPr>
          <w:snapToGrid w:val="0"/>
          <w:sz w:val="24"/>
          <w:szCs w:val="24"/>
        </w:rPr>
      </w:pPr>
      <w:r w:rsidRPr="00357852">
        <w:rPr>
          <w:snapToGrid w:val="0"/>
          <w:sz w:val="24"/>
          <w:szCs w:val="24"/>
        </w:rPr>
        <w:t>Ši Sutartis gali būti nutraukiama:</w:t>
      </w:r>
      <w:r>
        <w:rPr>
          <w:snapToGrid w:val="0"/>
          <w:sz w:val="24"/>
          <w:szCs w:val="24"/>
        </w:rPr>
        <w:t xml:space="preserve"> </w:t>
      </w:r>
    </w:p>
    <w:p w14:paraId="56854272" w14:textId="77777777" w:rsidR="00916600" w:rsidRPr="00357852" w:rsidRDefault="00916600" w:rsidP="00916600">
      <w:pPr>
        <w:pStyle w:val="ListParagraph"/>
        <w:numPr>
          <w:ilvl w:val="2"/>
          <w:numId w:val="2"/>
        </w:numPr>
        <w:tabs>
          <w:tab w:val="left" w:pos="0"/>
        </w:tabs>
        <w:ind w:left="0" w:firstLine="567"/>
        <w:jc w:val="both"/>
        <w:rPr>
          <w:sz w:val="24"/>
          <w:szCs w:val="24"/>
        </w:rPr>
      </w:pPr>
      <w:r>
        <w:rPr>
          <w:snapToGrid w:val="0"/>
          <w:sz w:val="24"/>
          <w:szCs w:val="24"/>
        </w:rPr>
        <w:t>r</w:t>
      </w:r>
      <w:r w:rsidRPr="00357852">
        <w:rPr>
          <w:snapToGrid w:val="0"/>
          <w:sz w:val="24"/>
          <w:szCs w:val="24"/>
        </w:rPr>
        <w:t>ašytiniu Šalių susitarimu;</w:t>
      </w:r>
    </w:p>
    <w:p w14:paraId="51530174" w14:textId="77777777" w:rsidR="00916600" w:rsidRDefault="00916600" w:rsidP="00916600">
      <w:pPr>
        <w:pStyle w:val="ListParagraph"/>
        <w:numPr>
          <w:ilvl w:val="2"/>
          <w:numId w:val="2"/>
        </w:numPr>
        <w:tabs>
          <w:tab w:val="left" w:pos="0"/>
        </w:tabs>
        <w:ind w:left="0" w:firstLine="567"/>
        <w:jc w:val="both"/>
        <w:rPr>
          <w:sz w:val="24"/>
          <w:szCs w:val="24"/>
        </w:rPr>
      </w:pPr>
      <w:r>
        <w:rPr>
          <w:sz w:val="24"/>
          <w:szCs w:val="24"/>
          <w:lang w:eastAsia="lt-LT"/>
        </w:rPr>
        <w:t>vienašališkai prieš 20 kalendorinių dienų raštu įspėjus kitą Šalį, j</w:t>
      </w:r>
      <w:r w:rsidRPr="00357852">
        <w:rPr>
          <w:sz w:val="24"/>
          <w:szCs w:val="24"/>
          <w:lang w:eastAsia="lt-LT"/>
        </w:rPr>
        <w:t>eigu Šalis nevykdo šioje Sutartyje numatytų įsipareigojimų;</w:t>
      </w:r>
    </w:p>
    <w:p w14:paraId="786BAA82" w14:textId="77777777" w:rsidR="00916600" w:rsidRDefault="00916600" w:rsidP="00916600">
      <w:pPr>
        <w:pStyle w:val="ListParagraph"/>
        <w:numPr>
          <w:ilvl w:val="2"/>
          <w:numId w:val="2"/>
        </w:numPr>
        <w:tabs>
          <w:tab w:val="left" w:pos="0"/>
        </w:tabs>
        <w:ind w:left="0" w:firstLine="567"/>
        <w:jc w:val="both"/>
        <w:rPr>
          <w:sz w:val="24"/>
          <w:szCs w:val="24"/>
        </w:rPr>
      </w:pPr>
      <w:r>
        <w:rPr>
          <w:sz w:val="24"/>
          <w:szCs w:val="24"/>
          <w:lang w:eastAsia="lt-LT"/>
        </w:rPr>
        <w:t>vienašaliu CPVA sprendimu, jeigu Projekto vykdytojas per nustatytą terminą nepašalina trūkumų;</w:t>
      </w:r>
    </w:p>
    <w:p w14:paraId="55794898" w14:textId="441B7573" w:rsidR="00916600" w:rsidRPr="00734F4D" w:rsidRDefault="00EF6908" w:rsidP="00916600">
      <w:pPr>
        <w:pStyle w:val="ListParagraph"/>
        <w:numPr>
          <w:ilvl w:val="2"/>
          <w:numId w:val="2"/>
        </w:numPr>
        <w:tabs>
          <w:tab w:val="left" w:pos="0"/>
          <w:tab w:val="left" w:pos="709"/>
        </w:tabs>
        <w:ind w:left="0" w:firstLine="567"/>
        <w:jc w:val="both"/>
        <w:rPr>
          <w:sz w:val="24"/>
          <w:szCs w:val="24"/>
        </w:rPr>
      </w:pPr>
      <w:r w:rsidRPr="004D345B">
        <w:rPr>
          <w:sz w:val="24"/>
          <w:szCs w:val="24"/>
        </w:rPr>
        <w:t xml:space="preserve">vienašaliu CPVA sprendimu, jeigu dėl Projekto vykdytojo ar Projekto partnerio, </w:t>
      </w:r>
      <w:r w:rsidRPr="004D345B">
        <w:rPr>
          <w:bCs/>
          <w:color w:val="000000"/>
          <w:sz w:val="24"/>
          <w:szCs w:val="24"/>
        </w:rPr>
        <w:t>kuris yra fizinis asmuo</w:t>
      </w:r>
      <w:r>
        <w:rPr>
          <w:bCs/>
          <w:color w:val="000000"/>
          <w:sz w:val="24"/>
          <w:szCs w:val="24"/>
        </w:rPr>
        <w:t xml:space="preserve"> ar </w:t>
      </w:r>
      <w:r w:rsidRPr="004D345B">
        <w:rPr>
          <w:bCs/>
          <w:color w:val="000000"/>
          <w:sz w:val="24"/>
          <w:szCs w:val="24"/>
        </w:rPr>
        <w:t xml:space="preserve"> juridinis asmuo, kita organizacija ar jos padalinys,</w:t>
      </w:r>
      <w:r>
        <w:rPr>
          <w:bCs/>
          <w:color w:val="000000"/>
          <w:sz w:val="24"/>
          <w:szCs w:val="24"/>
        </w:rPr>
        <w:t xml:space="preserve"> ar </w:t>
      </w:r>
      <w:r w:rsidRPr="006408A3">
        <w:rPr>
          <w:bCs/>
          <w:color w:val="000000"/>
          <w:sz w:val="24"/>
          <w:szCs w:val="24"/>
        </w:rPr>
        <w:t>Projekto vykdytojo ar Projekto partnerio, kuris yra juridinis asmuo, kita organizacija ar jos padalinys,</w:t>
      </w:r>
      <w:r w:rsidRPr="004D345B">
        <w:rPr>
          <w:bCs/>
          <w:color w:val="000000"/>
          <w:sz w:val="24"/>
          <w:szCs w:val="24"/>
        </w:rPr>
        <w:t xml:space="preserve"> vadovo, kito valdymo ar priežiūros organo nario ar kito asmens, turinčio (turinčių) teisę atstovauti ūkio subjektui ar jį kontroliuoti, jo vardu priimti sprendimą, sudaryti sandorį, ar buhalterio (buhalterių) ar kito (kitų) </w:t>
      </w:r>
      <w:r w:rsidRPr="004D345B">
        <w:rPr>
          <w:bCs/>
          <w:color w:val="000000"/>
          <w:sz w:val="24"/>
          <w:szCs w:val="24"/>
        </w:rPr>
        <w:lastRenderedPageBreak/>
        <w:t>asmens (asmenų), turinčio (turinčių) teisę surašyti ir pasirašyti ūkio subjekto  apskaitos dokumentus; kuris yra juridinis asmuo, kita organizacija ar jos padalinys, per pastaruosius 5 metus buvo priimtas ir</w:t>
      </w:r>
      <w:r>
        <w:rPr>
          <w:bCs/>
          <w:color w:val="000000"/>
          <w:sz w:val="24"/>
          <w:szCs w:val="24"/>
        </w:rPr>
        <w:t xml:space="preserve"> (ar) Sutarties įgyvendinimo laikotarpiu</w:t>
      </w:r>
      <w:r w:rsidRPr="004D345B">
        <w:rPr>
          <w:bCs/>
          <w:color w:val="000000"/>
          <w:sz w:val="24"/>
          <w:szCs w:val="24"/>
        </w:rPr>
        <w:t xml:space="preserve"> įsiteisėj</w:t>
      </w:r>
      <w:r>
        <w:rPr>
          <w:bCs/>
          <w:color w:val="000000"/>
          <w:sz w:val="24"/>
          <w:szCs w:val="24"/>
        </w:rPr>
        <w:t>a</w:t>
      </w:r>
      <w:r w:rsidRPr="004D345B">
        <w:rPr>
          <w:bCs/>
          <w:color w:val="000000"/>
          <w:sz w:val="24"/>
          <w:szCs w:val="24"/>
        </w:rPr>
        <w:t xml:space="preserve"> apkaltinamasis teismo nuosprendis ir šis asmuo turi neišnykusį ar nepanaikintą teistumą už</w:t>
      </w:r>
      <w:r w:rsidR="00916600">
        <w:rPr>
          <w:bCs/>
          <w:color w:val="000000"/>
          <w:sz w:val="24"/>
          <w:szCs w:val="24"/>
        </w:rPr>
        <w:t>:</w:t>
      </w:r>
    </w:p>
    <w:p w14:paraId="28E2C35D" w14:textId="77777777" w:rsidR="00916600" w:rsidRDefault="00916600" w:rsidP="00916600">
      <w:pPr>
        <w:pStyle w:val="ListParagraph"/>
        <w:numPr>
          <w:ilvl w:val="3"/>
          <w:numId w:val="2"/>
        </w:numPr>
        <w:tabs>
          <w:tab w:val="left" w:pos="0"/>
          <w:tab w:val="left" w:pos="709"/>
        </w:tabs>
        <w:ind w:left="0" w:firstLine="567"/>
        <w:jc w:val="both"/>
        <w:rPr>
          <w:bCs/>
          <w:color w:val="000000"/>
          <w:sz w:val="24"/>
          <w:szCs w:val="24"/>
        </w:rPr>
      </w:pPr>
      <w:r w:rsidRPr="00734F4D">
        <w:rPr>
          <w:bCs/>
          <w:color w:val="000000"/>
          <w:sz w:val="24"/>
          <w:szCs w:val="24"/>
        </w:rPr>
        <w:t>dalyvavimą nusikalstamame susivienijime, jo organizavimą ar vadovavimą jam;</w:t>
      </w:r>
    </w:p>
    <w:p w14:paraId="1E6D9FF4" w14:textId="77777777" w:rsidR="00916600" w:rsidRPr="00734F4D" w:rsidRDefault="00916600" w:rsidP="00916600">
      <w:pPr>
        <w:pStyle w:val="ListParagraph"/>
        <w:numPr>
          <w:ilvl w:val="3"/>
          <w:numId w:val="2"/>
        </w:numPr>
        <w:tabs>
          <w:tab w:val="left" w:pos="0"/>
          <w:tab w:val="left" w:pos="709"/>
        </w:tabs>
        <w:ind w:left="0" w:firstLine="567"/>
        <w:jc w:val="both"/>
        <w:rPr>
          <w:sz w:val="24"/>
          <w:szCs w:val="24"/>
        </w:rPr>
      </w:pPr>
      <w:r w:rsidRPr="00734F4D">
        <w:rPr>
          <w:bCs/>
          <w:color w:val="000000"/>
          <w:sz w:val="24"/>
          <w:szCs w:val="24"/>
        </w:rPr>
        <w:t xml:space="preserve"> kyšininkavimą, prekybą poveikiu, papirkimą;</w:t>
      </w:r>
    </w:p>
    <w:p w14:paraId="6E9E0CF5" w14:textId="77777777" w:rsidR="00916600" w:rsidRPr="00734F4D" w:rsidRDefault="00916600" w:rsidP="00916600">
      <w:pPr>
        <w:pStyle w:val="ListParagraph"/>
        <w:numPr>
          <w:ilvl w:val="3"/>
          <w:numId w:val="2"/>
        </w:numPr>
        <w:tabs>
          <w:tab w:val="left" w:pos="0"/>
          <w:tab w:val="left" w:pos="709"/>
        </w:tabs>
        <w:ind w:left="0" w:firstLine="567"/>
        <w:jc w:val="both"/>
        <w:rPr>
          <w:sz w:val="24"/>
          <w:szCs w:val="24"/>
        </w:rPr>
      </w:pPr>
      <w:r w:rsidRPr="00734F4D">
        <w:rPr>
          <w:bCs/>
          <w:color w:val="000000"/>
          <w:sz w:val="24"/>
          <w:szCs w:val="24"/>
        </w:rPr>
        <w:t>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4064117C" w14:textId="77777777" w:rsidR="00916600" w:rsidRPr="00734F4D" w:rsidRDefault="00916600" w:rsidP="00916600">
      <w:pPr>
        <w:pStyle w:val="ListParagraph"/>
        <w:numPr>
          <w:ilvl w:val="3"/>
          <w:numId w:val="2"/>
        </w:numPr>
        <w:tabs>
          <w:tab w:val="left" w:pos="0"/>
          <w:tab w:val="left" w:pos="709"/>
        </w:tabs>
        <w:ind w:left="0" w:firstLine="567"/>
        <w:jc w:val="both"/>
        <w:rPr>
          <w:sz w:val="24"/>
          <w:szCs w:val="24"/>
        </w:rPr>
      </w:pPr>
      <w:r w:rsidRPr="00734F4D">
        <w:rPr>
          <w:bCs/>
          <w:color w:val="000000"/>
          <w:sz w:val="24"/>
          <w:szCs w:val="24"/>
        </w:rPr>
        <w:t>nusikalstamą bankrotą;</w:t>
      </w:r>
    </w:p>
    <w:p w14:paraId="59FF8CE6" w14:textId="77777777" w:rsidR="00916600" w:rsidRPr="00734F4D" w:rsidRDefault="00916600" w:rsidP="00916600">
      <w:pPr>
        <w:pStyle w:val="ListParagraph"/>
        <w:numPr>
          <w:ilvl w:val="3"/>
          <w:numId w:val="2"/>
        </w:numPr>
        <w:tabs>
          <w:tab w:val="left" w:pos="0"/>
          <w:tab w:val="left" w:pos="709"/>
        </w:tabs>
        <w:ind w:left="0" w:firstLine="567"/>
        <w:jc w:val="both"/>
        <w:rPr>
          <w:sz w:val="24"/>
          <w:szCs w:val="24"/>
        </w:rPr>
      </w:pPr>
      <w:r w:rsidRPr="00734F4D">
        <w:rPr>
          <w:bCs/>
          <w:color w:val="000000"/>
          <w:sz w:val="24"/>
          <w:szCs w:val="24"/>
        </w:rPr>
        <w:t>teroristinį ir su teroristine veikla susijusį nusikaltimą;</w:t>
      </w:r>
    </w:p>
    <w:p w14:paraId="3BCD3F01" w14:textId="77777777" w:rsidR="00916600" w:rsidRPr="00734F4D" w:rsidRDefault="00916600" w:rsidP="00916600">
      <w:pPr>
        <w:pStyle w:val="ListParagraph"/>
        <w:numPr>
          <w:ilvl w:val="3"/>
          <w:numId w:val="2"/>
        </w:numPr>
        <w:tabs>
          <w:tab w:val="left" w:pos="0"/>
          <w:tab w:val="left" w:pos="709"/>
        </w:tabs>
        <w:ind w:left="0" w:firstLine="567"/>
        <w:jc w:val="both"/>
        <w:rPr>
          <w:sz w:val="24"/>
          <w:szCs w:val="24"/>
        </w:rPr>
      </w:pPr>
      <w:r w:rsidRPr="00734F4D">
        <w:rPr>
          <w:bCs/>
          <w:color w:val="000000"/>
          <w:sz w:val="24"/>
          <w:szCs w:val="24"/>
        </w:rPr>
        <w:t>nusikalstamu būdu gauto turto legalizavimą;</w:t>
      </w:r>
    </w:p>
    <w:p w14:paraId="4BF6CEF9" w14:textId="77777777" w:rsidR="00916600" w:rsidRPr="00734F4D" w:rsidRDefault="00916600" w:rsidP="00916600">
      <w:pPr>
        <w:pStyle w:val="ListParagraph"/>
        <w:numPr>
          <w:ilvl w:val="3"/>
          <w:numId w:val="2"/>
        </w:numPr>
        <w:tabs>
          <w:tab w:val="left" w:pos="0"/>
          <w:tab w:val="left" w:pos="709"/>
        </w:tabs>
        <w:ind w:left="0" w:firstLine="567"/>
        <w:jc w:val="both"/>
        <w:rPr>
          <w:sz w:val="24"/>
          <w:szCs w:val="24"/>
        </w:rPr>
      </w:pPr>
      <w:r w:rsidRPr="00734F4D">
        <w:rPr>
          <w:bCs/>
          <w:color w:val="000000"/>
          <w:sz w:val="24"/>
          <w:szCs w:val="24"/>
        </w:rPr>
        <w:t>prekybą žmonėmis, vaiko pirkimą arba pardavimą;</w:t>
      </w:r>
    </w:p>
    <w:p w14:paraId="566EF67B" w14:textId="77777777" w:rsidR="00916600" w:rsidRPr="00734F4D" w:rsidRDefault="00916600" w:rsidP="00916600">
      <w:pPr>
        <w:pStyle w:val="ListParagraph"/>
        <w:numPr>
          <w:ilvl w:val="3"/>
          <w:numId w:val="2"/>
        </w:numPr>
        <w:tabs>
          <w:tab w:val="left" w:pos="0"/>
          <w:tab w:val="left" w:pos="709"/>
        </w:tabs>
        <w:ind w:left="0" w:firstLine="567"/>
        <w:jc w:val="both"/>
        <w:rPr>
          <w:sz w:val="24"/>
          <w:szCs w:val="24"/>
        </w:rPr>
      </w:pPr>
      <w:r w:rsidRPr="00734F4D">
        <w:rPr>
          <w:bCs/>
          <w:color w:val="000000"/>
          <w:sz w:val="24"/>
          <w:szCs w:val="24"/>
        </w:rPr>
        <w:t>kitos valstybės subjekto (</w:t>
      </w:r>
      <w:r>
        <w:rPr>
          <w:bCs/>
          <w:color w:val="000000"/>
          <w:sz w:val="24"/>
          <w:szCs w:val="24"/>
        </w:rPr>
        <w:t xml:space="preserve">Projekto vykdytojo arba Projekto </w:t>
      </w:r>
      <w:r w:rsidRPr="00734F4D">
        <w:rPr>
          <w:bCs/>
          <w:color w:val="000000"/>
          <w:sz w:val="24"/>
          <w:szCs w:val="24"/>
        </w:rPr>
        <w:t>partner</w:t>
      </w:r>
      <w:r>
        <w:rPr>
          <w:bCs/>
          <w:iCs/>
          <w:sz w:val="24"/>
          <w:szCs w:val="24"/>
        </w:rPr>
        <w:t>ių (jei tokie yra</w:t>
      </w:r>
      <w:r w:rsidRPr="00734F4D">
        <w:rPr>
          <w:bCs/>
          <w:color w:val="000000"/>
          <w:sz w:val="24"/>
          <w:szCs w:val="24"/>
        </w:rPr>
        <w:t>) atliktą nusikaltimą, apibrėžtą Direktyvos 2014/24/ES 57 straipsnio 1 dalyje išvardytus Europos Sąjungos teisės aktus įgyvendinančiuose kitų valstybių teisės aktuose</w:t>
      </w:r>
      <w:r w:rsidRPr="00AA2155">
        <w:rPr>
          <w:rStyle w:val="CommentReference"/>
          <w:bCs/>
          <w:color w:val="000000"/>
          <w:sz w:val="24"/>
          <w:szCs w:val="24"/>
        </w:rPr>
        <w:t>.</w:t>
      </w:r>
    </w:p>
    <w:p w14:paraId="79F2A638" w14:textId="77777777" w:rsidR="00916600" w:rsidRDefault="00916600" w:rsidP="00916600">
      <w:pPr>
        <w:pStyle w:val="ListParagraph"/>
        <w:numPr>
          <w:ilvl w:val="2"/>
          <w:numId w:val="2"/>
        </w:numPr>
        <w:tabs>
          <w:tab w:val="left" w:pos="709"/>
        </w:tabs>
        <w:ind w:left="0" w:firstLine="567"/>
        <w:jc w:val="both"/>
        <w:rPr>
          <w:sz w:val="24"/>
          <w:szCs w:val="24"/>
        </w:rPr>
      </w:pPr>
      <w:r>
        <w:rPr>
          <w:sz w:val="24"/>
          <w:szCs w:val="24"/>
        </w:rPr>
        <w:t>v</w:t>
      </w:r>
      <w:r w:rsidRPr="00E47CB9">
        <w:rPr>
          <w:sz w:val="24"/>
          <w:szCs w:val="24"/>
        </w:rPr>
        <w:t>ienašaliu CPVA sprendimu, jeigu Projekto vykdytojas ar Projekto partner</w:t>
      </w:r>
      <w:r>
        <w:rPr>
          <w:bCs/>
          <w:iCs/>
          <w:sz w:val="24"/>
          <w:szCs w:val="24"/>
        </w:rPr>
        <w:t>iai (jei tokie yra)</w:t>
      </w:r>
      <w:r w:rsidRPr="00E47CB9">
        <w:rPr>
          <w:sz w:val="24"/>
          <w:szCs w:val="24"/>
        </w:rPr>
        <w:t xml:space="preserve"> ar Projekto veiklose dalyvaujantys asmenys Sutarties galiojimo metu įtraukiami į </w:t>
      </w:r>
      <w:r w:rsidRPr="00E47CB9">
        <w:rPr>
          <w:rFonts w:cs="Arial"/>
          <w:sz w:val="23"/>
          <w:szCs w:val="23"/>
        </w:rPr>
        <w:t xml:space="preserve">Ekonominio bendradarbiavimo ir plėtros organizacijos (EBPO) </w:t>
      </w:r>
      <w:r w:rsidRPr="00E47CB9">
        <w:rPr>
          <w:sz w:val="24"/>
          <w:szCs w:val="24"/>
        </w:rPr>
        <w:t>sąrašus, nurodytus EBPO tinklalapyje;</w:t>
      </w:r>
    </w:p>
    <w:p w14:paraId="6CDFB4DE" w14:textId="77777777" w:rsidR="00916600" w:rsidRPr="003E24DC" w:rsidRDefault="00916600" w:rsidP="00916600">
      <w:pPr>
        <w:pStyle w:val="ListParagraph"/>
        <w:numPr>
          <w:ilvl w:val="2"/>
          <w:numId w:val="2"/>
        </w:numPr>
        <w:tabs>
          <w:tab w:val="left" w:pos="709"/>
        </w:tabs>
        <w:ind w:left="0" w:firstLine="567"/>
        <w:jc w:val="both"/>
        <w:rPr>
          <w:sz w:val="24"/>
          <w:szCs w:val="24"/>
        </w:rPr>
      </w:pPr>
      <w:r>
        <w:rPr>
          <w:sz w:val="24"/>
          <w:szCs w:val="24"/>
        </w:rPr>
        <w:t>v</w:t>
      </w:r>
      <w:r w:rsidRPr="00E47CB9">
        <w:rPr>
          <w:sz w:val="24"/>
          <w:szCs w:val="24"/>
        </w:rPr>
        <w:t>ienašaliu CPVA sprendimu, jeigu Sutarties vykdymo metu paaiškėja, kad paraiškos vertinimui pateikta Projekto vykdytojo ir Projekto partnerių</w:t>
      </w:r>
      <w:r>
        <w:rPr>
          <w:sz w:val="24"/>
          <w:szCs w:val="24"/>
        </w:rPr>
        <w:t xml:space="preserve"> </w:t>
      </w:r>
      <w:r>
        <w:rPr>
          <w:bCs/>
          <w:iCs/>
          <w:sz w:val="24"/>
          <w:szCs w:val="24"/>
        </w:rPr>
        <w:t>(jei tokie yra)</w:t>
      </w:r>
      <w:r w:rsidRPr="00E47CB9">
        <w:rPr>
          <w:sz w:val="24"/>
          <w:szCs w:val="24"/>
        </w:rPr>
        <w:t xml:space="preserve"> valstybėse partnerėse (jeigu yra) </w:t>
      </w:r>
      <w:r w:rsidRPr="003E24DC">
        <w:rPr>
          <w:sz w:val="24"/>
          <w:szCs w:val="24"/>
        </w:rPr>
        <w:t>deklaracija dėl teistumo neturėjimo už korupcinio pobūdžio</w:t>
      </w:r>
      <w:r>
        <w:rPr>
          <w:sz w:val="24"/>
          <w:szCs w:val="24"/>
        </w:rPr>
        <w:t xml:space="preserve"> nusikalstamas</w:t>
      </w:r>
      <w:r w:rsidRPr="003E24DC">
        <w:rPr>
          <w:sz w:val="24"/>
          <w:szCs w:val="24"/>
        </w:rPr>
        <w:t xml:space="preserve"> veikas, buvo melaginga</w:t>
      </w:r>
      <w:r>
        <w:rPr>
          <w:sz w:val="24"/>
          <w:szCs w:val="24"/>
        </w:rPr>
        <w:t>.</w:t>
      </w:r>
    </w:p>
    <w:p w14:paraId="5D2A92AC" w14:textId="77777777" w:rsidR="00916600" w:rsidRPr="00E47CB9" w:rsidRDefault="00916600" w:rsidP="00916600">
      <w:pPr>
        <w:pStyle w:val="ListParagraph"/>
        <w:numPr>
          <w:ilvl w:val="1"/>
          <w:numId w:val="2"/>
        </w:numPr>
        <w:tabs>
          <w:tab w:val="left" w:pos="0"/>
          <w:tab w:val="left" w:pos="1134"/>
        </w:tabs>
        <w:ind w:left="0" w:firstLine="567"/>
        <w:jc w:val="both"/>
        <w:rPr>
          <w:sz w:val="24"/>
          <w:szCs w:val="24"/>
        </w:rPr>
      </w:pPr>
      <w:r>
        <w:rPr>
          <w:snapToGrid w:val="0"/>
          <w:sz w:val="24"/>
          <w:szCs w:val="24"/>
        </w:rPr>
        <w:t>S</w:t>
      </w:r>
      <w:r w:rsidRPr="00FC6108">
        <w:rPr>
          <w:snapToGrid w:val="0"/>
          <w:sz w:val="24"/>
          <w:szCs w:val="24"/>
        </w:rPr>
        <w:t>užinojusi</w:t>
      </w:r>
      <w:r w:rsidRPr="00E47CB9">
        <w:rPr>
          <w:sz w:val="24"/>
          <w:szCs w:val="24"/>
        </w:rPr>
        <w:t xml:space="preserve"> apie aplinkybes, sudarančias pagrindą vienašališkai nutraukti Sutartį 9.1.</w:t>
      </w:r>
      <w:r>
        <w:rPr>
          <w:sz w:val="24"/>
          <w:szCs w:val="24"/>
        </w:rPr>
        <w:t>4</w:t>
      </w:r>
      <w:r w:rsidRPr="00E47CB9">
        <w:rPr>
          <w:sz w:val="24"/>
          <w:szCs w:val="24"/>
        </w:rPr>
        <w:t xml:space="preserve">-9.1.6 papunkčiuose numatytais pagrindais, CPVA apie Sutarties nutraukimą prieš 20 kalendorinių dienų raštu informuoja Projekto vykdytoją. </w:t>
      </w:r>
    </w:p>
    <w:p w14:paraId="4549AB39" w14:textId="77777777" w:rsidR="00916600" w:rsidRDefault="00916600" w:rsidP="00916600">
      <w:pPr>
        <w:pStyle w:val="BodyTextIndent3"/>
        <w:numPr>
          <w:ilvl w:val="1"/>
          <w:numId w:val="2"/>
        </w:numPr>
        <w:tabs>
          <w:tab w:val="left" w:pos="0"/>
          <w:tab w:val="left" w:pos="1134"/>
        </w:tabs>
        <w:spacing w:after="0"/>
        <w:ind w:left="0" w:firstLine="567"/>
        <w:jc w:val="both"/>
        <w:rPr>
          <w:sz w:val="24"/>
          <w:szCs w:val="24"/>
        </w:rPr>
      </w:pPr>
      <w:r w:rsidRPr="00C206C4">
        <w:rPr>
          <w:sz w:val="24"/>
          <w:szCs w:val="24"/>
        </w:rPr>
        <w:t xml:space="preserve">Projekto vykdytojas patvirtina, kad Projekto </w:t>
      </w:r>
      <w:r>
        <w:rPr>
          <w:sz w:val="24"/>
          <w:szCs w:val="24"/>
        </w:rPr>
        <w:t xml:space="preserve">partneriams </w:t>
      </w:r>
      <w:r>
        <w:rPr>
          <w:bCs/>
          <w:iCs/>
          <w:sz w:val="24"/>
          <w:szCs w:val="24"/>
        </w:rPr>
        <w:t>(jei tokie yra)</w:t>
      </w:r>
      <w:r w:rsidRPr="00C206C4">
        <w:rPr>
          <w:sz w:val="24"/>
          <w:szCs w:val="24"/>
        </w:rPr>
        <w:t xml:space="preserve"> ir Projekto veiklose dalyvaujantiems asmenims yra žinoma, kad pagal Lietuvos Respublikos įstatymus jam ir Projekto partner</w:t>
      </w:r>
      <w:r>
        <w:rPr>
          <w:sz w:val="24"/>
          <w:szCs w:val="24"/>
        </w:rPr>
        <w:t>i</w:t>
      </w:r>
      <w:r w:rsidRPr="00C206C4">
        <w:rPr>
          <w:sz w:val="24"/>
          <w:szCs w:val="24"/>
        </w:rPr>
        <w:t>ams</w:t>
      </w:r>
      <w:r>
        <w:rPr>
          <w:sz w:val="24"/>
          <w:szCs w:val="24"/>
        </w:rPr>
        <w:t xml:space="preserve"> </w:t>
      </w:r>
      <w:r>
        <w:rPr>
          <w:bCs/>
          <w:iCs/>
          <w:sz w:val="24"/>
          <w:szCs w:val="24"/>
        </w:rPr>
        <w:t>(jei tokie yra)</w:t>
      </w:r>
      <w:r w:rsidRPr="00C206C4">
        <w:rPr>
          <w:sz w:val="24"/>
          <w:szCs w:val="24"/>
        </w:rPr>
        <w:t xml:space="preserve"> draudžiami bet kokie korupcinio pobūdžio susitarimai su </w:t>
      </w:r>
      <w:r>
        <w:rPr>
          <w:sz w:val="24"/>
          <w:szCs w:val="24"/>
        </w:rPr>
        <w:t>Fondo</w:t>
      </w:r>
      <w:r w:rsidRPr="00C206C4">
        <w:rPr>
          <w:sz w:val="24"/>
          <w:szCs w:val="24"/>
        </w:rPr>
        <w:t xml:space="preserve"> koordinatoriais, paramos gavėjais, vyriausybės pareigūnais ir kitomis trečiosiomis šalimis, o </w:t>
      </w:r>
      <w:r>
        <w:rPr>
          <w:sz w:val="24"/>
          <w:szCs w:val="24"/>
        </w:rPr>
        <w:t xml:space="preserve">dėl </w:t>
      </w:r>
      <w:r w:rsidRPr="00C206C4">
        <w:rPr>
          <w:sz w:val="24"/>
          <w:szCs w:val="24"/>
        </w:rPr>
        <w:t>užsienio pareigūnų papirkim</w:t>
      </w:r>
      <w:r>
        <w:rPr>
          <w:sz w:val="24"/>
          <w:szCs w:val="24"/>
        </w:rPr>
        <w:t>o</w:t>
      </w:r>
      <w:r w:rsidRPr="00C206C4">
        <w:rPr>
          <w:sz w:val="24"/>
          <w:szCs w:val="24"/>
        </w:rPr>
        <w:t xml:space="preserve">, sudarant tarptautinius verslo sandorius, </w:t>
      </w:r>
      <w:r>
        <w:rPr>
          <w:sz w:val="24"/>
          <w:szCs w:val="24"/>
        </w:rPr>
        <w:t xml:space="preserve">taikoma </w:t>
      </w:r>
      <w:r w:rsidRPr="00C206C4">
        <w:rPr>
          <w:sz w:val="24"/>
          <w:szCs w:val="24"/>
        </w:rPr>
        <w:t>toki</w:t>
      </w:r>
      <w:r>
        <w:rPr>
          <w:sz w:val="24"/>
          <w:szCs w:val="24"/>
        </w:rPr>
        <w:t>a</w:t>
      </w:r>
      <w:r w:rsidRPr="00C206C4">
        <w:rPr>
          <w:sz w:val="24"/>
          <w:szCs w:val="24"/>
        </w:rPr>
        <w:t xml:space="preserve"> pa</w:t>
      </w:r>
      <w:r>
        <w:rPr>
          <w:sz w:val="24"/>
          <w:szCs w:val="24"/>
        </w:rPr>
        <w:t>ti</w:t>
      </w:r>
      <w:r w:rsidRPr="00C206C4">
        <w:rPr>
          <w:sz w:val="24"/>
          <w:szCs w:val="24"/>
        </w:rPr>
        <w:t xml:space="preserve"> baudžiam</w:t>
      </w:r>
      <w:r>
        <w:rPr>
          <w:sz w:val="24"/>
          <w:szCs w:val="24"/>
        </w:rPr>
        <w:t>oji</w:t>
      </w:r>
      <w:r w:rsidRPr="00C206C4">
        <w:rPr>
          <w:sz w:val="24"/>
          <w:szCs w:val="24"/>
        </w:rPr>
        <w:t xml:space="preserve"> atsakomyb</w:t>
      </w:r>
      <w:r>
        <w:rPr>
          <w:sz w:val="24"/>
          <w:szCs w:val="24"/>
        </w:rPr>
        <w:t>ė</w:t>
      </w:r>
      <w:r w:rsidRPr="00C206C4">
        <w:rPr>
          <w:sz w:val="24"/>
          <w:szCs w:val="24"/>
        </w:rPr>
        <w:t xml:space="preserve"> fiziniams ir juridiniams asmenims, kaip ir </w:t>
      </w:r>
      <w:r>
        <w:rPr>
          <w:sz w:val="24"/>
          <w:szCs w:val="24"/>
        </w:rPr>
        <w:t xml:space="preserve">dėl </w:t>
      </w:r>
      <w:r w:rsidRPr="00C206C4">
        <w:rPr>
          <w:sz w:val="24"/>
          <w:szCs w:val="24"/>
        </w:rPr>
        <w:t>Lietuvos valstybės tarnautojų papirkim</w:t>
      </w:r>
      <w:r>
        <w:rPr>
          <w:sz w:val="24"/>
          <w:szCs w:val="24"/>
        </w:rPr>
        <w:t>o</w:t>
      </w:r>
      <w:r w:rsidRPr="00C206C4">
        <w:rPr>
          <w:sz w:val="24"/>
          <w:szCs w:val="24"/>
        </w:rPr>
        <w:t>, ir kad baudžiamoji atsakomybė už kyšininkavimą užsienyje kyla net ir tuomet, jei tai nėra laikoma nusikaltimu toje šalyje.</w:t>
      </w:r>
    </w:p>
    <w:p w14:paraId="363A8246" w14:textId="77777777" w:rsidR="00916600" w:rsidRDefault="00916600" w:rsidP="00916600">
      <w:pPr>
        <w:pStyle w:val="BodyTextIndent3"/>
        <w:numPr>
          <w:ilvl w:val="1"/>
          <w:numId w:val="2"/>
        </w:numPr>
        <w:tabs>
          <w:tab w:val="left" w:pos="0"/>
          <w:tab w:val="left" w:pos="1134"/>
        </w:tabs>
        <w:spacing w:after="0"/>
        <w:ind w:left="0" w:firstLine="567"/>
        <w:jc w:val="both"/>
        <w:rPr>
          <w:sz w:val="24"/>
          <w:szCs w:val="24"/>
        </w:rPr>
      </w:pPr>
      <w:r w:rsidRPr="00BE7DE0">
        <w:rPr>
          <w:sz w:val="24"/>
          <w:szCs w:val="24"/>
        </w:rPr>
        <w:t>Nutraukus Sutartį</w:t>
      </w:r>
      <w:r>
        <w:rPr>
          <w:sz w:val="24"/>
          <w:szCs w:val="24"/>
        </w:rPr>
        <w:t>,</w:t>
      </w:r>
      <w:r w:rsidRPr="00BE7DE0">
        <w:rPr>
          <w:sz w:val="24"/>
          <w:szCs w:val="24"/>
        </w:rPr>
        <w:t xml:space="preserve">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p w14:paraId="7DA485BA" w14:textId="77777777" w:rsidR="00916600" w:rsidRPr="00BE7DE0" w:rsidRDefault="00916600" w:rsidP="00916600">
      <w:pPr>
        <w:pStyle w:val="BodyTextIndent3"/>
        <w:numPr>
          <w:ilvl w:val="1"/>
          <w:numId w:val="2"/>
        </w:numPr>
        <w:tabs>
          <w:tab w:val="left" w:pos="0"/>
          <w:tab w:val="left" w:pos="1134"/>
        </w:tabs>
        <w:spacing w:after="0"/>
        <w:ind w:left="0" w:firstLine="567"/>
        <w:jc w:val="both"/>
        <w:rPr>
          <w:sz w:val="24"/>
          <w:szCs w:val="24"/>
        </w:rPr>
      </w:pPr>
      <w:r w:rsidRPr="00BE7DE0">
        <w:rPr>
          <w:snapToGrid w:val="0"/>
          <w:sz w:val="24"/>
          <w:szCs w:val="24"/>
        </w:rPr>
        <w:t xml:space="preserve">Ši Sutartis gali būti keičiama rašytiniu Šalių susitarimu. </w:t>
      </w:r>
    </w:p>
    <w:p w14:paraId="2BAB29A8" w14:textId="77777777" w:rsidR="00916600" w:rsidRPr="00BE7DE0" w:rsidRDefault="00916600" w:rsidP="00916600">
      <w:pPr>
        <w:pStyle w:val="BodyTextIndent3"/>
        <w:numPr>
          <w:ilvl w:val="1"/>
          <w:numId w:val="2"/>
        </w:numPr>
        <w:tabs>
          <w:tab w:val="left" w:pos="0"/>
          <w:tab w:val="left" w:pos="1134"/>
        </w:tabs>
        <w:spacing w:after="0"/>
        <w:ind w:left="0" w:firstLine="567"/>
        <w:jc w:val="both"/>
        <w:rPr>
          <w:sz w:val="24"/>
          <w:szCs w:val="24"/>
        </w:rPr>
      </w:pPr>
      <w:r w:rsidRPr="00BE7DE0">
        <w:rPr>
          <w:sz w:val="24"/>
          <w:szCs w:val="24"/>
        </w:rPr>
        <w:t>Visi šios Sutarties pakeitimai, papildymai ir priedai yra neatskiriamos šios Sutarties dalys, jeigu jie atlikti raštu ir pasirašyti kompetentingų šios Sutarties Šalių atstovų.</w:t>
      </w:r>
    </w:p>
    <w:p w14:paraId="6069D9E3" w14:textId="77777777" w:rsidR="00916600" w:rsidRPr="00C206C4" w:rsidRDefault="00916600" w:rsidP="00916600">
      <w:pPr>
        <w:rPr>
          <w:b/>
          <w:bCs/>
          <w:sz w:val="24"/>
          <w:szCs w:val="24"/>
        </w:rPr>
      </w:pPr>
    </w:p>
    <w:p w14:paraId="57D8BAB8" w14:textId="77777777" w:rsidR="00916600" w:rsidRPr="006414AA" w:rsidRDefault="00916600" w:rsidP="00916600">
      <w:pPr>
        <w:pStyle w:val="ListParagraph"/>
        <w:numPr>
          <w:ilvl w:val="0"/>
          <w:numId w:val="2"/>
        </w:numPr>
        <w:jc w:val="center"/>
        <w:rPr>
          <w:b/>
          <w:bCs/>
          <w:sz w:val="24"/>
          <w:szCs w:val="24"/>
        </w:rPr>
      </w:pPr>
      <w:r w:rsidRPr="006414AA">
        <w:rPr>
          <w:b/>
          <w:bCs/>
          <w:sz w:val="24"/>
          <w:szCs w:val="24"/>
        </w:rPr>
        <w:t>Sutarties galiojimas</w:t>
      </w:r>
    </w:p>
    <w:p w14:paraId="30801C35" w14:textId="77777777" w:rsidR="00916600" w:rsidRPr="00C206C4" w:rsidRDefault="00916600" w:rsidP="00916600">
      <w:pPr>
        <w:jc w:val="center"/>
        <w:rPr>
          <w:b/>
          <w:bCs/>
          <w:sz w:val="24"/>
          <w:szCs w:val="24"/>
        </w:rPr>
      </w:pPr>
    </w:p>
    <w:p w14:paraId="3DC6DE4B" w14:textId="77777777" w:rsidR="00916600" w:rsidRPr="006414AA" w:rsidRDefault="00916600" w:rsidP="00916600">
      <w:pPr>
        <w:pStyle w:val="ListParagraph"/>
        <w:numPr>
          <w:ilvl w:val="1"/>
          <w:numId w:val="2"/>
        </w:numPr>
        <w:tabs>
          <w:tab w:val="left" w:pos="1134"/>
        </w:tabs>
        <w:ind w:left="0" w:firstLine="567"/>
        <w:jc w:val="both"/>
        <w:rPr>
          <w:bCs/>
          <w:sz w:val="24"/>
          <w:szCs w:val="24"/>
        </w:rPr>
      </w:pPr>
      <w:r w:rsidRPr="006414AA">
        <w:rPr>
          <w:bCs/>
          <w:sz w:val="24"/>
          <w:szCs w:val="24"/>
        </w:rPr>
        <w:t>Sutartis įsigalioja nuo jos pasirašymo dienos ir galioja iki visiško prisiimtų įsipareigojimų įvykdymo arba jos pasibaigimo kitais Sutartyje ar teisės aktuose nustatytais atvejais.</w:t>
      </w:r>
    </w:p>
    <w:p w14:paraId="114AB033" w14:textId="77777777" w:rsidR="00916600" w:rsidRPr="00C206C4" w:rsidRDefault="00916600" w:rsidP="00916600">
      <w:pPr>
        <w:ind w:firstLine="720"/>
        <w:jc w:val="both"/>
        <w:rPr>
          <w:bCs/>
          <w:sz w:val="24"/>
          <w:szCs w:val="24"/>
        </w:rPr>
      </w:pPr>
    </w:p>
    <w:p w14:paraId="79565CE8" w14:textId="77777777" w:rsidR="00916600" w:rsidRPr="00D4410F" w:rsidRDefault="00916600" w:rsidP="00916600">
      <w:pPr>
        <w:pStyle w:val="ListParagraph"/>
        <w:numPr>
          <w:ilvl w:val="0"/>
          <w:numId w:val="2"/>
        </w:numPr>
        <w:jc w:val="center"/>
        <w:outlineLvl w:val="0"/>
        <w:rPr>
          <w:b/>
          <w:bCs/>
          <w:sz w:val="24"/>
          <w:szCs w:val="24"/>
        </w:rPr>
      </w:pPr>
      <w:r w:rsidRPr="00D4410F">
        <w:rPr>
          <w:b/>
          <w:bCs/>
          <w:sz w:val="24"/>
          <w:szCs w:val="24"/>
        </w:rPr>
        <w:t>Baigiamosios nuostatos</w:t>
      </w:r>
    </w:p>
    <w:p w14:paraId="01371BF5" w14:textId="77777777" w:rsidR="00916600" w:rsidRPr="00C206C4" w:rsidRDefault="00916600" w:rsidP="00916600">
      <w:pPr>
        <w:jc w:val="both"/>
        <w:rPr>
          <w:b/>
          <w:bCs/>
          <w:sz w:val="24"/>
          <w:szCs w:val="24"/>
        </w:rPr>
      </w:pPr>
    </w:p>
    <w:p w14:paraId="3A383A3B" w14:textId="6ADE1EC3" w:rsidR="00916600" w:rsidRDefault="00916600" w:rsidP="00916600">
      <w:pPr>
        <w:pStyle w:val="PlainText"/>
        <w:numPr>
          <w:ilvl w:val="1"/>
          <w:numId w:val="2"/>
        </w:numPr>
        <w:tabs>
          <w:tab w:val="left" w:pos="1134"/>
        </w:tabs>
        <w:ind w:left="0" w:firstLine="567"/>
        <w:jc w:val="both"/>
        <w:rPr>
          <w:rFonts w:ascii="Times New Roman" w:hAnsi="Times New Roman"/>
          <w:sz w:val="24"/>
          <w:szCs w:val="24"/>
        </w:rPr>
      </w:pPr>
      <w:r w:rsidRPr="00C206C4">
        <w:rPr>
          <w:rFonts w:ascii="Times New Roman" w:hAnsi="Times New Roman"/>
          <w:sz w:val="24"/>
          <w:szCs w:val="24"/>
        </w:rPr>
        <w:lastRenderedPageBreak/>
        <w:t>Nei Sutartis, nei jokios iš Sutarties atsirandančios teisės ar pareigos negali būti perduotos trečiajai šaliai be išankstinio kitos Šalies rašytinio sutikimo.</w:t>
      </w:r>
    </w:p>
    <w:p w14:paraId="664F0B8F" w14:textId="54CF63FD" w:rsidR="005B57CA" w:rsidRDefault="005B57CA" w:rsidP="005B57CA">
      <w:pPr>
        <w:pStyle w:val="PlainText"/>
        <w:tabs>
          <w:tab w:val="left" w:pos="1134"/>
        </w:tabs>
        <w:jc w:val="both"/>
        <w:rPr>
          <w:rFonts w:ascii="Times New Roman" w:hAnsi="Times New Roman"/>
          <w:sz w:val="24"/>
          <w:szCs w:val="24"/>
        </w:rPr>
      </w:pPr>
    </w:p>
    <w:p w14:paraId="37EA4206" w14:textId="77777777" w:rsidR="005B57CA" w:rsidRPr="004D345B" w:rsidRDefault="005B57CA" w:rsidP="005B57CA">
      <w:pPr>
        <w:pStyle w:val="PlainText"/>
        <w:tabs>
          <w:tab w:val="left" w:pos="1134"/>
        </w:tabs>
        <w:ind w:left="567"/>
        <w:jc w:val="both"/>
        <w:rPr>
          <w:rFonts w:ascii="Times New Roman" w:hAnsi="Times New Roman"/>
          <w:i/>
          <w:sz w:val="24"/>
          <w:szCs w:val="24"/>
        </w:rPr>
      </w:pPr>
      <w:r w:rsidRPr="004D345B">
        <w:rPr>
          <w:rFonts w:ascii="Times New Roman" w:hAnsi="Times New Roman"/>
          <w:i/>
          <w:sz w:val="24"/>
          <w:szCs w:val="24"/>
        </w:rPr>
        <w:t>PASIRINKTI TINKAMĄ:</w:t>
      </w:r>
    </w:p>
    <w:p w14:paraId="30F3C1BD" w14:textId="77777777" w:rsidR="005B57CA" w:rsidRPr="004D345B" w:rsidRDefault="005B57CA" w:rsidP="005B57CA">
      <w:pPr>
        <w:pStyle w:val="PlainText"/>
        <w:tabs>
          <w:tab w:val="left" w:pos="1134"/>
        </w:tabs>
        <w:ind w:left="567"/>
        <w:jc w:val="both"/>
        <w:rPr>
          <w:rFonts w:ascii="Times New Roman" w:hAnsi="Times New Roman"/>
          <w:i/>
          <w:sz w:val="24"/>
          <w:szCs w:val="24"/>
        </w:rPr>
      </w:pPr>
      <w:r w:rsidRPr="004D345B">
        <w:rPr>
          <w:rFonts w:ascii="Times New Roman" w:hAnsi="Times New Roman"/>
          <w:i/>
          <w:sz w:val="24"/>
          <w:szCs w:val="24"/>
        </w:rPr>
        <w:t>Kai Sutartis pasirašoma ne elektroniniu parašu:</w:t>
      </w:r>
    </w:p>
    <w:p w14:paraId="333BB38F" w14:textId="4208DBD1" w:rsidR="005B57CA" w:rsidRDefault="005B57CA" w:rsidP="005B57CA">
      <w:pPr>
        <w:pStyle w:val="PlainText"/>
        <w:tabs>
          <w:tab w:val="left" w:pos="1134"/>
        </w:tabs>
        <w:ind w:firstLine="567"/>
        <w:jc w:val="both"/>
        <w:rPr>
          <w:rFonts w:ascii="Times New Roman" w:hAnsi="Times New Roman"/>
          <w:sz w:val="24"/>
          <w:szCs w:val="24"/>
        </w:rPr>
      </w:pPr>
      <w:r w:rsidRPr="005B57CA">
        <w:rPr>
          <w:rFonts w:ascii="Times New Roman" w:hAnsi="Times New Roman"/>
          <w:sz w:val="24"/>
          <w:szCs w:val="24"/>
        </w:rPr>
        <w:t>11</w:t>
      </w:r>
      <w:r>
        <w:rPr>
          <w:rFonts w:ascii="Times New Roman" w:hAnsi="Times New Roman"/>
          <w:sz w:val="24"/>
          <w:szCs w:val="24"/>
        </w:rPr>
        <w:t xml:space="preserve">.2. </w:t>
      </w:r>
      <w:r w:rsidRPr="005B57CA">
        <w:rPr>
          <w:rFonts w:ascii="Times New Roman" w:hAnsi="Times New Roman"/>
          <w:sz w:val="24"/>
          <w:szCs w:val="24"/>
        </w:rPr>
        <w:t>Sutartis pasirašyta 2 vienodą teisinę galią turinčiais egzemplioriais lietuvių kalba po vieną egzempliorių kiekvienai Šaliai. Sutartys, pasirašomos su juridiniu asmeniu, tvirtinamos juridinio asmens antspaudu, jeigu šis privalo tokį turėti.</w:t>
      </w:r>
    </w:p>
    <w:p w14:paraId="1028A178" w14:textId="77777777" w:rsidR="005B57CA" w:rsidRPr="004D345B" w:rsidRDefault="005B57CA" w:rsidP="005B57CA">
      <w:pPr>
        <w:pStyle w:val="PlainText"/>
        <w:tabs>
          <w:tab w:val="left" w:pos="1134"/>
        </w:tabs>
        <w:ind w:left="567"/>
        <w:jc w:val="both"/>
        <w:rPr>
          <w:rFonts w:ascii="Times New Roman" w:hAnsi="Times New Roman"/>
          <w:sz w:val="24"/>
          <w:szCs w:val="24"/>
        </w:rPr>
      </w:pPr>
      <w:r w:rsidRPr="004D345B">
        <w:rPr>
          <w:rFonts w:ascii="Times New Roman" w:hAnsi="Times New Roman"/>
          <w:i/>
          <w:sz w:val="24"/>
          <w:szCs w:val="24"/>
        </w:rPr>
        <w:t>Kai Sutartis pasirašoma elektroniniu parašu:</w:t>
      </w:r>
    </w:p>
    <w:p w14:paraId="1A1EB411" w14:textId="3D3F54B1" w:rsidR="00916600" w:rsidRDefault="00916600" w:rsidP="00916600">
      <w:pPr>
        <w:pStyle w:val="PlainText"/>
        <w:numPr>
          <w:ilvl w:val="1"/>
          <w:numId w:val="2"/>
        </w:numPr>
        <w:tabs>
          <w:tab w:val="left" w:pos="1134"/>
        </w:tabs>
        <w:ind w:left="0" w:firstLine="567"/>
        <w:jc w:val="both"/>
        <w:rPr>
          <w:rFonts w:ascii="Times New Roman" w:hAnsi="Times New Roman"/>
          <w:sz w:val="24"/>
          <w:szCs w:val="24"/>
        </w:rPr>
      </w:pPr>
      <w:r>
        <w:rPr>
          <w:rFonts w:ascii="Times New Roman" w:hAnsi="Times New Roman"/>
          <w:sz w:val="24"/>
          <w:szCs w:val="24"/>
        </w:rPr>
        <w:t>Š</w:t>
      </w:r>
      <w:r w:rsidRPr="00993AD5">
        <w:rPr>
          <w:rFonts w:ascii="Times New Roman" w:hAnsi="Times New Roman"/>
          <w:sz w:val="24"/>
          <w:szCs w:val="24"/>
        </w:rPr>
        <w:t>alys Sutartį pasirašo naudojantis saugiais elektroniniais parašais, patvirtintais galiojančiai</w:t>
      </w:r>
      <w:r>
        <w:rPr>
          <w:rFonts w:ascii="Times New Roman" w:hAnsi="Times New Roman"/>
          <w:sz w:val="24"/>
          <w:szCs w:val="24"/>
        </w:rPr>
        <w:t>s kvalifikuotais sertifikatais.</w:t>
      </w:r>
    </w:p>
    <w:p w14:paraId="41A0E2F1" w14:textId="77777777" w:rsidR="005B57CA" w:rsidRDefault="005B57CA" w:rsidP="005B57CA">
      <w:pPr>
        <w:pStyle w:val="PlainText"/>
        <w:tabs>
          <w:tab w:val="left" w:pos="1134"/>
        </w:tabs>
        <w:jc w:val="both"/>
        <w:rPr>
          <w:rFonts w:ascii="Times New Roman" w:hAnsi="Times New Roman"/>
          <w:sz w:val="24"/>
          <w:szCs w:val="24"/>
        </w:rPr>
      </w:pPr>
    </w:p>
    <w:p w14:paraId="26EEABD2" w14:textId="77777777" w:rsidR="00916600" w:rsidRDefault="00916600" w:rsidP="00916600">
      <w:pPr>
        <w:pStyle w:val="PlainText"/>
        <w:numPr>
          <w:ilvl w:val="1"/>
          <w:numId w:val="2"/>
        </w:numPr>
        <w:tabs>
          <w:tab w:val="left" w:pos="1134"/>
        </w:tabs>
        <w:ind w:left="0" w:firstLine="567"/>
        <w:jc w:val="both"/>
        <w:rPr>
          <w:rFonts w:ascii="Times New Roman" w:hAnsi="Times New Roman"/>
          <w:sz w:val="24"/>
          <w:szCs w:val="24"/>
        </w:rPr>
      </w:pPr>
      <w:r w:rsidRPr="008E254C">
        <w:rPr>
          <w:rFonts w:ascii="Times New Roman" w:hAnsi="Times New Roman"/>
          <w:sz w:val="24"/>
          <w:szCs w:val="24"/>
        </w:rPr>
        <w:t xml:space="preserve">Projekto vykdytojas sutinka, kad </w:t>
      </w:r>
      <w:r>
        <w:rPr>
          <w:rFonts w:ascii="Times New Roman" w:hAnsi="Times New Roman"/>
          <w:sz w:val="24"/>
          <w:szCs w:val="24"/>
        </w:rPr>
        <w:t>CPVA</w:t>
      </w:r>
      <w:r w:rsidRPr="008E254C">
        <w:rPr>
          <w:rFonts w:ascii="Times New Roman" w:hAnsi="Times New Roman"/>
          <w:sz w:val="24"/>
          <w:szCs w:val="24"/>
        </w:rPr>
        <w:t xml:space="preserve"> rinktų, kauptų ir apdorotų informaciją, duomenis apie jį ir jo veiklą, būtiną sprendimams dėl </w:t>
      </w:r>
      <w:r>
        <w:rPr>
          <w:rFonts w:ascii="Times New Roman" w:hAnsi="Times New Roman"/>
          <w:sz w:val="24"/>
          <w:szCs w:val="24"/>
        </w:rPr>
        <w:t>Fondo</w:t>
      </w:r>
      <w:r w:rsidRPr="008E254C">
        <w:rPr>
          <w:rFonts w:ascii="Times New Roman" w:hAnsi="Times New Roman"/>
          <w:sz w:val="24"/>
          <w:szCs w:val="24"/>
        </w:rPr>
        <w:t xml:space="preserve"> lėšų skyrimo priimti ir kitiems tikslams, susijusiems su Projekto įgyvendinimo priežiūra ir kontrole.</w:t>
      </w:r>
    </w:p>
    <w:p w14:paraId="2D42613F" w14:textId="77777777" w:rsidR="00916600" w:rsidRDefault="00916600" w:rsidP="00916600">
      <w:pPr>
        <w:pStyle w:val="PlainText"/>
        <w:numPr>
          <w:ilvl w:val="1"/>
          <w:numId w:val="2"/>
        </w:numPr>
        <w:tabs>
          <w:tab w:val="left" w:pos="1134"/>
        </w:tabs>
        <w:ind w:left="0" w:firstLine="567"/>
        <w:jc w:val="both"/>
        <w:rPr>
          <w:rFonts w:ascii="Times New Roman" w:hAnsi="Times New Roman"/>
          <w:sz w:val="24"/>
          <w:szCs w:val="24"/>
        </w:rPr>
      </w:pPr>
      <w:r w:rsidRPr="00ED49C6">
        <w:rPr>
          <w:rFonts w:ascii="Times New Roman" w:hAnsi="Times New Roman"/>
          <w:sz w:val="24"/>
          <w:szCs w:val="24"/>
        </w:rPr>
        <w:t>Projekto vykdytojas sutinka, kad inf</w:t>
      </w:r>
      <w:r>
        <w:rPr>
          <w:rFonts w:ascii="Times New Roman" w:hAnsi="Times New Roman"/>
          <w:sz w:val="24"/>
          <w:szCs w:val="24"/>
        </w:rPr>
        <w:t>ormacija apie P</w:t>
      </w:r>
      <w:r w:rsidRPr="00ED49C6">
        <w:rPr>
          <w:rFonts w:ascii="Times New Roman" w:hAnsi="Times New Roman"/>
          <w:sz w:val="24"/>
          <w:szCs w:val="24"/>
        </w:rPr>
        <w:t xml:space="preserve">rojektą </w:t>
      </w:r>
      <w:r>
        <w:rPr>
          <w:rFonts w:ascii="Times New Roman" w:hAnsi="Times New Roman"/>
          <w:sz w:val="24"/>
          <w:szCs w:val="24"/>
        </w:rPr>
        <w:t xml:space="preserve">(Projekto, Projekto vykdytojo pavadinimas, aprašymas, Projekto trukmė, Projekto bendra lėšų suma ir Projektui skirta Fondo lėšų suma) </w:t>
      </w:r>
      <w:r w:rsidRPr="00ED49C6">
        <w:rPr>
          <w:rFonts w:ascii="Times New Roman" w:hAnsi="Times New Roman"/>
          <w:sz w:val="24"/>
          <w:szCs w:val="24"/>
        </w:rPr>
        <w:t xml:space="preserve">būtų skelbiama </w:t>
      </w:r>
      <w:r>
        <w:rPr>
          <w:rFonts w:ascii="Times New Roman" w:hAnsi="Times New Roman"/>
          <w:sz w:val="24"/>
          <w:szCs w:val="24"/>
        </w:rPr>
        <w:t>CPVA</w:t>
      </w:r>
      <w:r w:rsidRPr="00ED49C6">
        <w:rPr>
          <w:rFonts w:ascii="Times New Roman" w:hAnsi="Times New Roman"/>
          <w:sz w:val="24"/>
          <w:szCs w:val="24"/>
        </w:rPr>
        <w:t xml:space="preserve"> interneto svetainėje www.cpva.lt </w:t>
      </w:r>
      <w:r>
        <w:rPr>
          <w:rFonts w:ascii="Times New Roman" w:hAnsi="Times New Roman"/>
          <w:sz w:val="24"/>
          <w:szCs w:val="24"/>
        </w:rPr>
        <w:t>ir visa su P</w:t>
      </w:r>
      <w:r w:rsidRPr="00ED49C6">
        <w:rPr>
          <w:rFonts w:ascii="Times New Roman" w:hAnsi="Times New Roman"/>
          <w:sz w:val="24"/>
          <w:szCs w:val="24"/>
        </w:rPr>
        <w:t>rojektu susijusi informacija būtų naudojama statistikos, vertinimo, viešinimo ir tyrimų tikslais.</w:t>
      </w:r>
    </w:p>
    <w:p w14:paraId="66996C13" w14:textId="77777777" w:rsidR="00916600" w:rsidRDefault="00916600" w:rsidP="00916600">
      <w:pPr>
        <w:pStyle w:val="PlainText"/>
        <w:numPr>
          <w:ilvl w:val="1"/>
          <w:numId w:val="2"/>
        </w:numPr>
        <w:tabs>
          <w:tab w:val="left" w:pos="1134"/>
        </w:tabs>
        <w:ind w:left="0" w:firstLine="567"/>
        <w:jc w:val="both"/>
        <w:rPr>
          <w:rFonts w:ascii="Times New Roman" w:hAnsi="Times New Roman"/>
          <w:sz w:val="24"/>
          <w:szCs w:val="24"/>
        </w:rPr>
      </w:pPr>
      <w:r>
        <w:rPr>
          <w:rFonts w:ascii="Times New Roman" w:hAnsi="Times New Roman"/>
          <w:sz w:val="24"/>
          <w:szCs w:val="24"/>
        </w:rPr>
        <w:t>K</w:t>
      </w:r>
      <w:r w:rsidRPr="00466EEE">
        <w:rPr>
          <w:rFonts w:ascii="Times New Roman" w:hAnsi="Times New Roman"/>
          <w:sz w:val="24"/>
          <w:szCs w:val="24"/>
        </w:rPr>
        <w:t>onfidencialia inf</w:t>
      </w:r>
      <w:r>
        <w:rPr>
          <w:rFonts w:ascii="Times New Roman" w:hAnsi="Times New Roman"/>
          <w:sz w:val="24"/>
          <w:szCs w:val="24"/>
        </w:rPr>
        <w:t xml:space="preserve">ormacija laikoma informacija, </w:t>
      </w:r>
      <w:r w:rsidRPr="00466EEE">
        <w:rPr>
          <w:rFonts w:ascii="Times New Roman" w:hAnsi="Times New Roman"/>
          <w:sz w:val="24"/>
          <w:szCs w:val="24"/>
        </w:rPr>
        <w:t xml:space="preserve">kurią </w:t>
      </w:r>
      <w:r>
        <w:rPr>
          <w:rFonts w:ascii="Times New Roman" w:hAnsi="Times New Roman"/>
          <w:sz w:val="24"/>
          <w:szCs w:val="24"/>
        </w:rPr>
        <w:t>Šalys, vykdydamos</w:t>
      </w:r>
      <w:r w:rsidRPr="00466EEE">
        <w:rPr>
          <w:rFonts w:ascii="Times New Roman" w:hAnsi="Times New Roman"/>
          <w:sz w:val="24"/>
          <w:szCs w:val="24"/>
        </w:rPr>
        <w:t xml:space="preserve"> Sutartimi prisiimtus įsipareigojimus</w:t>
      </w:r>
      <w:r>
        <w:rPr>
          <w:rFonts w:ascii="Times New Roman" w:hAnsi="Times New Roman"/>
          <w:sz w:val="24"/>
          <w:szCs w:val="24"/>
        </w:rPr>
        <w:t>,</w:t>
      </w:r>
      <w:r w:rsidRPr="00466EEE">
        <w:rPr>
          <w:rFonts w:ascii="Times New Roman" w:hAnsi="Times New Roman"/>
          <w:sz w:val="24"/>
          <w:szCs w:val="24"/>
        </w:rPr>
        <w:t xml:space="preserve"> iš trečiosios šalies gavo </w:t>
      </w:r>
      <w:r>
        <w:rPr>
          <w:rFonts w:ascii="Times New Roman" w:hAnsi="Times New Roman"/>
          <w:sz w:val="24"/>
          <w:szCs w:val="24"/>
        </w:rPr>
        <w:t>kaip konfidencialią informaciją bei</w:t>
      </w:r>
      <w:r w:rsidRPr="00466EEE">
        <w:rPr>
          <w:rFonts w:ascii="Times New Roman" w:hAnsi="Times New Roman"/>
          <w:sz w:val="24"/>
          <w:szCs w:val="24"/>
        </w:rPr>
        <w:t xml:space="preserve"> </w:t>
      </w:r>
      <w:r>
        <w:rPr>
          <w:rFonts w:ascii="Times New Roman" w:hAnsi="Times New Roman"/>
          <w:sz w:val="24"/>
          <w:szCs w:val="24"/>
        </w:rPr>
        <w:t xml:space="preserve">kurią viena </w:t>
      </w:r>
      <w:r w:rsidRPr="00466EEE">
        <w:rPr>
          <w:rFonts w:ascii="Times New Roman" w:hAnsi="Times New Roman"/>
          <w:sz w:val="24"/>
          <w:szCs w:val="24"/>
        </w:rPr>
        <w:t xml:space="preserve">iš </w:t>
      </w:r>
      <w:r>
        <w:rPr>
          <w:rFonts w:ascii="Times New Roman" w:hAnsi="Times New Roman"/>
          <w:sz w:val="24"/>
          <w:szCs w:val="24"/>
        </w:rPr>
        <w:t xml:space="preserve">Šalių ar abi Šalys, </w:t>
      </w:r>
      <w:r w:rsidRPr="00466EEE">
        <w:rPr>
          <w:rFonts w:ascii="Times New Roman" w:hAnsi="Times New Roman"/>
          <w:sz w:val="24"/>
          <w:szCs w:val="24"/>
        </w:rPr>
        <w:t>vadovaujantis teisės aktais, nusprendžia laikyti konfidencialia ir</w:t>
      </w:r>
      <w:r>
        <w:rPr>
          <w:rFonts w:ascii="Times New Roman" w:hAnsi="Times New Roman"/>
          <w:sz w:val="24"/>
          <w:szCs w:val="24"/>
        </w:rPr>
        <w:t xml:space="preserve"> įformina kaip konfidencialią.</w:t>
      </w:r>
    </w:p>
    <w:p w14:paraId="78766B7C" w14:textId="34EAD4CE" w:rsidR="00EF6908" w:rsidRPr="00EF6908" w:rsidRDefault="00916600" w:rsidP="00EF6908">
      <w:pPr>
        <w:pStyle w:val="PlainText"/>
        <w:numPr>
          <w:ilvl w:val="1"/>
          <w:numId w:val="2"/>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Šalys įsipareigoja </w:t>
      </w:r>
      <w:r w:rsidRPr="00466EEE">
        <w:rPr>
          <w:rFonts w:ascii="Times New Roman" w:hAnsi="Times New Roman"/>
          <w:sz w:val="24"/>
          <w:szCs w:val="24"/>
        </w:rPr>
        <w:t>konfidencialią informaciją naudoti</w:t>
      </w:r>
      <w:r>
        <w:rPr>
          <w:rFonts w:ascii="Times New Roman" w:hAnsi="Times New Roman"/>
          <w:sz w:val="24"/>
          <w:szCs w:val="24"/>
        </w:rPr>
        <w:t xml:space="preserve"> tik Sutarties vykdymo tikslais,  </w:t>
      </w:r>
      <w:r w:rsidRPr="00466EEE">
        <w:rPr>
          <w:rFonts w:ascii="Times New Roman" w:hAnsi="Times New Roman"/>
          <w:sz w:val="24"/>
          <w:szCs w:val="24"/>
        </w:rPr>
        <w:t>Sutarties galiojimo laikotarpiu ir pasibaigus Sutarčiai, jeigu Lietuvos Respublikos teisės aktai nenustato kitaip, neatskleisti konfidencialios informacijos tretiesiems asmeni</w:t>
      </w:r>
      <w:r>
        <w:rPr>
          <w:rFonts w:ascii="Times New Roman" w:hAnsi="Times New Roman"/>
          <w:sz w:val="24"/>
          <w:szCs w:val="24"/>
        </w:rPr>
        <w:t>ms be išankstinio rašytinio kitos Šalies sutikimo.</w:t>
      </w:r>
    </w:p>
    <w:p w14:paraId="2FDBCE42" w14:textId="77777777" w:rsidR="00916600" w:rsidRPr="00193452" w:rsidRDefault="00916600" w:rsidP="00916600">
      <w:pPr>
        <w:pStyle w:val="ListParagraph"/>
        <w:numPr>
          <w:ilvl w:val="0"/>
          <w:numId w:val="2"/>
        </w:numPr>
        <w:jc w:val="center"/>
        <w:outlineLvl w:val="0"/>
        <w:rPr>
          <w:b/>
          <w:bCs/>
          <w:sz w:val="24"/>
          <w:szCs w:val="24"/>
        </w:rPr>
      </w:pPr>
      <w:r w:rsidRPr="00193452">
        <w:rPr>
          <w:b/>
          <w:bCs/>
          <w:sz w:val="24"/>
          <w:szCs w:val="24"/>
        </w:rPr>
        <w:t>Sutarties priedai</w:t>
      </w:r>
    </w:p>
    <w:p w14:paraId="1E84976A" w14:textId="77777777" w:rsidR="00916600" w:rsidRPr="00C206C4" w:rsidRDefault="00916600" w:rsidP="00916600">
      <w:pPr>
        <w:ind w:firstLine="567"/>
        <w:jc w:val="both"/>
        <w:rPr>
          <w:b/>
          <w:bCs/>
          <w:sz w:val="24"/>
          <w:szCs w:val="24"/>
        </w:rPr>
      </w:pPr>
    </w:p>
    <w:p w14:paraId="5FB18463" w14:textId="77777777" w:rsidR="00916600" w:rsidRPr="00C206C4" w:rsidRDefault="00916600" w:rsidP="00916600">
      <w:pPr>
        <w:pStyle w:val="BodyText"/>
        <w:numPr>
          <w:ilvl w:val="1"/>
          <w:numId w:val="2"/>
        </w:numPr>
        <w:tabs>
          <w:tab w:val="left" w:pos="851"/>
        </w:tabs>
        <w:ind w:left="0" w:firstLine="567"/>
        <w:rPr>
          <w:szCs w:val="24"/>
        </w:rPr>
      </w:pPr>
      <w:r w:rsidRPr="00C206C4">
        <w:rPr>
          <w:szCs w:val="24"/>
        </w:rPr>
        <w:t>Sutarties priedai:</w:t>
      </w:r>
    </w:p>
    <w:p w14:paraId="3830C3B9" w14:textId="77777777" w:rsidR="00916600" w:rsidRDefault="00916600" w:rsidP="00916600">
      <w:pPr>
        <w:pStyle w:val="BodyText"/>
        <w:numPr>
          <w:ilvl w:val="2"/>
          <w:numId w:val="2"/>
        </w:numPr>
        <w:tabs>
          <w:tab w:val="left" w:pos="1134"/>
        </w:tabs>
        <w:ind w:left="0" w:firstLine="567"/>
        <w:rPr>
          <w:szCs w:val="24"/>
        </w:rPr>
      </w:pPr>
      <w:r w:rsidRPr="00C206C4">
        <w:rPr>
          <w:szCs w:val="24"/>
        </w:rPr>
        <w:t xml:space="preserve">1 priedas – Projekto </w:t>
      </w:r>
      <w:r>
        <w:rPr>
          <w:szCs w:val="24"/>
        </w:rPr>
        <w:t>aprašymas;</w:t>
      </w:r>
    </w:p>
    <w:p w14:paraId="41D1706A" w14:textId="77777777" w:rsidR="00916600" w:rsidRDefault="00916600" w:rsidP="00916600">
      <w:pPr>
        <w:pStyle w:val="BodyText"/>
        <w:numPr>
          <w:ilvl w:val="2"/>
          <w:numId w:val="2"/>
        </w:numPr>
        <w:tabs>
          <w:tab w:val="left" w:pos="1134"/>
        </w:tabs>
        <w:ind w:left="0" w:firstLine="567"/>
        <w:rPr>
          <w:szCs w:val="24"/>
        </w:rPr>
      </w:pPr>
      <w:r>
        <w:rPr>
          <w:szCs w:val="24"/>
        </w:rPr>
        <w:t>2</w:t>
      </w:r>
      <w:r w:rsidRPr="00A207A7">
        <w:rPr>
          <w:szCs w:val="24"/>
        </w:rPr>
        <w:t xml:space="preserve"> priedas – Projekto sąmata</w:t>
      </w:r>
      <w:r>
        <w:rPr>
          <w:szCs w:val="24"/>
        </w:rPr>
        <w:t>;</w:t>
      </w:r>
    </w:p>
    <w:p w14:paraId="1AD2750B" w14:textId="77777777" w:rsidR="00916600" w:rsidRDefault="00916600" w:rsidP="00916600">
      <w:pPr>
        <w:pStyle w:val="BodyText"/>
        <w:numPr>
          <w:ilvl w:val="2"/>
          <w:numId w:val="2"/>
        </w:numPr>
        <w:tabs>
          <w:tab w:val="left" w:pos="1134"/>
        </w:tabs>
        <w:ind w:left="0" w:firstLine="567"/>
        <w:rPr>
          <w:szCs w:val="24"/>
        </w:rPr>
      </w:pPr>
      <w:r>
        <w:rPr>
          <w:szCs w:val="24"/>
        </w:rPr>
        <w:t>3 priedas – Projekto tarpinės ar galutinės vykdymo ataskaitos forma (1 ir 2 dalys);</w:t>
      </w:r>
    </w:p>
    <w:p w14:paraId="16E0D501" w14:textId="77777777" w:rsidR="00916600" w:rsidRPr="0027350D" w:rsidRDefault="00916600" w:rsidP="00916600">
      <w:pPr>
        <w:pStyle w:val="BodyText"/>
        <w:numPr>
          <w:ilvl w:val="2"/>
          <w:numId w:val="2"/>
        </w:numPr>
        <w:tabs>
          <w:tab w:val="left" w:pos="1134"/>
        </w:tabs>
        <w:ind w:left="0" w:firstLine="567"/>
        <w:rPr>
          <w:szCs w:val="24"/>
        </w:rPr>
      </w:pPr>
      <w:r w:rsidRPr="0027350D">
        <w:rPr>
          <w:szCs w:val="24"/>
        </w:rPr>
        <w:t>4 priedas – Avanso mokėjimo prašym</w:t>
      </w:r>
      <w:r>
        <w:rPr>
          <w:szCs w:val="24"/>
        </w:rPr>
        <w:t>as</w:t>
      </w:r>
      <w:r w:rsidRPr="0027350D">
        <w:rPr>
          <w:szCs w:val="24"/>
        </w:rPr>
        <w:t>.</w:t>
      </w:r>
    </w:p>
    <w:p w14:paraId="4A584F12" w14:textId="77777777" w:rsidR="00916600" w:rsidRPr="0027350D" w:rsidRDefault="00916600" w:rsidP="00916600">
      <w:pPr>
        <w:pStyle w:val="BodyText"/>
        <w:ind w:firstLine="720"/>
        <w:rPr>
          <w:szCs w:val="24"/>
        </w:rPr>
      </w:pPr>
    </w:p>
    <w:p w14:paraId="38DE38DC" w14:textId="4B3C22CA" w:rsidR="00916600" w:rsidRPr="00C206C4" w:rsidRDefault="00916600" w:rsidP="00916600">
      <w:pPr>
        <w:widowControl w:val="0"/>
        <w:jc w:val="center"/>
        <w:rPr>
          <w:b/>
          <w:snapToGrid w:val="0"/>
          <w:sz w:val="24"/>
          <w:szCs w:val="24"/>
        </w:rPr>
      </w:pPr>
      <w:r w:rsidRPr="00C206C4">
        <w:rPr>
          <w:b/>
          <w:snapToGrid w:val="0"/>
          <w:sz w:val="24"/>
          <w:szCs w:val="24"/>
        </w:rPr>
        <w:t>13. Šalių rekvizitai</w:t>
      </w:r>
      <w:r w:rsidR="004A045D">
        <w:rPr>
          <w:b/>
          <w:snapToGrid w:val="0"/>
          <w:sz w:val="24"/>
          <w:szCs w:val="24"/>
        </w:rPr>
        <w:t xml:space="preserve"> </w:t>
      </w:r>
      <w:r w:rsidR="004A045D" w:rsidRPr="009F4157">
        <w:rPr>
          <w:b/>
          <w:bCs/>
          <w:sz w:val="24"/>
          <w:szCs w:val="24"/>
        </w:rPr>
        <w:t>ir parašai</w:t>
      </w:r>
    </w:p>
    <w:p w14:paraId="40382929" w14:textId="77777777" w:rsidR="00916600" w:rsidRPr="00C206C4" w:rsidRDefault="00916600" w:rsidP="00916600">
      <w:pPr>
        <w:widowControl w:val="0"/>
        <w:jc w:val="both"/>
        <w:rPr>
          <w:snapToGrid w:val="0"/>
          <w:sz w:val="24"/>
          <w:szCs w:val="24"/>
        </w:rPr>
      </w:pPr>
    </w:p>
    <w:tbl>
      <w:tblPr>
        <w:tblW w:w="9889" w:type="dxa"/>
        <w:tblLayout w:type="fixed"/>
        <w:tblLook w:val="0000" w:firstRow="0" w:lastRow="0" w:firstColumn="0" w:lastColumn="0" w:noHBand="0" w:noVBand="0"/>
      </w:tblPr>
      <w:tblGrid>
        <w:gridCol w:w="4786"/>
        <w:gridCol w:w="5103"/>
      </w:tblGrid>
      <w:tr w:rsidR="00916600" w:rsidRPr="00C206C4" w14:paraId="730647CF" w14:textId="77777777" w:rsidTr="004C14EC">
        <w:tc>
          <w:tcPr>
            <w:tcW w:w="4786" w:type="dxa"/>
          </w:tcPr>
          <w:p w14:paraId="458FF08C" w14:textId="77777777" w:rsidR="00916600" w:rsidRPr="00C206C4" w:rsidRDefault="00916600" w:rsidP="004C14EC">
            <w:pPr>
              <w:rPr>
                <w:b/>
                <w:sz w:val="24"/>
                <w:szCs w:val="24"/>
              </w:rPr>
            </w:pPr>
            <w:r w:rsidRPr="00C206C4">
              <w:rPr>
                <w:b/>
                <w:sz w:val="24"/>
                <w:szCs w:val="24"/>
              </w:rPr>
              <w:t>Viešoji įstaiga Centrinė projektų valdymo agentūra</w:t>
            </w:r>
          </w:p>
          <w:p w14:paraId="3E0BFEDB" w14:textId="77777777" w:rsidR="00916600" w:rsidRPr="00C206C4" w:rsidRDefault="00916600" w:rsidP="004C14EC">
            <w:pPr>
              <w:jc w:val="both"/>
              <w:rPr>
                <w:b/>
                <w:sz w:val="24"/>
                <w:szCs w:val="24"/>
              </w:rPr>
            </w:pPr>
          </w:p>
          <w:p w14:paraId="6D3CE2C9" w14:textId="77777777" w:rsidR="00916600" w:rsidRPr="00C206C4" w:rsidRDefault="00916600" w:rsidP="004C14EC">
            <w:pPr>
              <w:jc w:val="both"/>
              <w:rPr>
                <w:sz w:val="24"/>
                <w:szCs w:val="24"/>
              </w:rPr>
            </w:pPr>
            <w:r w:rsidRPr="00C206C4">
              <w:rPr>
                <w:sz w:val="24"/>
                <w:szCs w:val="24"/>
              </w:rPr>
              <w:t>Adresas: S. Konarskio g. 13, 03109 Vilnius</w:t>
            </w:r>
          </w:p>
          <w:p w14:paraId="53D520F2" w14:textId="77777777" w:rsidR="00916600" w:rsidRPr="00C206C4" w:rsidRDefault="00916600" w:rsidP="004C14EC">
            <w:pPr>
              <w:jc w:val="both"/>
              <w:rPr>
                <w:sz w:val="24"/>
                <w:szCs w:val="24"/>
              </w:rPr>
            </w:pPr>
            <w:r w:rsidRPr="00C206C4">
              <w:rPr>
                <w:bCs/>
                <w:sz w:val="24"/>
                <w:szCs w:val="24"/>
              </w:rPr>
              <w:t>Juridinio asmens kodas</w:t>
            </w:r>
            <w:r>
              <w:rPr>
                <w:bCs/>
                <w:sz w:val="24"/>
                <w:szCs w:val="24"/>
              </w:rPr>
              <w:t>:</w:t>
            </w:r>
            <w:r w:rsidRPr="00C206C4">
              <w:rPr>
                <w:bCs/>
                <w:sz w:val="24"/>
                <w:szCs w:val="24"/>
              </w:rPr>
              <w:t xml:space="preserve"> 126125624</w:t>
            </w:r>
          </w:p>
          <w:p w14:paraId="325DBB5B" w14:textId="5EC97000" w:rsidR="00916600" w:rsidRPr="00C206C4" w:rsidRDefault="00916600" w:rsidP="004C14EC">
            <w:pPr>
              <w:jc w:val="both"/>
              <w:rPr>
                <w:sz w:val="24"/>
                <w:szCs w:val="24"/>
              </w:rPr>
            </w:pPr>
            <w:r w:rsidRPr="00C206C4">
              <w:rPr>
                <w:sz w:val="24"/>
                <w:szCs w:val="24"/>
              </w:rPr>
              <w:t>A. s. Nr.</w:t>
            </w:r>
            <w:r>
              <w:rPr>
                <w:sz w:val="24"/>
                <w:szCs w:val="24"/>
              </w:rPr>
              <w:t>:</w:t>
            </w:r>
            <w:r w:rsidRPr="00C206C4">
              <w:rPr>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50E96AEC" w14:textId="0D25B4EA" w:rsidR="00916600" w:rsidRPr="00C206C4" w:rsidRDefault="00916600" w:rsidP="004C14EC">
            <w:pPr>
              <w:jc w:val="both"/>
              <w:rPr>
                <w:sz w:val="24"/>
                <w:szCs w:val="24"/>
              </w:rPr>
            </w:pPr>
            <w:r>
              <w:rPr>
                <w:sz w:val="24"/>
                <w:szCs w:val="24"/>
              </w:rPr>
              <w:t xml:space="preserve">Bankas: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16C9B1E2" w14:textId="09FB4D19" w:rsidR="00916600" w:rsidRPr="00C206C4" w:rsidRDefault="00916600" w:rsidP="004C14EC">
            <w:pPr>
              <w:jc w:val="both"/>
              <w:rPr>
                <w:sz w:val="24"/>
                <w:szCs w:val="24"/>
              </w:rPr>
            </w:pPr>
            <w:r w:rsidRPr="00C206C4">
              <w:rPr>
                <w:sz w:val="24"/>
                <w:szCs w:val="24"/>
              </w:rPr>
              <w:t>Banko kodas</w:t>
            </w:r>
            <w:r>
              <w:rPr>
                <w:sz w:val="24"/>
                <w:szCs w:val="24"/>
              </w:rPr>
              <w:t>:</w:t>
            </w:r>
            <w:r w:rsidRPr="00C206C4">
              <w:rPr>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52B9F475" w14:textId="79169062" w:rsidR="00916600" w:rsidRDefault="005B57CA" w:rsidP="005B57CA">
            <w:pPr>
              <w:pStyle w:val="BodyText"/>
              <w:tabs>
                <w:tab w:val="left" w:pos="1134"/>
              </w:tabs>
              <w:rPr>
                <w:szCs w:val="24"/>
              </w:rPr>
            </w:pPr>
            <w:r>
              <w:rPr>
                <w:bCs/>
                <w:szCs w:val="24"/>
              </w:rPr>
              <w:t xml:space="preserve">Bankas korespondentas: </w:t>
            </w:r>
            <w:r w:rsidRPr="004D345B">
              <w:rPr>
                <w:bCs/>
                <w:szCs w:val="24"/>
              </w:rPr>
              <w:fldChar w:fldCharType="begin">
                <w:ffData>
                  <w:name w:val="Text3"/>
                  <w:enabled/>
                  <w:calcOnExit w:val="0"/>
                  <w:textInput/>
                </w:ffData>
              </w:fldChar>
            </w:r>
            <w:r w:rsidRPr="004D345B">
              <w:rPr>
                <w:bCs/>
                <w:szCs w:val="24"/>
              </w:rPr>
              <w:instrText xml:space="preserve"> FORMTEXT </w:instrText>
            </w:r>
            <w:r w:rsidRPr="004D345B">
              <w:rPr>
                <w:bCs/>
                <w:szCs w:val="24"/>
              </w:rPr>
            </w:r>
            <w:r w:rsidRPr="004D345B">
              <w:rPr>
                <w:bCs/>
                <w:szCs w:val="24"/>
              </w:rPr>
              <w:fldChar w:fldCharType="separate"/>
            </w:r>
            <w:r w:rsidRPr="004D345B">
              <w:rPr>
                <w:bCs/>
                <w:noProof/>
                <w:szCs w:val="24"/>
              </w:rPr>
              <w:t> </w:t>
            </w:r>
            <w:r w:rsidRPr="004D345B">
              <w:rPr>
                <w:bCs/>
                <w:noProof/>
                <w:szCs w:val="24"/>
              </w:rPr>
              <w:t> </w:t>
            </w:r>
            <w:r w:rsidRPr="004D345B">
              <w:rPr>
                <w:bCs/>
                <w:noProof/>
                <w:szCs w:val="24"/>
              </w:rPr>
              <w:t> </w:t>
            </w:r>
            <w:r w:rsidRPr="004D345B">
              <w:rPr>
                <w:bCs/>
                <w:noProof/>
                <w:szCs w:val="24"/>
              </w:rPr>
              <w:t> </w:t>
            </w:r>
            <w:r w:rsidRPr="004D345B">
              <w:rPr>
                <w:bCs/>
                <w:noProof/>
                <w:szCs w:val="24"/>
              </w:rPr>
              <w:t> </w:t>
            </w:r>
            <w:r w:rsidRPr="004D345B">
              <w:rPr>
                <w:bCs/>
                <w:szCs w:val="24"/>
              </w:rPr>
              <w:fldChar w:fldCharType="end"/>
            </w:r>
            <w:r>
              <w:rPr>
                <w:bCs/>
                <w:szCs w:val="24"/>
              </w:rPr>
              <w:t xml:space="preserve"> </w:t>
            </w:r>
            <w:r w:rsidRPr="005B57CA">
              <w:rPr>
                <w:bCs/>
                <w:i/>
                <w:iCs/>
                <w:szCs w:val="24"/>
              </w:rPr>
              <w:t>(jei yra)</w:t>
            </w:r>
          </w:p>
          <w:p w14:paraId="546F0558" w14:textId="422CE2AD" w:rsidR="005B57CA" w:rsidRDefault="005B57CA" w:rsidP="004C14EC">
            <w:pPr>
              <w:jc w:val="both"/>
              <w:rPr>
                <w:sz w:val="24"/>
                <w:szCs w:val="24"/>
              </w:rPr>
            </w:pPr>
          </w:p>
          <w:p w14:paraId="6EE99AEB" w14:textId="77777777" w:rsidR="005B57CA" w:rsidRDefault="005B57CA" w:rsidP="005B57CA">
            <w:pPr>
              <w:pStyle w:val="BodyText"/>
              <w:tabs>
                <w:tab w:val="left" w:pos="1134"/>
              </w:tabs>
              <w:rPr>
                <w:szCs w:val="24"/>
              </w:rPr>
            </w:pPr>
            <w:r>
              <w:rPr>
                <w:szCs w:val="24"/>
              </w:rPr>
              <w:t>_______________________</w:t>
            </w:r>
          </w:p>
          <w:p w14:paraId="12E91EF0" w14:textId="4BFE9DE0" w:rsidR="005B57CA" w:rsidRPr="00BD1175" w:rsidRDefault="005B57CA" w:rsidP="005B57CA">
            <w:pPr>
              <w:pStyle w:val="BodyText"/>
              <w:tabs>
                <w:tab w:val="left" w:pos="1134"/>
              </w:tabs>
              <w:rPr>
                <w:szCs w:val="24"/>
              </w:rPr>
            </w:pPr>
            <w:r w:rsidRPr="00BD1175">
              <w:rPr>
                <w:szCs w:val="24"/>
              </w:rPr>
              <w:t xml:space="preserve">Data: </w:t>
            </w:r>
            <w:r w:rsidRPr="004D345B">
              <w:rPr>
                <w:bCs/>
                <w:szCs w:val="24"/>
              </w:rPr>
              <w:fldChar w:fldCharType="begin">
                <w:ffData>
                  <w:name w:val="Text3"/>
                  <w:enabled/>
                  <w:calcOnExit w:val="0"/>
                  <w:textInput/>
                </w:ffData>
              </w:fldChar>
            </w:r>
            <w:r w:rsidRPr="004D345B">
              <w:rPr>
                <w:bCs/>
                <w:szCs w:val="24"/>
              </w:rPr>
              <w:instrText xml:space="preserve"> FORMTEXT </w:instrText>
            </w:r>
            <w:r w:rsidRPr="004D345B">
              <w:rPr>
                <w:bCs/>
                <w:szCs w:val="24"/>
              </w:rPr>
            </w:r>
            <w:r w:rsidRPr="004D345B">
              <w:rPr>
                <w:bCs/>
                <w:szCs w:val="24"/>
              </w:rPr>
              <w:fldChar w:fldCharType="separate"/>
            </w:r>
            <w:r w:rsidRPr="004D345B">
              <w:rPr>
                <w:bCs/>
                <w:noProof/>
                <w:szCs w:val="24"/>
              </w:rPr>
              <w:t> </w:t>
            </w:r>
            <w:r w:rsidRPr="004D345B">
              <w:rPr>
                <w:bCs/>
                <w:noProof/>
                <w:szCs w:val="24"/>
              </w:rPr>
              <w:t> </w:t>
            </w:r>
            <w:r w:rsidRPr="004D345B">
              <w:rPr>
                <w:bCs/>
                <w:noProof/>
                <w:szCs w:val="24"/>
              </w:rPr>
              <w:t> </w:t>
            </w:r>
            <w:r w:rsidRPr="004D345B">
              <w:rPr>
                <w:bCs/>
                <w:noProof/>
                <w:szCs w:val="24"/>
              </w:rPr>
              <w:t> </w:t>
            </w:r>
            <w:r w:rsidRPr="004D345B">
              <w:rPr>
                <w:bCs/>
                <w:noProof/>
                <w:szCs w:val="24"/>
              </w:rPr>
              <w:t> </w:t>
            </w:r>
            <w:r w:rsidRPr="004D345B">
              <w:rPr>
                <w:bCs/>
                <w:szCs w:val="24"/>
              </w:rPr>
              <w:fldChar w:fldCharType="end"/>
            </w:r>
          </w:p>
          <w:p w14:paraId="42E3FFAD" w14:textId="30E34A89" w:rsidR="00916600" w:rsidRPr="00C206C4" w:rsidRDefault="005B57CA" w:rsidP="00F4209E">
            <w:pPr>
              <w:pStyle w:val="BodyText"/>
              <w:tabs>
                <w:tab w:val="left" w:pos="1134"/>
              </w:tabs>
              <w:rPr>
                <w:szCs w:val="24"/>
              </w:rPr>
            </w:pPr>
            <w:r w:rsidRPr="00BD1175">
              <w:rPr>
                <w:szCs w:val="24"/>
              </w:rPr>
              <w:t>(</w:t>
            </w:r>
            <w:r w:rsidRPr="00E61F49">
              <w:rPr>
                <w:i/>
                <w:iCs/>
                <w:szCs w:val="24"/>
              </w:rPr>
              <w:t>Parašų ir datos skiltis netaikoma, jei Sutartį pasirašoma elektroniniu parašu</w:t>
            </w:r>
            <w:r w:rsidRPr="00BD1175">
              <w:rPr>
                <w:szCs w:val="24"/>
              </w:rPr>
              <w:t>)</w:t>
            </w:r>
          </w:p>
          <w:p w14:paraId="3FD45B27" w14:textId="77777777" w:rsidR="00916600" w:rsidRPr="00FE14D5" w:rsidRDefault="00916600" w:rsidP="004C14EC">
            <w:pPr>
              <w:jc w:val="both"/>
              <w:rPr>
                <w:i/>
                <w:sz w:val="24"/>
                <w:szCs w:val="24"/>
              </w:rPr>
            </w:pPr>
          </w:p>
        </w:tc>
        <w:tc>
          <w:tcPr>
            <w:tcW w:w="5103" w:type="dxa"/>
          </w:tcPr>
          <w:p w14:paraId="7E963945" w14:textId="56309853" w:rsidR="00916600" w:rsidRDefault="00D94EDF" w:rsidP="004C14EC">
            <w:pPr>
              <w:jc w:val="both"/>
              <w:rPr>
                <w:sz w:val="24"/>
                <w:szCs w:val="24"/>
              </w:rPr>
            </w:pPr>
            <w:r w:rsidRPr="004D345B">
              <w:rPr>
                <w:bCs/>
                <w:sz w:val="24"/>
                <w:szCs w:val="24"/>
              </w:rPr>
              <w:fldChar w:fldCharType="begin">
                <w:ffData>
                  <w:name w:val="Text3"/>
                  <w:enabled/>
                  <w:calcOnExit w:val="0"/>
                  <w:textInput/>
                </w:ffData>
              </w:fldChar>
            </w:r>
            <w:r w:rsidRPr="004D345B">
              <w:rPr>
                <w:bCs/>
                <w:sz w:val="24"/>
                <w:szCs w:val="24"/>
              </w:rPr>
              <w:instrText xml:space="preserve"> FORMTEXT </w:instrText>
            </w:r>
            <w:r w:rsidRPr="004D345B">
              <w:rPr>
                <w:bCs/>
                <w:sz w:val="24"/>
                <w:szCs w:val="24"/>
              </w:rPr>
            </w:r>
            <w:r w:rsidRPr="004D345B">
              <w:rPr>
                <w:bCs/>
                <w:sz w:val="24"/>
                <w:szCs w:val="24"/>
              </w:rPr>
              <w:fldChar w:fldCharType="separate"/>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noProof/>
                <w:sz w:val="24"/>
                <w:szCs w:val="24"/>
              </w:rPr>
              <w:t> </w:t>
            </w:r>
            <w:r w:rsidRPr="004D345B">
              <w:rPr>
                <w:bCs/>
                <w:sz w:val="24"/>
                <w:szCs w:val="24"/>
              </w:rPr>
              <w:fldChar w:fldCharType="end"/>
            </w:r>
          </w:p>
          <w:p w14:paraId="07D5DD30" w14:textId="6E08C4D3" w:rsidR="00D94EDF" w:rsidRDefault="00D94EDF" w:rsidP="004C14EC">
            <w:pPr>
              <w:jc w:val="both"/>
              <w:rPr>
                <w:sz w:val="24"/>
                <w:szCs w:val="24"/>
              </w:rPr>
            </w:pPr>
          </w:p>
          <w:p w14:paraId="6173C1EB" w14:textId="77777777" w:rsidR="00F4209E" w:rsidRPr="00C206C4" w:rsidRDefault="00F4209E" w:rsidP="004C14EC">
            <w:pPr>
              <w:jc w:val="both"/>
              <w:rPr>
                <w:sz w:val="24"/>
                <w:szCs w:val="24"/>
              </w:rPr>
            </w:pPr>
          </w:p>
          <w:p w14:paraId="3B6131F3" w14:textId="61C88C0A" w:rsidR="00916600" w:rsidRPr="00C206C4" w:rsidRDefault="00916600" w:rsidP="004C14EC">
            <w:pPr>
              <w:jc w:val="both"/>
              <w:rPr>
                <w:sz w:val="24"/>
                <w:szCs w:val="24"/>
              </w:rPr>
            </w:pPr>
            <w:r w:rsidRPr="00C206C4">
              <w:rPr>
                <w:sz w:val="24"/>
                <w:szCs w:val="24"/>
              </w:rPr>
              <w:t>Adresas:</w:t>
            </w:r>
            <w:r>
              <w:rPr>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1AC618D6" w14:textId="5F36FCC2" w:rsidR="00916600" w:rsidRPr="00C206C4" w:rsidRDefault="00916600" w:rsidP="004C14EC">
            <w:pPr>
              <w:jc w:val="both"/>
              <w:rPr>
                <w:bCs/>
                <w:sz w:val="24"/>
                <w:szCs w:val="24"/>
              </w:rPr>
            </w:pPr>
            <w:r w:rsidRPr="00C206C4">
              <w:rPr>
                <w:bCs/>
                <w:sz w:val="24"/>
                <w:szCs w:val="24"/>
              </w:rPr>
              <w:t>Juridinio asmens kodas</w:t>
            </w:r>
            <w:r>
              <w:rPr>
                <w:bCs/>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3CB39040" w14:textId="4CB4B359" w:rsidR="00916600" w:rsidRPr="00C206C4" w:rsidRDefault="00916600" w:rsidP="004C14EC">
            <w:pPr>
              <w:jc w:val="both"/>
              <w:rPr>
                <w:sz w:val="24"/>
                <w:szCs w:val="24"/>
              </w:rPr>
            </w:pPr>
            <w:r w:rsidRPr="00C206C4">
              <w:rPr>
                <w:bCs/>
                <w:sz w:val="24"/>
                <w:szCs w:val="24"/>
              </w:rPr>
              <w:t>PVM mokėtojo kodas</w:t>
            </w:r>
            <w:r>
              <w:rPr>
                <w:bCs/>
                <w:sz w:val="24"/>
                <w:szCs w:val="24"/>
              </w:rPr>
              <w:t>:</w:t>
            </w:r>
            <w:r w:rsidRPr="00C206C4">
              <w:rPr>
                <w:bCs/>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4FB1BE2B" w14:textId="3C07B5CD" w:rsidR="00916600" w:rsidRPr="00C206C4" w:rsidRDefault="00916600" w:rsidP="004C14EC">
            <w:pPr>
              <w:rPr>
                <w:sz w:val="24"/>
                <w:szCs w:val="24"/>
              </w:rPr>
            </w:pPr>
            <w:r w:rsidRPr="00C206C4">
              <w:rPr>
                <w:sz w:val="24"/>
                <w:szCs w:val="24"/>
              </w:rPr>
              <w:t>A. s. Nr.</w:t>
            </w:r>
            <w:r w:rsidR="00D94EDF">
              <w:rPr>
                <w:sz w:val="24"/>
                <w:szCs w:val="24"/>
              </w:rPr>
              <w:t>:</w:t>
            </w:r>
            <w:r w:rsidRPr="00C206C4">
              <w:rPr>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70D94612" w14:textId="1217E1E9" w:rsidR="00916600" w:rsidRPr="00C206C4" w:rsidRDefault="00916600" w:rsidP="004C14EC">
            <w:pPr>
              <w:rPr>
                <w:sz w:val="24"/>
                <w:szCs w:val="24"/>
              </w:rPr>
            </w:pPr>
            <w:r>
              <w:rPr>
                <w:sz w:val="24"/>
                <w:szCs w:val="24"/>
              </w:rPr>
              <w:t xml:space="preserve">Bankas: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5A620132" w14:textId="396108FF" w:rsidR="00916600" w:rsidRDefault="00916600" w:rsidP="004C14EC">
            <w:pPr>
              <w:rPr>
                <w:bCs/>
                <w:sz w:val="24"/>
                <w:szCs w:val="24"/>
              </w:rPr>
            </w:pPr>
            <w:r w:rsidRPr="00C206C4">
              <w:rPr>
                <w:sz w:val="24"/>
                <w:szCs w:val="24"/>
              </w:rPr>
              <w:t>Banko kodas</w:t>
            </w:r>
            <w:r>
              <w:rPr>
                <w:sz w:val="24"/>
                <w:szCs w:val="24"/>
              </w:rPr>
              <w:t>:</w:t>
            </w:r>
            <w:r w:rsidRPr="00C206C4">
              <w:rPr>
                <w:sz w:val="24"/>
                <w:szCs w:val="24"/>
              </w:rPr>
              <w:t xml:space="preserve"> </w:t>
            </w:r>
            <w:r w:rsidR="00D94EDF" w:rsidRPr="004D345B">
              <w:rPr>
                <w:bCs/>
                <w:sz w:val="24"/>
                <w:szCs w:val="24"/>
              </w:rPr>
              <w:fldChar w:fldCharType="begin">
                <w:ffData>
                  <w:name w:val="Text3"/>
                  <w:enabled/>
                  <w:calcOnExit w:val="0"/>
                  <w:textInput/>
                </w:ffData>
              </w:fldChar>
            </w:r>
            <w:r w:rsidR="00D94EDF" w:rsidRPr="004D345B">
              <w:rPr>
                <w:bCs/>
                <w:sz w:val="24"/>
                <w:szCs w:val="24"/>
              </w:rPr>
              <w:instrText xml:space="preserve"> FORMTEXT </w:instrText>
            </w:r>
            <w:r w:rsidR="00D94EDF" w:rsidRPr="004D345B">
              <w:rPr>
                <w:bCs/>
                <w:sz w:val="24"/>
                <w:szCs w:val="24"/>
              </w:rPr>
            </w:r>
            <w:r w:rsidR="00D94EDF" w:rsidRPr="004D345B">
              <w:rPr>
                <w:bCs/>
                <w:sz w:val="24"/>
                <w:szCs w:val="24"/>
              </w:rPr>
              <w:fldChar w:fldCharType="separate"/>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noProof/>
                <w:sz w:val="24"/>
                <w:szCs w:val="24"/>
              </w:rPr>
              <w:t> </w:t>
            </w:r>
            <w:r w:rsidR="00D94EDF" w:rsidRPr="004D345B">
              <w:rPr>
                <w:bCs/>
                <w:sz w:val="24"/>
                <w:szCs w:val="24"/>
              </w:rPr>
              <w:fldChar w:fldCharType="end"/>
            </w:r>
          </w:p>
          <w:p w14:paraId="7CD4C14A" w14:textId="4C75A990" w:rsidR="00916600" w:rsidRDefault="005B57CA" w:rsidP="004C14EC">
            <w:pPr>
              <w:jc w:val="both"/>
              <w:rPr>
                <w:sz w:val="24"/>
                <w:szCs w:val="24"/>
              </w:rPr>
            </w:pPr>
            <w:r w:rsidRPr="005B57CA">
              <w:rPr>
                <w:sz w:val="24"/>
                <w:szCs w:val="24"/>
              </w:rPr>
              <w:t xml:space="preserve">Bankas korespondentas: </w:t>
            </w:r>
            <w:r w:rsidRPr="005B57CA">
              <w:rPr>
                <w:bCs/>
                <w:sz w:val="24"/>
                <w:szCs w:val="24"/>
              </w:rPr>
              <w:fldChar w:fldCharType="begin">
                <w:ffData>
                  <w:name w:val="Text3"/>
                  <w:enabled/>
                  <w:calcOnExit w:val="0"/>
                  <w:textInput/>
                </w:ffData>
              </w:fldChar>
            </w:r>
            <w:r w:rsidRPr="005B57CA">
              <w:rPr>
                <w:bCs/>
                <w:sz w:val="24"/>
                <w:szCs w:val="24"/>
              </w:rPr>
              <w:instrText xml:space="preserve"> FORMTEXT </w:instrText>
            </w:r>
            <w:r w:rsidRPr="005B57CA">
              <w:rPr>
                <w:bCs/>
                <w:sz w:val="24"/>
                <w:szCs w:val="24"/>
              </w:rPr>
            </w:r>
            <w:r w:rsidRPr="005B57CA">
              <w:rPr>
                <w:bCs/>
                <w:sz w:val="24"/>
                <w:szCs w:val="24"/>
              </w:rPr>
              <w:fldChar w:fldCharType="separate"/>
            </w:r>
            <w:r w:rsidRPr="005B57CA">
              <w:rPr>
                <w:bCs/>
                <w:noProof/>
                <w:sz w:val="24"/>
                <w:szCs w:val="24"/>
              </w:rPr>
              <w:t> </w:t>
            </w:r>
            <w:r w:rsidRPr="005B57CA">
              <w:rPr>
                <w:bCs/>
                <w:noProof/>
                <w:sz w:val="24"/>
                <w:szCs w:val="24"/>
              </w:rPr>
              <w:t> </w:t>
            </w:r>
            <w:r w:rsidRPr="005B57CA">
              <w:rPr>
                <w:bCs/>
                <w:noProof/>
                <w:sz w:val="24"/>
                <w:szCs w:val="24"/>
              </w:rPr>
              <w:t> </w:t>
            </w:r>
            <w:r w:rsidRPr="005B57CA">
              <w:rPr>
                <w:bCs/>
                <w:noProof/>
                <w:sz w:val="24"/>
                <w:szCs w:val="24"/>
              </w:rPr>
              <w:t> </w:t>
            </w:r>
            <w:r w:rsidRPr="005B57CA">
              <w:rPr>
                <w:bCs/>
                <w:noProof/>
                <w:sz w:val="24"/>
                <w:szCs w:val="24"/>
              </w:rPr>
              <w:t> </w:t>
            </w:r>
            <w:r w:rsidRPr="005B57CA">
              <w:rPr>
                <w:bCs/>
                <w:sz w:val="24"/>
                <w:szCs w:val="24"/>
              </w:rPr>
              <w:fldChar w:fldCharType="end"/>
            </w:r>
            <w:r w:rsidRPr="005B57CA">
              <w:rPr>
                <w:sz w:val="24"/>
                <w:szCs w:val="24"/>
              </w:rPr>
              <w:t xml:space="preserve"> </w:t>
            </w:r>
            <w:r w:rsidRPr="005B57CA">
              <w:rPr>
                <w:i/>
                <w:iCs/>
                <w:sz w:val="24"/>
                <w:szCs w:val="24"/>
              </w:rPr>
              <w:t>(jei yra)</w:t>
            </w:r>
          </w:p>
          <w:p w14:paraId="2C08FF3A" w14:textId="77777777" w:rsidR="005B57CA" w:rsidRDefault="005B57CA" w:rsidP="005B57CA">
            <w:pPr>
              <w:pStyle w:val="BodyText"/>
              <w:tabs>
                <w:tab w:val="left" w:pos="1134"/>
              </w:tabs>
              <w:rPr>
                <w:szCs w:val="24"/>
              </w:rPr>
            </w:pPr>
            <w:r>
              <w:rPr>
                <w:szCs w:val="24"/>
              </w:rPr>
              <w:t>_______________________</w:t>
            </w:r>
          </w:p>
          <w:p w14:paraId="70340C7D" w14:textId="1752511E" w:rsidR="005B57CA" w:rsidRPr="00BD1175" w:rsidRDefault="005B57CA" w:rsidP="005B57CA">
            <w:pPr>
              <w:pStyle w:val="BodyText"/>
              <w:tabs>
                <w:tab w:val="left" w:pos="1134"/>
              </w:tabs>
              <w:rPr>
                <w:szCs w:val="24"/>
              </w:rPr>
            </w:pPr>
            <w:r w:rsidRPr="00BD1175">
              <w:rPr>
                <w:szCs w:val="24"/>
              </w:rPr>
              <w:t xml:space="preserve">Data: </w:t>
            </w:r>
            <w:r w:rsidRPr="004D345B">
              <w:rPr>
                <w:bCs/>
                <w:szCs w:val="24"/>
              </w:rPr>
              <w:fldChar w:fldCharType="begin">
                <w:ffData>
                  <w:name w:val="Text3"/>
                  <w:enabled/>
                  <w:calcOnExit w:val="0"/>
                  <w:textInput/>
                </w:ffData>
              </w:fldChar>
            </w:r>
            <w:r w:rsidRPr="004D345B">
              <w:rPr>
                <w:bCs/>
                <w:szCs w:val="24"/>
              </w:rPr>
              <w:instrText xml:space="preserve"> FORMTEXT </w:instrText>
            </w:r>
            <w:r w:rsidRPr="004D345B">
              <w:rPr>
                <w:bCs/>
                <w:szCs w:val="24"/>
              </w:rPr>
            </w:r>
            <w:r w:rsidRPr="004D345B">
              <w:rPr>
                <w:bCs/>
                <w:szCs w:val="24"/>
              </w:rPr>
              <w:fldChar w:fldCharType="separate"/>
            </w:r>
            <w:r w:rsidRPr="004D345B">
              <w:rPr>
                <w:bCs/>
                <w:noProof/>
                <w:szCs w:val="24"/>
              </w:rPr>
              <w:t> </w:t>
            </w:r>
            <w:r w:rsidRPr="004D345B">
              <w:rPr>
                <w:bCs/>
                <w:noProof/>
                <w:szCs w:val="24"/>
              </w:rPr>
              <w:t> </w:t>
            </w:r>
            <w:r w:rsidRPr="004D345B">
              <w:rPr>
                <w:bCs/>
                <w:noProof/>
                <w:szCs w:val="24"/>
              </w:rPr>
              <w:t> </w:t>
            </w:r>
            <w:r w:rsidRPr="004D345B">
              <w:rPr>
                <w:bCs/>
                <w:noProof/>
                <w:szCs w:val="24"/>
              </w:rPr>
              <w:t> </w:t>
            </w:r>
            <w:r w:rsidRPr="004D345B">
              <w:rPr>
                <w:bCs/>
                <w:noProof/>
                <w:szCs w:val="24"/>
              </w:rPr>
              <w:t> </w:t>
            </w:r>
            <w:r w:rsidRPr="004D345B">
              <w:rPr>
                <w:bCs/>
                <w:szCs w:val="24"/>
              </w:rPr>
              <w:fldChar w:fldCharType="end"/>
            </w:r>
          </w:p>
          <w:p w14:paraId="18533DE1" w14:textId="30D0CC61" w:rsidR="00916600" w:rsidRPr="00C206C4" w:rsidRDefault="005B57CA" w:rsidP="00D70AD4">
            <w:pPr>
              <w:pStyle w:val="BodyText"/>
              <w:tabs>
                <w:tab w:val="left" w:pos="1134"/>
              </w:tabs>
              <w:rPr>
                <w:szCs w:val="24"/>
              </w:rPr>
            </w:pPr>
            <w:r w:rsidRPr="00BD1175">
              <w:rPr>
                <w:szCs w:val="24"/>
              </w:rPr>
              <w:t>(</w:t>
            </w:r>
            <w:r w:rsidRPr="00E61F49">
              <w:rPr>
                <w:i/>
                <w:iCs/>
                <w:szCs w:val="24"/>
              </w:rPr>
              <w:t>Parašų ir datos skiltis netaikoma, jei Sutartį pasirašoma elektroniniu parašu</w:t>
            </w:r>
            <w:r w:rsidRPr="00BD1175">
              <w:rPr>
                <w:szCs w:val="24"/>
              </w:rPr>
              <w:t>)</w:t>
            </w:r>
          </w:p>
          <w:p w14:paraId="4C79AD9D" w14:textId="77777777" w:rsidR="00916600" w:rsidRPr="00C206C4" w:rsidRDefault="00916600" w:rsidP="004C14EC">
            <w:pPr>
              <w:jc w:val="both"/>
              <w:rPr>
                <w:sz w:val="24"/>
                <w:szCs w:val="24"/>
              </w:rPr>
            </w:pPr>
          </w:p>
        </w:tc>
      </w:tr>
    </w:tbl>
    <w:p w14:paraId="51514827" w14:textId="77777777" w:rsidR="00916600" w:rsidRDefault="00916600"/>
    <w:sectPr w:rsidR="00916600" w:rsidSect="002554A7">
      <w:headerReference w:type="default" r:id="rId9"/>
      <w:footerReference w:type="even"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82E2" w14:textId="77777777" w:rsidR="005F4AF6" w:rsidRDefault="005F4AF6">
      <w:r>
        <w:separator/>
      </w:r>
    </w:p>
  </w:endnote>
  <w:endnote w:type="continuationSeparator" w:id="0">
    <w:p w14:paraId="6EBB5F32" w14:textId="77777777" w:rsidR="005F4AF6" w:rsidRDefault="005F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AD4A" w14:textId="77777777" w:rsidR="002173FA" w:rsidRDefault="00D94EDF" w:rsidP="00255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8D329" w14:textId="77777777" w:rsidR="002173FA" w:rsidRDefault="00F4209E" w:rsidP="00255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8239" w14:textId="77777777" w:rsidR="002173FA" w:rsidRDefault="00F4209E" w:rsidP="00255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F55B" w14:textId="77777777" w:rsidR="005F4AF6" w:rsidRDefault="005F4AF6">
      <w:r>
        <w:separator/>
      </w:r>
    </w:p>
  </w:footnote>
  <w:footnote w:type="continuationSeparator" w:id="0">
    <w:p w14:paraId="6AFB0607" w14:textId="77777777" w:rsidR="005F4AF6" w:rsidRDefault="005F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1FA1" w14:textId="77777777" w:rsidR="002173FA" w:rsidRPr="00E407E0" w:rsidRDefault="00D94EDF">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Pr>
        <w:noProof/>
        <w:sz w:val="24"/>
        <w:szCs w:val="24"/>
      </w:rPr>
      <w:t>4</w:t>
    </w:r>
    <w:r w:rsidRPr="00E407E0">
      <w:rPr>
        <w:sz w:val="24"/>
        <w:szCs w:val="24"/>
      </w:rPr>
      <w:fldChar w:fldCharType="end"/>
    </w:r>
  </w:p>
  <w:p w14:paraId="154B50E3" w14:textId="77777777" w:rsidR="002173FA" w:rsidRDefault="00F42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6495"/>
    <w:multiLevelType w:val="hybridMultilevel"/>
    <w:tmpl w:val="4B6E4F78"/>
    <w:lvl w:ilvl="0" w:tplc="24A0872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512EC"/>
    <w:multiLevelType w:val="multilevel"/>
    <w:tmpl w:val="4F4EBC08"/>
    <w:lvl w:ilvl="0">
      <w:start w:val="1"/>
      <w:numFmt w:val="decimal"/>
      <w:lvlText w:val="%1."/>
      <w:lvlJc w:val="left"/>
      <w:pPr>
        <w:ind w:left="360" w:hanging="360"/>
      </w:pPr>
    </w:lvl>
    <w:lvl w:ilvl="1">
      <w:start w:val="1"/>
      <w:numFmt w:val="decimal"/>
      <w:lvlText w:val="%1.%2."/>
      <w:lvlJc w:val="left"/>
      <w:pPr>
        <w:ind w:left="858" w:hanging="432"/>
      </w:pPr>
      <w:rPr>
        <w:i w:val="0"/>
        <w:iCs w:val="0"/>
      </w:rPr>
    </w:lvl>
    <w:lvl w:ilvl="2">
      <w:start w:val="1"/>
      <w:numFmt w:val="decimal"/>
      <w:lvlText w:val="%1.%2.%3."/>
      <w:lvlJc w:val="left"/>
      <w:pPr>
        <w:ind w:left="1224" w:hanging="504"/>
      </w:pPr>
      <w:rPr>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5231142">
    <w:abstractNumId w:val="0"/>
  </w:num>
  <w:num w:numId="2" w16cid:durableId="1834904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00"/>
    <w:rsid w:val="00010266"/>
    <w:rsid w:val="00114F89"/>
    <w:rsid w:val="001B4D23"/>
    <w:rsid w:val="00465F60"/>
    <w:rsid w:val="004A045D"/>
    <w:rsid w:val="004B4C14"/>
    <w:rsid w:val="00583BAB"/>
    <w:rsid w:val="005B57CA"/>
    <w:rsid w:val="005F4AF6"/>
    <w:rsid w:val="00690EE4"/>
    <w:rsid w:val="006B10AA"/>
    <w:rsid w:val="00904E60"/>
    <w:rsid w:val="00916600"/>
    <w:rsid w:val="00B92E01"/>
    <w:rsid w:val="00B93E3F"/>
    <w:rsid w:val="00CF02C4"/>
    <w:rsid w:val="00D6672A"/>
    <w:rsid w:val="00D70AD4"/>
    <w:rsid w:val="00D94EDF"/>
    <w:rsid w:val="00EE32BB"/>
    <w:rsid w:val="00EE37FD"/>
    <w:rsid w:val="00EF6908"/>
    <w:rsid w:val="00F42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3AAC"/>
  <w15:chartTrackingRefBased/>
  <w15:docId w15:val="{3143871B-2E6F-4F6E-8148-464E1EB1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16600"/>
    <w:pPr>
      <w:keepNext/>
      <w:keepLines/>
      <w:numPr>
        <w:numId w:val="1"/>
      </w:numPr>
      <w:spacing w:before="240"/>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600"/>
    <w:rPr>
      <w:rFonts w:ascii="Times New Roman" w:eastAsiaTheme="majorEastAsia" w:hAnsi="Times New Roman" w:cstheme="majorBidi"/>
      <w:b/>
      <w:sz w:val="24"/>
      <w:szCs w:val="32"/>
    </w:rPr>
  </w:style>
  <w:style w:type="paragraph" w:styleId="BodyText">
    <w:name w:val="Body Text"/>
    <w:basedOn w:val="Normal"/>
    <w:link w:val="BodyTextChar"/>
    <w:rsid w:val="00916600"/>
    <w:pPr>
      <w:widowControl w:val="0"/>
      <w:jc w:val="both"/>
    </w:pPr>
    <w:rPr>
      <w:snapToGrid w:val="0"/>
      <w:sz w:val="24"/>
    </w:rPr>
  </w:style>
  <w:style w:type="character" w:customStyle="1" w:styleId="BodyTextChar">
    <w:name w:val="Body Text Char"/>
    <w:basedOn w:val="DefaultParagraphFont"/>
    <w:link w:val="BodyText"/>
    <w:rsid w:val="00916600"/>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916600"/>
    <w:pPr>
      <w:spacing w:after="120"/>
      <w:ind w:left="283"/>
    </w:pPr>
  </w:style>
  <w:style w:type="character" w:customStyle="1" w:styleId="BodyTextIndentChar">
    <w:name w:val="Body Text Indent Char"/>
    <w:basedOn w:val="DefaultParagraphFont"/>
    <w:link w:val="BodyTextIndent"/>
    <w:rsid w:val="00916600"/>
    <w:rPr>
      <w:rFonts w:ascii="Times New Roman" w:eastAsia="Times New Roman" w:hAnsi="Times New Roman" w:cs="Times New Roman"/>
      <w:sz w:val="20"/>
      <w:szCs w:val="20"/>
    </w:rPr>
  </w:style>
  <w:style w:type="paragraph" w:styleId="BodyTextIndent2">
    <w:name w:val="Body Text Indent 2"/>
    <w:basedOn w:val="Normal"/>
    <w:link w:val="BodyTextIndent2Char"/>
    <w:rsid w:val="00916600"/>
    <w:pPr>
      <w:spacing w:after="120" w:line="480" w:lineRule="auto"/>
      <w:ind w:left="283"/>
    </w:pPr>
  </w:style>
  <w:style w:type="character" w:customStyle="1" w:styleId="BodyTextIndent2Char">
    <w:name w:val="Body Text Indent 2 Char"/>
    <w:basedOn w:val="DefaultParagraphFont"/>
    <w:link w:val="BodyTextIndent2"/>
    <w:rsid w:val="00916600"/>
    <w:rPr>
      <w:rFonts w:ascii="Times New Roman" w:eastAsia="Times New Roman" w:hAnsi="Times New Roman" w:cs="Times New Roman"/>
      <w:sz w:val="20"/>
      <w:szCs w:val="20"/>
    </w:rPr>
  </w:style>
  <w:style w:type="paragraph" w:styleId="BodyTextIndent3">
    <w:name w:val="Body Text Indent 3"/>
    <w:basedOn w:val="Normal"/>
    <w:link w:val="BodyTextIndent3Char"/>
    <w:rsid w:val="00916600"/>
    <w:pPr>
      <w:spacing w:after="120"/>
      <w:ind w:left="283"/>
    </w:pPr>
    <w:rPr>
      <w:sz w:val="16"/>
      <w:szCs w:val="16"/>
    </w:rPr>
  </w:style>
  <w:style w:type="character" w:customStyle="1" w:styleId="BodyTextIndent3Char">
    <w:name w:val="Body Text Indent 3 Char"/>
    <w:basedOn w:val="DefaultParagraphFont"/>
    <w:link w:val="BodyTextIndent3"/>
    <w:rsid w:val="00916600"/>
    <w:rPr>
      <w:rFonts w:ascii="Times New Roman" w:eastAsia="Times New Roman" w:hAnsi="Times New Roman" w:cs="Times New Roman"/>
      <w:sz w:val="16"/>
      <w:szCs w:val="16"/>
    </w:rPr>
  </w:style>
  <w:style w:type="paragraph" w:styleId="PlainText">
    <w:name w:val="Plain Text"/>
    <w:basedOn w:val="Normal"/>
    <w:link w:val="PlainTextChar"/>
    <w:rsid w:val="00916600"/>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916600"/>
    <w:rPr>
      <w:rFonts w:ascii="Courier New" w:eastAsia="Times New Roman" w:hAnsi="Courier New" w:cs="Times New Roman"/>
      <w:sz w:val="20"/>
      <w:szCs w:val="20"/>
    </w:rPr>
  </w:style>
  <w:style w:type="paragraph" w:styleId="Footer">
    <w:name w:val="footer"/>
    <w:basedOn w:val="Normal"/>
    <w:link w:val="FooterChar"/>
    <w:rsid w:val="00916600"/>
    <w:pPr>
      <w:tabs>
        <w:tab w:val="center" w:pos="4819"/>
        <w:tab w:val="right" w:pos="9638"/>
      </w:tabs>
    </w:pPr>
  </w:style>
  <w:style w:type="character" w:customStyle="1" w:styleId="FooterChar">
    <w:name w:val="Footer Char"/>
    <w:basedOn w:val="DefaultParagraphFont"/>
    <w:link w:val="Footer"/>
    <w:rsid w:val="00916600"/>
    <w:rPr>
      <w:rFonts w:ascii="Times New Roman" w:eastAsia="Times New Roman" w:hAnsi="Times New Roman" w:cs="Times New Roman"/>
      <w:sz w:val="20"/>
      <w:szCs w:val="20"/>
    </w:rPr>
  </w:style>
  <w:style w:type="character" w:styleId="PageNumber">
    <w:name w:val="page number"/>
    <w:basedOn w:val="DefaultParagraphFont"/>
    <w:rsid w:val="00916600"/>
  </w:style>
  <w:style w:type="character" w:styleId="CommentReference">
    <w:name w:val="annotation reference"/>
    <w:rsid w:val="00916600"/>
    <w:rPr>
      <w:sz w:val="16"/>
      <w:szCs w:val="16"/>
    </w:rPr>
  </w:style>
  <w:style w:type="paragraph" w:styleId="Header">
    <w:name w:val="header"/>
    <w:basedOn w:val="Normal"/>
    <w:link w:val="HeaderChar"/>
    <w:uiPriority w:val="99"/>
    <w:rsid w:val="00916600"/>
    <w:pPr>
      <w:tabs>
        <w:tab w:val="center" w:pos="4819"/>
        <w:tab w:val="right" w:pos="9638"/>
      </w:tabs>
    </w:pPr>
  </w:style>
  <w:style w:type="character" w:customStyle="1" w:styleId="HeaderChar">
    <w:name w:val="Header Char"/>
    <w:basedOn w:val="DefaultParagraphFont"/>
    <w:link w:val="Header"/>
    <w:uiPriority w:val="99"/>
    <w:rsid w:val="00916600"/>
    <w:rPr>
      <w:rFonts w:ascii="Times New Roman" w:eastAsia="Times New Roman" w:hAnsi="Times New Roman" w:cs="Times New Roman"/>
      <w:sz w:val="20"/>
      <w:szCs w:val="20"/>
    </w:rPr>
  </w:style>
  <w:style w:type="character" w:styleId="Hyperlink">
    <w:name w:val="Hyperlink"/>
    <w:rsid w:val="00916600"/>
    <w:rPr>
      <w:color w:val="0563C1"/>
      <w:u w:val="single"/>
    </w:rPr>
  </w:style>
  <w:style w:type="paragraph" w:styleId="ListParagraph">
    <w:name w:val="List Paragraph"/>
    <w:basedOn w:val="Normal"/>
    <w:uiPriority w:val="34"/>
    <w:qFormat/>
    <w:rsid w:val="00916600"/>
    <w:pPr>
      <w:ind w:left="720"/>
      <w:contextualSpacing/>
    </w:pPr>
  </w:style>
  <w:style w:type="paragraph" w:styleId="Revision">
    <w:name w:val="Revision"/>
    <w:hidden/>
    <w:uiPriority w:val="99"/>
    <w:semiHidden/>
    <w:rsid w:val="006B10AA"/>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6672A"/>
  </w:style>
  <w:style w:type="character" w:customStyle="1" w:styleId="CommentTextChar">
    <w:name w:val="Comment Text Char"/>
    <w:basedOn w:val="DefaultParagraphFont"/>
    <w:link w:val="CommentText"/>
    <w:uiPriority w:val="99"/>
    <w:rsid w:val="00D667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72A"/>
    <w:rPr>
      <w:b/>
      <w:bCs/>
    </w:rPr>
  </w:style>
  <w:style w:type="character" w:customStyle="1" w:styleId="CommentSubjectChar">
    <w:name w:val="Comment Subject Char"/>
    <w:basedOn w:val="CommentTextChar"/>
    <w:link w:val="CommentSubject"/>
    <w:uiPriority w:val="99"/>
    <w:semiHidden/>
    <w:rsid w:val="00D667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pv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20739</Words>
  <Characters>11822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Motuzaitė-Pastore</dc:creator>
  <cp:keywords/>
  <dc:description/>
  <cp:lastModifiedBy>Greta Motuzaitė-Pastore</cp:lastModifiedBy>
  <cp:revision>12</cp:revision>
  <dcterms:created xsi:type="dcterms:W3CDTF">2023-03-28T11:53:00Z</dcterms:created>
  <dcterms:modified xsi:type="dcterms:W3CDTF">2023-04-06T15:05:00Z</dcterms:modified>
</cp:coreProperties>
</file>