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DBF2" w14:textId="53DAEA55" w:rsidR="003C04F5" w:rsidRPr="003C04F5" w:rsidRDefault="003C04F5" w:rsidP="003C04F5">
      <w:pPr>
        <w:pStyle w:val="NoSpacing"/>
        <w:jc w:val="right"/>
        <w:rPr>
          <w:rFonts w:ascii="Times New Roman" w:eastAsia="Times New Roman" w:hAnsi="Times New Roman" w:cs="Times New Roman"/>
          <w:color w:val="333333"/>
          <w:sz w:val="24"/>
          <w:szCs w:val="24"/>
          <w:lang w:eastAsia="lt-LT"/>
        </w:rPr>
      </w:pPr>
      <w:r w:rsidRPr="003C04F5">
        <w:rPr>
          <w:rFonts w:ascii="Times New Roman" w:eastAsia="Times New Roman" w:hAnsi="Times New Roman" w:cs="Times New Roman"/>
          <w:color w:val="333333"/>
          <w:sz w:val="24"/>
          <w:szCs w:val="24"/>
          <w:lang w:eastAsia="lt-LT"/>
        </w:rPr>
        <w:t xml:space="preserve">Kvietimo </w:t>
      </w:r>
      <w:r w:rsidR="00BB2D2C">
        <w:rPr>
          <w:rFonts w:ascii="Times New Roman" w:eastAsia="Times New Roman" w:hAnsi="Times New Roman" w:cs="Times New Roman"/>
          <w:color w:val="333333"/>
          <w:sz w:val="24"/>
          <w:szCs w:val="24"/>
          <w:lang w:eastAsia="lt-LT"/>
        </w:rPr>
        <w:t>4</w:t>
      </w:r>
      <w:r w:rsidRPr="003C04F5">
        <w:rPr>
          <w:rFonts w:ascii="Times New Roman" w:eastAsia="Times New Roman" w:hAnsi="Times New Roman" w:cs="Times New Roman"/>
          <w:color w:val="333333"/>
          <w:sz w:val="24"/>
          <w:szCs w:val="24"/>
          <w:lang w:eastAsia="lt-LT"/>
        </w:rPr>
        <w:t xml:space="preserve"> priedas</w:t>
      </w:r>
    </w:p>
    <w:p w14:paraId="52235731" w14:textId="77777777" w:rsidR="003C04F5" w:rsidRDefault="003C04F5" w:rsidP="00EE6FA9">
      <w:pPr>
        <w:pStyle w:val="NoSpacing"/>
        <w:rPr>
          <w:rFonts w:ascii="Times New Roman" w:eastAsia="Times New Roman" w:hAnsi="Times New Roman" w:cs="Times New Roman"/>
          <w:color w:val="333333"/>
          <w:sz w:val="24"/>
          <w:szCs w:val="24"/>
          <w:lang w:eastAsia="lt-LT"/>
        </w:rPr>
      </w:pPr>
    </w:p>
    <w:p w14:paraId="79391A87" w14:textId="6EBC8ABD" w:rsidR="0053575C" w:rsidRDefault="00A13D3E" w:rsidP="00EE6FA9">
      <w:pPr>
        <w:pStyle w:val="NoSpacing"/>
        <w:rPr>
          <w:rFonts w:ascii="Times New Roman" w:eastAsia="Times New Roman" w:hAnsi="Times New Roman" w:cs="Times New Roman"/>
          <w:color w:val="333333"/>
          <w:sz w:val="24"/>
          <w:szCs w:val="24"/>
          <w:lang w:eastAsia="lt-LT"/>
        </w:rPr>
      </w:pPr>
      <w:r>
        <w:rPr>
          <w:noProof/>
          <w:lang w:eastAsia="lt-LT"/>
        </w:rPr>
        <w:drawing>
          <wp:anchor distT="0" distB="0" distL="114300" distR="114300" simplePos="0" relativeHeight="251659264" behindDoc="0" locked="0" layoutInCell="1" allowOverlap="1" wp14:anchorId="5ACA0B96" wp14:editId="35E86D18">
            <wp:simplePos x="0" y="0"/>
            <wp:positionH relativeFrom="column">
              <wp:posOffset>2546985</wp:posOffset>
            </wp:positionH>
            <wp:positionV relativeFrom="paragraph">
              <wp:posOffset>38100</wp:posOffset>
            </wp:positionV>
            <wp:extent cx="1158240" cy="1161712"/>
            <wp:effectExtent l="0" t="0" r="0" b="0"/>
            <wp:wrapThrough wrapText="bothSides">
              <wp:wrapPolygon edited="0">
                <wp:start x="6395" y="1417"/>
                <wp:lineTo x="6750" y="7794"/>
                <wp:lineTo x="2487" y="10983"/>
                <wp:lineTo x="1776" y="12046"/>
                <wp:lineTo x="1776" y="14526"/>
                <wp:lineTo x="4263" y="18777"/>
                <wp:lineTo x="4974" y="19486"/>
                <wp:lineTo x="16342" y="19486"/>
                <wp:lineTo x="20250" y="13463"/>
                <wp:lineTo x="18118" y="10983"/>
                <wp:lineTo x="14566" y="7794"/>
                <wp:lineTo x="14921" y="1417"/>
                <wp:lineTo x="6395" y="1417"/>
              </wp:wrapPolygon>
            </wp:wrapThrough>
            <wp:docPr id="3" name="Picture 3"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31625" t="31749" r="31895" b="31646"/>
                    <a:stretch/>
                  </pic:blipFill>
                  <pic:spPr bwMode="auto">
                    <a:xfrm>
                      <a:off x="0" y="0"/>
                      <a:ext cx="1158240" cy="11617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379AFD" w14:textId="6E9DC9FC" w:rsidR="0053575C" w:rsidRDefault="0053575C" w:rsidP="0055357E">
      <w:pPr>
        <w:shd w:val="clear" w:color="auto" w:fill="FFFFFF"/>
        <w:spacing w:after="0" w:line="240" w:lineRule="auto"/>
        <w:jc w:val="right"/>
        <w:outlineLvl w:val="2"/>
        <w:rPr>
          <w:rFonts w:ascii="Times New Roman" w:eastAsia="Times New Roman" w:hAnsi="Times New Roman" w:cs="Times New Roman"/>
          <w:b/>
          <w:bCs/>
          <w:color w:val="333333"/>
          <w:sz w:val="24"/>
          <w:szCs w:val="24"/>
          <w:lang w:eastAsia="lt-LT"/>
        </w:rPr>
      </w:pPr>
    </w:p>
    <w:p w14:paraId="1DF59C54" w14:textId="2F011E2D" w:rsidR="00A13D3E" w:rsidRDefault="00A13D3E"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p>
    <w:p w14:paraId="58EF7665" w14:textId="759DD68E" w:rsidR="0055357E" w:rsidRDefault="0055357E"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p>
    <w:p w14:paraId="433D0BEF" w14:textId="77777777" w:rsidR="0055357E" w:rsidRDefault="0055357E"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p>
    <w:p w14:paraId="60A205DD" w14:textId="77777777" w:rsidR="0055357E" w:rsidRDefault="0055357E"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p>
    <w:p w14:paraId="75E7D8A7" w14:textId="77777777" w:rsidR="00A13D3E" w:rsidRDefault="00A13D3E"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p>
    <w:p w14:paraId="339A3385" w14:textId="331EB11C" w:rsidR="00185491" w:rsidRDefault="00185491"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r w:rsidRPr="00185491">
        <w:rPr>
          <w:rFonts w:ascii="Times New Roman" w:eastAsia="Times New Roman" w:hAnsi="Times New Roman" w:cs="Times New Roman"/>
          <w:b/>
          <w:bCs/>
          <w:color w:val="333333"/>
          <w:sz w:val="24"/>
          <w:szCs w:val="24"/>
          <w:lang w:eastAsia="lt-LT"/>
        </w:rPr>
        <w:t xml:space="preserve">PROJEKTO </w:t>
      </w:r>
      <w:r w:rsidR="004337AD" w:rsidRPr="004337AD">
        <w:rPr>
          <w:rFonts w:ascii="Times New Roman" w:eastAsia="Times New Roman" w:hAnsi="Times New Roman" w:cs="Times New Roman"/>
          <w:b/>
          <w:bCs/>
          <w:color w:val="333333"/>
          <w:sz w:val="24"/>
          <w:szCs w:val="24"/>
          <w:lang w:eastAsia="lt-LT"/>
        </w:rPr>
        <w:t xml:space="preserve">VYKDYTOJO IR PROJEKTO PARTNERIO (-IŲ) (JEI YRA) DEKLARACIJA </w:t>
      </w:r>
    </w:p>
    <w:p w14:paraId="7C7522C3" w14:textId="77777777" w:rsidR="001B022C" w:rsidRPr="00185491" w:rsidRDefault="001B022C"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p>
    <w:p w14:paraId="6A37B56E" w14:textId="5CAB6717" w:rsidR="001E3ED3" w:rsidRPr="00BF32CF" w:rsidRDefault="00BF32CF" w:rsidP="00BF32CF">
      <w:pPr>
        <w:shd w:val="clear" w:color="auto" w:fill="FFFFFF"/>
        <w:spacing w:after="0" w:line="240" w:lineRule="auto"/>
        <w:ind w:left="360"/>
        <w:jc w:val="center"/>
        <w:rPr>
          <w:rFonts w:ascii="Times New Roman" w:hAnsi="Times New Roman" w:cs="Times New Roman"/>
          <w:sz w:val="24"/>
          <w:szCs w:val="24"/>
        </w:rPr>
      </w:pPr>
      <w:r w:rsidRPr="004337AD">
        <w:rPr>
          <w:rFonts w:ascii="Times New Roman" w:hAnsi="Times New Roman" w:cs="Times New Roman"/>
          <w:bCs/>
          <w:sz w:val="24"/>
          <w:szCs w:val="24"/>
        </w:rPr>
        <w:fldChar w:fldCharType="begin">
          <w:ffData>
            <w:name w:val="Text3"/>
            <w:enabled/>
            <w:calcOnExit w:val="0"/>
            <w:textInput/>
          </w:ffData>
        </w:fldChar>
      </w:r>
      <w:r w:rsidRPr="004337AD">
        <w:rPr>
          <w:rFonts w:ascii="Times New Roman" w:hAnsi="Times New Roman" w:cs="Times New Roman"/>
          <w:bCs/>
          <w:sz w:val="24"/>
          <w:szCs w:val="24"/>
        </w:rPr>
        <w:instrText xml:space="preserve"> FORMTEXT </w:instrText>
      </w:r>
      <w:r w:rsidRPr="004337AD">
        <w:rPr>
          <w:rFonts w:ascii="Times New Roman" w:hAnsi="Times New Roman" w:cs="Times New Roman"/>
          <w:bCs/>
          <w:sz w:val="24"/>
          <w:szCs w:val="24"/>
        </w:rPr>
      </w:r>
      <w:r w:rsidRPr="004337AD">
        <w:rPr>
          <w:rFonts w:ascii="Times New Roman" w:hAnsi="Times New Roman" w:cs="Times New Roman"/>
          <w:bCs/>
          <w:sz w:val="24"/>
          <w:szCs w:val="24"/>
        </w:rPr>
        <w:fldChar w:fldCharType="separate"/>
      </w:r>
      <w:r w:rsidRPr="001B022C">
        <w:rPr>
          <w:noProof/>
        </w:rPr>
        <w:t> </w:t>
      </w:r>
      <w:r w:rsidRPr="001B022C">
        <w:rPr>
          <w:noProof/>
        </w:rPr>
        <w:t> </w:t>
      </w:r>
      <w:r w:rsidRPr="001B022C">
        <w:rPr>
          <w:noProof/>
        </w:rPr>
        <w:t> </w:t>
      </w:r>
      <w:r w:rsidRPr="001B022C">
        <w:rPr>
          <w:noProof/>
        </w:rPr>
        <w:t> </w:t>
      </w:r>
      <w:r w:rsidRPr="001B022C">
        <w:rPr>
          <w:noProof/>
        </w:rPr>
        <w:t> </w:t>
      </w:r>
      <w:r w:rsidRPr="004337AD">
        <w:rPr>
          <w:rFonts w:ascii="Times New Roman" w:hAnsi="Times New Roman" w:cs="Times New Roman"/>
          <w:bCs/>
          <w:sz w:val="24"/>
          <w:szCs w:val="24"/>
        </w:rPr>
        <w:fldChar w:fldCharType="end"/>
      </w:r>
      <w:r w:rsidR="007D4DAE" w:rsidRPr="00BF32CF">
        <w:rPr>
          <w:rFonts w:ascii="Times New Roman" w:hAnsi="Times New Roman" w:cs="Times New Roman"/>
          <w:sz w:val="24"/>
          <w:szCs w:val="24"/>
        </w:rPr>
        <w:t xml:space="preserve"> </w:t>
      </w:r>
      <w:r w:rsidR="001B022C" w:rsidRPr="00BF32CF">
        <w:rPr>
          <w:rFonts w:ascii="Times New Roman" w:hAnsi="Times New Roman" w:cs="Times New Roman"/>
          <w:sz w:val="24"/>
          <w:szCs w:val="24"/>
        </w:rPr>
        <w:t xml:space="preserve">m. </w:t>
      </w:r>
      <w:r w:rsidR="001B022C" w:rsidRPr="00BF32CF">
        <w:rPr>
          <w:rFonts w:ascii="Times New Roman" w:hAnsi="Times New Roman" w:cs="Times New Roman"/>
          <w:bCs/>
          <w:sz w:val="24"/>
          <w:szCs w:val="24"/>
        </w:rPr>
        <w:fldChar w:fldCharType="begin">
          <w:ffData>
            <w:name w:val="Text3"/>
            <w:enabled/>
            <w:calcOnExit w:val="0"/>
            <w:textInput/>
          </w:ffData>
        </w:fldChar>
      </w:r>
      <w:bookmarkStart w:id="0" w:name="Text3"/>
      <w:r w:rsidR="001B022C" w:rsidRPr="00BF32CF">
        <w:rPr>
          <w:rFonts w:ascii="Times New Roman" w:hAnsi="Times New Roman" w:cs="Times New Roman"/>
          <w:bCs/>
          <w:sz w:val="24"/>
          <w:szCs w:val="24"/>
        </w:rPr>
        <w:instrText xml:space="preserve"> FORMTEXT </w:instrText>
      </w:r>
      <w:r w:rsidR="001B022C" w:rsidRPr="00BF32CF">
        <w:rPr>
          <w:rFonts w:ascii="Times New Roman" w:hAnsi="Times New Roman" w:cs="Times New Roman"/>
          <w:bCs/>
          <w:sz w:val="24"/>
          <w:szCs w:val="24"/>
        </w:rPr>
      </w:r>
      <w:r w:rsidR="001B022C" w:rsidRPr="00BF32CF">
        <w:rPr>
          <w:rFonts w:ascii="Times New Roman" w:hAnsi="Times New Roman" w:cs="Times New Roman"/>
          <w:bCs/>
          <w:sz w:val="24"/>
          <w:szCs w:val="24"/>
        </w:rPr>
        <w:fldChar w:fldCharType="separate"/>
      </w:r>
      <w:r w:rsidR="001B022C" w:rsidRPr="001B022C">
        <w:rPr>
          <w:noProof/>
        </w:rPr>
        <w:t> </w:t>
      </w:r>
      <w:r w:rsidR="001B022C" w:rsidRPr="001B022C">
        <w:rPr>
          <w:noProof/>
        </w:rPr>
        <w:t> </w:t>
      </w:r>
      <w:r w:rsidR="001B022C" w:rsidRPr="001B022C">
        <w:rPr>
          <w:noProof/>
        </w:rPr>
        <w:t> </w:t>
      </w:r>
      <w:r w:rsidR="001B022C" w:rsidRPr="001B022C">
        <w:rPr>
          <w:noProof/>
        </w:rPr>
        <w:t> </w:t>
      </w:r>
      <w:r w:rsidR="001B022C" w:rsidRPr="001B022C">
        <w:rPr>
          <w:noProof/>
        </w:rPr>
        <w:t> </w:t>
      </w:r>
      <w:r w:rsidR="001B022C" w:rsidRPr="00BF32CF">
        <w:rPr>
          <w:rFonts w:ascii="Times New Roman" w:hAnsi="Times New Roman" w:cs="Times New Roman"/>
          <w:bCs/>
          <w:sz w:val="24"/>
          <w:szCs w:val="24"/>
        </w:rPr>
        <w:fldChar w:fldCharType="end"/>
      </w:r>
      <w:bookmarkEnd w:id="0"/>
      <w:r>
        <w:rPr>
          <w:rFonts w:ascii="Times New Roman" w:hAnsi="Times New Roman" w:cs="Times New Roman"/>
          <w:bCs/>
          <w:sz w:val="24"/>
          <w:szCs w:val="24"/>
        </w:rPr>
        <w:t xml:space="preserve"> </w:t>
      </w:r>
      <w:r w:rsidR="001B022C" w:rsidRPr="00BF32CF">
        <w:rPr>
          <w:rFonts w:ascii="Times New Roman" w:hAnsi="Times New Roman" w:cs="Times New Roman"/>
          <w:sz w:val="24"/>
          <w:szCs w:val="24"/>
        </w:rPr>
        <w:t>d.*</w:t>
      </w:r>
    </w:p>
    <w:p w14:paraId="072DA915" w14:textId="58F52D88" w:rsidR="001B022C" w:rsidRDefault="001B022C" w:rsidP="0055357E">
      <w:pPr>
        <w:shd w:val="clear" w:color="auto" w:fill="FFFFFF"/>
        <w:spacing w:after="0" w:line="240" w:lineRule="auto"/>
        <w:jc w:val="center"/>
        <w:rPr>
          <w:rFonts w:ascii="Times New Roman" w:hAnsi="Times New Roman" w:cs="Times New Roman"/>
          <w:i/>
          <w:iCs/>
          <w:sz w:val="20"/>
          <w:szCs w:val="20"/>
        </w:rPr>
      </w:pPr>
    </w:p>
    <w:p w14:paraId="50E09358" w14:textId="77777777" w:rsidR="001B022C" w:rsidRDefault="001B022C" w:rsidP="0055357E">
      <w:pPr>
        <w:shd w:val="clear" w:color="auto" w:fill="FFFFFF"/>
        <w:spacing w:after="0" w:line="240" w:lineRule="auto"/>
        <w:jc w:val="center"/>
        <w:rPr>
          <w:rFonts w:ascii="Times New Roman" w:eastAsia="Times New Roman" w:hAnsi="Times New Roman" w:cs="Times New Roman"/>
          <w:color w:val="333333"/>
          <w:sz w:val="24"/>
          <w:szCs w:val="24"/>
          <w:lang w:eastAsia="lt-LT"/>
        </w:rPr>
      </w:pPr>
    </w:p>
    <w:p w14:paraId="1C9CD4B2" w14:textId="395C8A06" w:rsidR="004337AD" w:rsidRDefault="00A13D3E" w:rsidP="0055357E">
      <w:pPr>
        <w:shd w:val="clear" w:color="auto" w:fill="FFFFFF"/>
        <w:spacing w:after="0" w:line="240" w:lineRule="auto"/>
        <w:ind w:firstLine="720"/>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T</w:t>
      </w:r>
      <w:r w:rsidR="001B022C">
        <w:rPr>
          <w:rFonts w:ascii="Times New Roman" w:eastAsia="Times New Roman" w:hAnsi="Times New Roman" w:cs="Times New Roman"/>
          <w:color w:val="333333"/>
          <w:sz w:val="24"/>
          <w:szCs w:val="24"/>
          <w:lang w:eastAsia="lt-LT"/>
        </w:rPr>
        <w:t>eikdamas (-</w:t>
      </w:r>
      <w:r w:rsidR="00D726A5">
        <w:rPr>
          <w:rFonts w:ascii="Times New Roman" w:eastAsia="Times New Roman" w:hAnsi="Times New Roman" w:cs="Times New Roman"/>
          <w:color w:val="333333"/>
          <w:sz w:val="24"/>
          <w:szCs w:val="24"/>
          <w:lang w:eastAsia="lt-LT"/>
        </w:rPr>
        <w:t>i</w:t>
      </w:r>
      <w:r w:rsidR="001B022C">
        <w:rPr>
          <w:rFonts w:ascii="Times New Roman" w:eastAsia="Times New Roman" w:hAnsi="Times New Roman" w:cs="Times New Roman"/>
          <w:color w:val="333333"/>
          <w:sz w:val="24"/>
          <w:szCs w:val="24"/>
          <w:lang w:eastAsia="lt-LT"/>
        </w:rPr>
        <w:t xml:space="preserve">) </w:t>
      </w:r>
      <w:r w:rsidR="004D2A05" w:rsidRPr="001E3ED3">
        <w:rPr>
          <w:rFonts w:ascii="Times New Roman" w:eastAsia="Times New Roman" w:hAnsi="Times New Roman" w:cs="Times New Roman"/>
          <w:color w:val="333333"/>
          <w:sz w:val="24"/>
          <w:szCs w:val="24"/>
          <w:lang w:eastAsia="lt-LT"/>
        </w:rPr>
        <w:t>projekto paraišk</w:t>
      </w:r>
      <w:r w:rsidR="001B022C">
        <w:rPr>
          <w:rFonts w:ascii="Times New Roman" w:eastAsia="Times New Roman" w:hAnsi="Times New Roman" w:cs="Times New Roman"/>
          <w:color w:val="333333"/>
          <w:sz w:val="24"/>
          <w:szCs w:val="24"/>
          <w:lang w:eastAsia="lt-LT"/>
        </w:rPr>
        <w:t>ą</w:t>
      </w:r>
      <w:r w:rsidR="004D2A05" w:rsidRPr="001E3ED3">
        <w:rPr>
          <w:rFonts w:ascii="Times New Roman" w:eastAsia="Times New Roman" w:hAnsi="Times New Roman" w:cs="Times New Roman"/>
          <w:color w:val="333333"/>
          <w:sz w:val="24"/>
          <w:szCs w:val="24"/>
          <w:lang w:eastAsia="lt-LT"/>
        </w:rPr>
        <w:t xml:space="preserve"> „</w:t>
      </w:r>
      <w:r w:rsidR="004D2A05" w:rsidRPr="001E3ED3">
        <w:rPr>
          <w:rFonts w:ascii="Times New Roman" w:hAnsi="Times New Roman" w:cs="Times New Roman"/>
          <w:sz w:val="24"/>
          <w:szCs w:val="24"/>
        </w:rPr>
        <w:fldChar w:fldCharType="begin">
          <w:ffData>
            <w:name w:val="Text7"/>
            <w:enabled/>
            <w:calcOnExit w:val="0"/>
            <w:textInput>
              <w:default w:val="Projekto paraiškos pavadinimas"/>
            </w:textInput>
          </w:ffData>
        </w:fldChar>
      </w:r>
      <w:bookmarkStart w:id="1" w:name="Text7"/>
      <w:r w:rsidR="004D2A05" w:rsidRPr="001E3ED3">
        <w:rPr>
          <w:rFonts w:ascii="Times New Roman" w:hAnsi="Times New Roman" w:cs="Times New Roman"/>
          <w:sz w:val="24"/>
          <w:szCs w:val="24"/>
        </w:rPr>
        <w:instrText xml:space="preserve"> FORMTEXT </w:instrText>
      </w:r>
      <w:r w:rsidR="004D2A05" w:rsidRPr="001E3ED3">
        <w:rPr>
          <w:rFonts w:ascii="Times New Roman" w:hAnsi="Times New Roman" w:cs="Times New Roman"/>
          <w:sz w:val="24"/>
          <w:szCs w:val="24"/>
        </w:rPr>
      </w:r>
      <w:r w:rsidR="004D2A05" w:rsidRPr="001E3ED3">
        <w:rPr>
          <w:rFonts w:ascii="Times New Roman" w:hAnsi="Times New Roman" w:cs="Times New Roman"/>
          <w:sz w:val="24"/>
          <w:szCs w:val="24"/>
        </w:rPr>
        <w:fldChar w:fldCharType="separate"/>
      </w:r>
      <w:r w:rsidR="004D2A05" w:rsidRPr="001E3ED3">
        <w:rPr>
          <w:rFonts w:ascii="Times New Roman" w:hAnsi="Times New Roman" w:cs="Times New Roman"/>
          <w:noProof/>
          <w:sz w:val="24"/>
          <w:szCs w:val="24"/>
        </w:rPr>
        <w:t>Projekto paraiškos pavadinimas</w:t>
      </w:r>
      <w:r w:rsidR="004D2A05" w:rsidRPr="001E3ED3">
        <w:rPr>
          <w:rFonts w:ascii="Times New Roman" w:hAnsi="Times New Roman" w:cs="Times New Roman"/>
          <w:sz w:val="24"/>
          <w:szCs w:val="24"/>
        </w:rPr>
        <w:fldChar w:fldCharType="end"/>
      </w:r>
      <w:bookmarkEnd w:id="1"/>
      <w:r w:rsidR="004D2A05" w:rsidRPr="001E3ED3">
        <w:rPr>
          <w:rFonts w:ascii="Times New Roman" w:eastAsia="Times New Roman" w:hAnsi="Times New Roman" w:cs="Times New Roman"/>
          <w:color w:val="333333"/>
          <w:sz w:val="24"/>
          <w:szCs w:val="24"/>
          <w:lang w:eastAsia="lt-LT"/>
        </w:rPr>
        <w:t>“</w:t>
      </w:r>
      <w:r w:rsidR="001E3ED3">
        <w:rPr>
          <w:rFonts w:ascii="Times New Roman" w:eastAsia="Times New Roman" w:hAnsi="Times New Roman" w:cs="Times New Roman"/>
          <w:color w:val="333333"/>
          <w:sz w:val="24"/>
          <w:szCs w:val="24"/>
          <w:lang w:eastAsia="lt-LT"/>
        </w:rPr>
        <w:t xml:space="preserve"> (</w:t>
      </w:r>
      <w:r w:rsidR="003C04F5">
        <w:rPr>
          <w:rFonts w:ascii="Times New Roman" w:eastAsia="Times New Roman" w:hAnsi="Times New Roman" w:cs="Times New Roman"/>
          <w:color w:val="333333"/>
          <w:sz w:val="24"/>
          <w:szCs w:val="24"/>
          <w:lang w:eastAsia="lt-LT"/>
        </w:rPr>
        <w:t xml:space="preserve">toliau – </w:t>
      </w:r>
      <w:r w:rsidR="001E3ED3">
        <w:rPr>
          <w:rFonts w:ascii="Times New Roman" w:eastAsia="Times New Roman" w:hAnsi="Times New Roman" w:cs="Times New Roman"/>
          <w:color w:val="333333"/>
          <w:sz w:val="24"/>
          <w:szCs w:val="24"/>
          <w:lang w:eastAsia="lt-LT"/>
        </w:rPr>
        <w:t>Projekto paraiška)</w:t>
      </w:r>
      <w:r w:rsidR="004D2A05" w:rsidRPr="001E3ED3">
        <w:rPr>
          <w:rFonts w:ascii="Times New Roman" w:eastAsia="Times New Roman" w:hAnsi="Times New Roman" w:cs="Times New Roman"/>
          <w:color w:val="333333"/>
          <w:sz w:val="24"/>
          <w:szCs w:val="24"/>
          <w:lang w:eastAsia="lt-LT"/>
        </w:rPr>
        <w:t xml:space="preserve"> </w:t>
      </w:r>
      <w:r w:rsidR="003C04F5">
        <w:rPr>
          <w:rFonts w:ascii="Times New Roman" w:eastAsia="Times New Roman" w:hAnsi="Times New Roman" w:cs="Times New Roman"/>
          <w:color w:val="333333"/>
          <w:sz w:val="24"/>
          <w:szCs w:val="24"/>
          <w:lang w:eastAsia="lt-LT"/>
        </w:rPr>
        <w:t xml:space="preserve">pagal </w:t>
      </w:r>
      <w:r w:rsidR="001B022C">
        <w:rPr>
          <w:rFonts w:ascii="Times New Roman" w:eastAsia="Times New Roman" w:hAnsi="Times New Roman" w:cs="Times New Roman"/>
          <w:color w:val="333333"/>
          <w:sz w:val="24"/>
          <w:szCs w:val="24"/>
          <w:lang w:eastAsia="lt-LT"/>
        </w:rPr>
        <w:t xml:space="preserve">Vystomojo bendradarbiavimo ir humanitarinės pagalbos </w:t>
      </w:r>
      <w:r w:rsidR="003C04F5">
        <w:rPr>
          <w:rFonts w:ascii="Times New Roman" w:eastAsia="Times New Roman" w:hAnsi="Times New Roman" w:cs="Times New Roman"/>
          <w:color w:val="333333"/>
          <w:sz w:val="24"/>
          <w:szCs w:val="24"/>
          <w:lang w:eastAsia="lt-LT"/>
        </w:rPr>
        <w:t xml:space="preserve">fondo </w:t>
      </w:r>
      <w:r w:rsidR="00BF32CF" w:rsidRPr="004337AD">
        <w:rPr>
          <w:rFonts w:ascii="Times New Roman" w:hAnsi="Times New Roman" w:cs="Times New Roman"/>
          <w:bCs/>
          <w:sz w:val="24"/>
          <w:szCs w:val="24"/>
        </w:rPr>
        <w:fldChar w:fldCharType="begin">
          <w:ffData>
            <w:name w:val="Text3"/>
            <w:enabled/>
            <w:calcOnExit w:val="0"/>
            <w:textInput/>
          </w:ffData>
        </w:fldChar>
      </w:r>
      <w:r w:rsidR="00BF32CF" w:rsidRPr="004337AD">
        <w:rPr>
          <w:rFonts w:ascii="Times New Roman" w:hAnsi="Times New Roman" w:cs="Times New Roman"/>
          <w:bCs/>
          <w:sz w:val="24"/>
          <w:szCs w:val="24"/>
        </w:rPr>
        <w:instrText xml:space="preserve"> FORMTEXT </w:instrText>
      </w:r>
      <w:r w:rsidR="00BF32CF" w:rsidRPr="004337AD">
        <w:rPr>
          <w:rFonts w:ascii="Times New Roman" w:hAnsi="Times New Roman" w:cs="Times New Roman"/>
          <w:bCs/>
          <w:sz w:val="24"/>
          <w:szCs w:val="24"/>
        </w:rPr>
      </w:r>
      <w:r w:rsidR="00BF32CF" w:rsidRPr="004337AD">
        <w:rPr>
          <w:rFonts w:ascii="Times New Roman" w:hAnsi="Times New Roman" w:cs="Times New Roman"/>
          <w:bCs/>
          <w:sz w:val="24"/>
          <w:szCs w:val="24"/>
        </w:rPr>
        <w:fldChar w:fldCharType="separate"/>
      </w:r>
      <w:r w:rsidR="00BF32CF" w:rsidRPr="001B022C">
        <w:rPr>
          <w:noProof/>
        </w:rPr>
        <w:t> </w:t>
      </w:r>
      <w:r w:rsidR="00BF32CF" w:rsidRPr="001B022C">
        <w:rPr>
          <w:noProof/>
        </w:rPr>
        <w:t> </w:t>
      </w:r>
      <w:r w:rsidR="00BF32CF" w:rsidRPr="001B022C">
        <w:rPr>
          <w:noProof/>
        </w:rPr>
        <w:t> </w:t>
      </w:r>
      <w:r w:rsidR="00BF32CF" w:rsidRPr="001B022C">
        <w:rPr>
          <w:noProof/>
        </w:rPr>
        <w:t> </w:t>
      </w:r>
      <w:r w:rsidR="00BF32CF" w:rsidRPr="001B022C">
        <w:rPr>
          <w:noProof/>
        </w:rPr>
        <w:t> </w:t>
      </w:r>
      <w:r w:rsidR="00BF32CF" w:rsidRPr="004337AD">
        <w:rPr>
          <w:rFonts w:ascii="Times New Roman" w:hAnsi="Times New Roman" w:cs="Times New Roman"/>
          <w:bCs/>
          <w:sz w:val="24"/>
          <w:szCs w:val="24"/>
        </w:rPr>
        <w:fldChar w:fldCharType="end"/>
      </w:r>
      <w:r w:rsidR="007D4DAE">
        <w:rPr>
          <w:rFonts w:ascii="Times New Roman" w:eastAsia="Times New Roman" w:hAnsi="Times New Roman" w:cs="Times New Roman"/>
          <w:color w:val="333333"/>
          <w:sz w:val="24"/>
          <w:szCs w:val="24"/>
          <w:lang w:eastAsia="lt-LT"/>
        </w:rPr>
        <w:t xml:space="preserve"> m. </w:t>
      </w:r>
      <w:r w:rsidR="007D4DAE" w:rsidRPr="004337AD">
        <w:rPr>
          <w:rFonts w:ascii="Times New Roman" w:hAnsi="Times New Roman" w:cs="Times New Roman"/>
          <w:bCs/>
          <w:sz w:val="24"/>
          <w:szCs w:val="24"/>
        </w:rPr>
        <w:fldChar w:fldCharType="begin">
          <w:ffData>
            <w:name w:val="Text3"/>
            <w:enabled/>
            <w:calcOnExit w:val="0"/>
            <w:textInput/>
          </w:ffData>
        </w:fldChar>
      </w:r>
      <w:r w:rsidR="007D4DAE" w:rsidRPr="004337AD">
        <w:rPr>
          <w:rFonts w:ascii="Times New Roman" w:hAnsi="Times New Roman" w:cs="Times New Roman"/>
          <w:bCs/>
          <w:sz w:val="24"/>
          <w:szCs w:val="24"/>
        </w:rPr>
        <w:instrText xml:space="preserve"> FORMTEXT </w:instrText>
      </w:r>
      <w:r w:rsidR="007D4DAE" w:rsidRPr="004337AD">
        <w:rPr>
          <w:rFonts w:ascii="Times New Roman" w:hAnsi="Times New Roman" w:cs="Times New Roman"/>
          <w:bCs/>
          <w:sz w:val="24"/>
          <w:szCs w:val="24"/>
        </w:rPr>
      </w:r>
      <w:r w:rsidR="007D4DAE" w:rsidRPr="004337AD">
        <w:rPr>
          <w:rFonts w:ascii="Times New Roman" w:hAnsi="Times New Roman" w:cs="Times New Roman"/>
          <w:bCs/>
          <w:sz w:val="24"/>
          <w:szCs w:val="24"/>
        </w:rPr>
        <w:fldChar w:fldCharType="separate"/>
      </w:r>
      <w:r w:rsidR="007D4DAE" w:rsidRPr="001B022C">
        <w:rPr>
          <w:noProof/>
        </w:rPr>
        <w:t> </w:t>
      </w:r>
      <w:r w:rsidR="007D4DAE" w:rsidRPr="001B022C">
        <w:rPr>
          <w:noProof/>
        </w:rPr>
        <w:t> </w:t>
      </w:r>
      <w:r w:rsidR="007D4DAE" w:rsidRPr="001B022C">
        <w:rPr>
          <w:noProof/>
        </w:rPr>
        <w:t> </w:t>
      </w:r>
      <w:r w:rsidR="007D4DAE" w:rsidRPr="001B022C">
        <w:rPr>
          <w:noProof/>
        </w:rPr>
        <w:t> </w:t>
      </w:r>
      <w:r w:rsidR="007D4DAE" w:rsidRPr="001B022C">
        <w:rPr>
          <w:noProof/>
        </w:rPr>
        <w:t> </w:t>
      </w:r>
      <w:r w:rsidR="007D4DAE" w:rsidRPr="004337AD">
        <w:rPr>
          <w:rFonts w:ascii="Times New Roman" w:hAnsi="Times New Roman" w:cs="Times New Roman"/>
          <w:bCs/>
          <w:sz w:val="24"/>
          <w:szCs w:val="24"/>
        </w:rPr>
        <w:fldChar w:fldCharType="end"/>
      </w:r>
      <w:r w:rsidR="007D4DAE">
        <w:rPr>
          <w:rFonts w:ascii="Times New Roman" w:eastAsia="Times New Roman" w:hAnsi="Times New Roman" w:cs="Times New Roman"/>
          <w:color w:val="333333"/>
          <w:sz w:val="24"/>
          <w:szCs w:val="24"/>
          <w:lang w:eastAsia="lt-LT"/>
        </w:rPr>
        <w:t xml:space="preserve"> d.</w:t>
      </w:r>
      <w:r w:rsidR="001B022C">
        <w:rPr>
          <w:rFonts w:ascii="Times New Roman" w:eastAsia="Times New Roman" w:hAnsi="Times New Roman" w:cs="Times New Roman"/>
          <w:color w:val="333333"/>
          <w:sz w:val="24"/>
          <w:szCs w:val="24"/>
          <w:lang w:eastAsia="lt-LT"/>
        </w:rPr>
        <w:t xml:space="preserve"> </w:t>
      </w:r>
      <w:r w:rsidR="003C04F5">
        <w:rPr>
          <w:rFonts w:ascii="Times New Roman" w:eastAsia="Times New Roman" w:hAnsi="Times New Roman" w:cs="Times New Roman"/>
          <w:color w:val="333333"/>
          <w:sz w:val="24"/>
          <w:szCs w:val="24"/>
          <w:lang w:eastAsia="lt-LT"/>
        </w:rPr>
        <w:t xml:space="preserve">paskelbtą </w:t>
      </w:r>
      <w:r w:rsidR="001B022C">
        <w:rPr>
          <w:rFonts w:ascii="Times New Roman" w:hAnsi="Times New Roman" w:cs="Times New Roman"/>
          <w:sz w:val="24"/>
          <w:szCs w:val="24"/>
        </w:rPr>
        <w:t>K</w:t>
      </w:r>
      <w:r w:rsidR="001B022C" w:rsidRPr="00B71E8D">
        <w:rPr>
          <w:rFonts w:ascii="Times New Roman" w:hAnsi="Times New Roman" w:cs="Times New Roman"/>
          <w:sz w:val="24"/>
          <w:szCs w:val="24"/>
        </w:rPr>
        <w:t>vietim</w:t>
      </w:r>
      <w:r w:rsidR="003C04F5">
        <w:rPr>
          <w:rFonts w:ascii="Times New Roman" w:hAnsi="Times New Roman" w:cs="Times New Roman"/>
          <w:sz w:val="24"/>
          <w:szCs w:val="24"/>
        </w:rPr>
        <w:t>ą</w:t>
      </w:r>
      <w:r w:rsidR="001B022C" w:rsidRPr="00B71E8D">
        <w:rPr>
          <w:rFonts w:ascii="Times New Roman" w:hAnsi="Times New Roman" w:cs="Times New Roman"/>
          <w:sz w:val="24"/>
          <w:szCs w:val="24"/>
        </w:rPr>
        <w:t xml:space="preserve"> teikti paraiškas </w:t>
      </w:r>
      <w:r w:rsidR="001B022C">
        <w:rPr>
          <w:rFonts w:ascii="Times New Roman" w:hAnsi="Times New Roman" w:cs="Times New Roman"/>
          <w:sz w:val="24"/>
          <w:szCs w:val="24"/>
        </w:rPr>
        <w:t>V</w:t>
      </w:r>
      <w:r w:rsidR="001B022C" w:rsidRPr="00B71E8D">
        <w:rPr>
          <w:rFonts w:ascii="Times New Roman" w:hAnsi="Times New Roman" w:cs="Times New Roman"/>
          <w:sz w:val="24"/>
          <w:szCs w:val="24"/>
        </w:rPr>
        <w:t>ystomojo bendradarbiavimo ir humanitarinės pagalbos fondo lėšoms gauti</w:t>
      </w:r>
      <w:r w:rsidR="001E3ED3" w:rsidRPr="001E3ED3">
        <w:rPr>
          <w:rFonts w:ascii="Times New Roman" w:eastAsia="Times New Roman" w:hAnsi="Times New Roman" w:cs="Times New Roman"/>
          <w:color w:val="333333"/>
          <w:sz w:val="24"/>
          <w:szCs w:val="24"/>
          <w:lang w:eastAsia="lt-LT"/>
        </w:rPr>
        <w:t xml:space="preserve">, </w:t>
      </w:r>
      <w:r w:rsidR="00C00029">
        <w:rPr>
          <w:rFonts w:ascii="Times New Roman" w:eastAsia="Times New Roman" w:hAnsi="Times New Roman" w:cs="Times New Roman"/>
          <w:color w:val="333333"/>
          <w:sz w:val="24"/>
          <w:szCs w:val="24"/>
          <w:lang w:eastAsia="lt-LT"/>
        </w:rPr>
        <w:t xml:space="preserve">projekto vykdytojas ir (ar) projekto partneris </w:t>
      </w:r>
      <w:r w:rsidR="00623478">
        <w:rPr>
          <w:rFonts w:ascii="Times New Roman" w:eastAsia="Times New Roman" w:hAnsi="Times New Roman" w:cs="Times New Roman"/>
          <w:color w:val="333333"/>
          <w:sz w:val="24"/>
          <w:szCs w:val="24"/>
          <w:lang w:eastAsia="lt-LT"/>
        </w:rPr>
        <w:t>(-</w:t>
      </w:r>
      <w:proofErr w:type="spellStart"/>
      <w:r w:rsidR="00623478">
        <w:rPr>
          <w:rFonts w:ascii="Times New Roman" w:eastAsia="Times New Roman" w:hAnsi="Times New Roman" w:cs="Times New Roman"/>
          <w:color w:val="333333"/>
          <w:sz w:val="24"/>
          <w:szCs w:val="24"/>
          <w:lang w:eastAsia="lt-LT"/>
        </w:rPr>
        <w:t>iai</w:t>
      </w:r>
      <w:proofErr w:type="spellEnd"/>
      <w:r w:rsidR="00623478">
        <w:rPr>
          <w:rFonts w:ascii="Times New Roman" w:eastAsia="Times New Roman" w:hAnsi="Times New Roman" w:cs="Times New Roman"/>
          <w:color w:val="333333"/>
          <w:sz w:val="24"/>
          <w:szCs w:val="24"/>
          <w:lang w:eastAsia="lt-LT"/>
        </w:rPr>
        <w:t xml:space="preserve">) </w:t>
      </w:r>
      <w:r w:rsidR="00C00029">
        <w:rPr>
          <w:rFonts w:ascii="Times New Roman" w:eastAsia="Times New Roman" w:hAnsi="Times New Roman" w:cs="Times New Roman"/>
          <w:color w:val="333333"/>
          <w:sz w:val="24"/>
          <w:szCs w:val="24"/>
          <w:lang w:eastAsia="lt-LT"/>
        </w:rPr>
        <w:t xml:space="preserve">(jei yra) </w:t>
      </w:r>
      <w:r w:rsidR="001E3ED3" w:rsidRPr="004337AD">
        <w:rPr>
          <w:rFonts w:ascii="Times New Roman" w:eastAsia="Times New Roman" w:hAnsi="Times New Roman" w:cs="Times New Roman"/>
          <w:color w:val="333333"/>
          <w:sz w:val="24"/>
          <w:szCs w:val="24"/>
          <w:lang w:eastAsia="lt-LT"/>
        </w:rPr>
        <w:t>patvirtin</w:t>
      </w:r>
      <w:r w:rsidR="00C00029">
        <w:rPr>
          <w:rFonts w:ascii="Times New Roman" w:eastAsia="Times New Roman" w:hAnsi="Times New Roman" w:cs="Times New Roman"/>
          <w:color w:val="333333"/>
          <w:sz w:val="24"/>
          <w:szCs w:val="24"/>
          <w:lang w:eastAsia="lt-LT"/>
        </w:rPr>
        <w:t>a</w:t>
      </w:r>
      <w:r w:rsidR="001E3ED3" w:rsidRPr="004337AD">
        <w:rPr>
          <w:rFonts w:ascii="Times New Roman" w:eastAsia="Times New Roman" w:hAnsi="Times New Roman" w:cs="Times New Roman"/>
          <w:color w:val="333333"/>
          <w:sz w:val="24"/>
          <w:szCs w:val="24"/>
          <w:lang w:eastAsia="lt-LT"/>
        </w:rPr>
        <w:t>, kad</w:t>
      </w:r>
      <w:r w:rsidR="004337AD">
        <w:rPr>
          <w:rFonts w:ascii="Times New Roman" w:eastAsia="Times New Roman" w:hAnsi="Times New Roman" w:cs="Times New Roman"/>
          <w:color w:val="333333"/>
          <w:sz w:val="24"/>
          <w:szCs w:val="24"/>
          <w:lang w:eastAsia="lt-LT"/>
        </w:rPr>
        <w:t>:</w:t>
      </w:r>
    </w:p>
    <w:p w14:paraId="202E0533" w14:textId="6BD7A912" w:rsidR="001D6C94" w:rsidRDefault="001D6C94" w:rsidP="001D6C94">
      <w:pPr>
        <w:pStyle w:val="ListParagraph"/>
        <w:numPr>
          <w:ilvl w:val="0"/>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eastAsia="lt-LT"/>
        </w:rPr>
      </w:pPr>
      <w:r w:rsidRPr="001D6C94">
        <w:rPr>
          <w:rFonts w:ascii="Times New Roman" w:eastAsia="Times New Roman" w:hAnsi="Times New Roman" w:cs="Times New Roman"/>
          <w:color w:val="333333"/>
          <w:sz w:val="24"/>
          <w:szCs w:val="24"/>
          <w:lang w:eastAsia="lt-LT"/>
        </w:rPr>
        <w:t xml:space="preserve">nėra </w:t>
      </w:r>
      <w:r w:rsidRPr="001D6C94">
        <w:rPr>
          <w:rFonts w:ascii="Times New Roman" w:eastAsia="Times New Roman" w:hAnsi="Times New Roman" w:cs="Times New Roman"/>
          <w:color w:val="333333"/>
          <w:sz w:val="24"/>
          <w:szCs w:val="24"/>
          <w:lang w:eastAsia="lt-LT"/>
        </w:rPr>
        <w:t>subjektas</w:t>
      </w:r>
      <w:r w:rsidR="00D726A5">
        <w:rPr>
          <w:rFonts w:ascii="Times New Roman" w:eastAsia="Times New Roman" w:hAnsi="Times New Roman" w:cs="Times New Roman"/>
          <w:color w:val="333333"/>
          <w:sz w:val="24"/>
          <w:szCs w:val="24"/>
          <w:lang w:eastAsia="lt-LT"/>
        </w:rPr>
        <w:t xml:space="preserve"> (-ai)</w:t>
      </w:r>
      <w:r w:rsidRPr="001D6C94">
        <w:rPr>
          <w:rFonts w:ascii="Times New Roman" w:eastAsia="Times New Roman" w:hAnsi="Times New Roman" w:cs="Times New Roman"/>
          <w:color w:val="333333"/>
          <w:sz w:val="24"/>
          <w:szCs w:val="24"/>
          <w:lang w:eastAsia="lt-LT"/>
        </w:rPr>
        <w:t>, kuriam</w:t>
      </w:r>
      <w:r w:rsidR="00D726A5">
        <w:rPr>
          <w:rFonts w:ascii="Times New Roman" w:eastAsia="Times New Roman" w:hAnsi="Times New Roman" w:cs="Times New Roman"/>
          <w:color w:val="333333"/>
          <w:sz w:val="24"/>
          <w:szCs w:val="24"/>
          <w:lang w:eastAsia="lt-LT"/>
        </w:rPr>
        <w:t xml:space="preserve"> (</w:t>
      </w:r>
      <w:r w:rsidR="003C04F5">
        <w:rPr>
          <w:rFonts w:ascii="Times New Roman" w:eastAsia="Times New Roman" w:hAnsi="Times New Roman" w:cs="Times New Roman"/>
          <w:color w:val="333333"/>
          <w:sz w:val="24"/>
          <w:szCs w:val="24"/>
          <w:lang w:eastAsia="lt-LT"/>
        </w:rPr>
        <w:t>kur</w:t>
      </w:r>
      <w:r w:rsidR="00D726A5">
        <w:rPr>
          <w:rFonts w:ascii="Times New Roman" w:eastAsia="Times New Roman" w:hAnsi="Times New Roman" w:cs="Times New Roman"/>
          <w:color w:val="333333"/>
          <w:sz w:val="24"/>
          <w:szCs w:val="24"/>
          <w:lang w:eastAsia="lt-LT"/>
        </w:rPr>
        <w:t>iems)</w:t>
      </w:r>
      <w:r w:rsidRPr="001D6C94">
        <w:rPr>
          <w:rFonts w:ascii="Times New Roman" w:eastAsia="Times New Roman" w:hAnsi="Times New Roman" w:cs="Times New Roman"/>
          <w:color w:val="333333"/>
          <w:sz w:val="24"/>
          <w:szCs w:val="24"/>
          <w:lang w:eastAsia="lt-LT"/>
        </w:rPr>
        <w:t xml:space="preserve"> taikomos sankcijos</w:t>
      </w:r>
      <w:r w:rsidR="00C00029">
        <w:rPr>
          <w:rFonts w:ascii="Times New Roman" w:eastAsia="Times New Roman" w:hAnsi="Times New Roman" w:cs="Times New Roman"/>
          <w:color w:val="333333"/>
          <w:sz w:val="24"/>
          <w:szCs w:val="24"/>
          <w:lang w:eastAsia="lt-LT"/>
        </w:rPr>
        <w:t xml:space="preserve"> (</w:t>
      </w:r>
      <w:r w:rsidRPr="001D6C94">
        <w:rPr>
          <w:rFonts w:ascii="Times New Roman" w:eastAsia="Times New Roman" w:hAnsi="Times New Roman" w:cs="Times New Roman"/>
          <w:color w:val="333333"/>
          <w:sz w:val="24"/>
          <w:szCs w:val="24"/>
          <w:lang w:eastAsia="lt-LT"/>
        </w:rPr>
        <w:t xml:space="preserve">apibrėžtas </w:t>
      </w:r>
      <w:r w:rsidRPr="001D6C94">
        <w:rPr>
          <w:rFonts w:ascii="Times New Roman" w:eastAsia="Times New Roman" w:hAnsi="Times New Roman" w:cs="Times New Roman"/>
          <w:color w:val="333333"/>
          <w:sz w:val="24"/>
          <w:szCs w:val="24"/>
          <w:lang w:eastAsia="lt-LT"/>
        </w:rPr>
        <w:t xml:space="preserve">Lietuvos Respublikos tarptautinių sankcijų įstatymo 2 straipsnio </w:t>
      </w:r>
      <w:r w:rsidR="00C00029">
        <w:rPr>
          <w:rFonts w:ascii="Times New Roman" w:eastAsia="Times New Roman" w:hAnsi="Times New Roman" w:cs="Times New Roman"/>
          <w:color w:val="333333"/>
          <w:sz w:val="24"/>
          <w:szCs w:val="24"/>
          <w:lang w:eastAsia="lt-LT"/>
        </w:rPr>
        <w:t>2</w:t>
      </w:r>
      <w:r w:rsidR="00C00029" w:rsidRPr="001D6C94">
        <w:rPr>
          <w:rFonts w:ascii="Times New Roman" w:eastAsia="Times New Roman" w:hAnsi="Times New Roman" w:cs="Times New Roman"/>
          <w:color w:val="333333"/>
          <w:sz w:val="24"/>
          <w:szCs w:val="24"/>
          <w:lang w:eastAsia="lt-LT"/>
        </w:rPr>
        <w:t xml:space="preserve"> </w:t>
      </w:r>
      <w:r w:rsidRPr="001D6C94">
        <w:rPr>
          <w:rFonts w:ascii="Times New Roman" w:eastAsia="Times New Roman" w:hAnsi="Times New Roman" w:cs="Times New Roman"/>
          <w:color w:val="333333"/>
          <w:sz w:val="24"/>
          <w:szCs w:val="24"/>
          <w:lang w:eastAsia="lt-LT"/>
        </w:rPr>
        <w:t>dalyje</w:t>
      </w:r>
      <w:r w:rsidR="00C00029">
        <w:rPr>
          <w:rFonts w:ascii="Times New Roman" w:eastAsia="Times New Roman" w:hAnsi="Times New Roman" w:cs="Times New Roman"/>
          <w:color w:val="333333"/>
          <w:sz w:val="24"/>
          <w:szCs w:val="24"/>
          <w:lang w:eastAsia="lt-LT"/>
        </w:rPr>
        <w:t>)</w:t>
      </w:r>
      <w:r>
        <w:rPr>
          <w:rFonts w:ascii="Times New Roman" w:eastAsia="Times New Roman" w:hAnsi="Times New Roman" w:cs="Times New Roman"/>
          <w:color w:val="333333"/>
          <w:sz w:val="24"/>
          <w:szCs w:val="24"/>
          <w:lang w:eastAsia="lt-LT"/>
        </w:rPr>
        <w:t>.</w:t>
      </w:r>
    </w:p>
    <w:p w14:paraId="714C139E" w14:textId="61910120" w:rsidR="001D6C94" w:rsidRPr="00D02C82" w:rsidRDefault="001D6C94" w:rsidP="00D02C82">
      <w:pPr>
        <w:pStyle w:val="ListParagraph"/>
        <w:numPr>
          <w:ilvl w:val="0"/>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eastAsia="lt-LT"/>
        </w:rPr>
      </w:pPr>
      <w:r w:rsidRPr="001D6C94">
        <w:rPr>
          <w:rFonts w:ascii="Times New Roman" w:eastAsia="Times New Roman" w:hAnsi="Times New Roman" w:cs="Times New Roman"/>
          <w:color w:val="333333"/>
          <w:sz w:val="24"/>
          <w:szCs w:val="24"/>
          <w:lang w:eastAsia="lt-LT"/>
        </w:rPr>
        <w:t>įgyvendindam</w:t>
      </w:r>
      <w:r>
        <w:rPr>
          <w:rFonts w:ascii="Times New Roman" w:eastAsia="Times New Roman" w:hAnsi="Times New Roman" w:cs="Times New Roman"/>
          <w:color w:val="333333"/>
          <w:sz w:val="24"/>
          <w:szCs w:val="24"/>
          <w:lang w:eastAsia="lt-LT"/>
        </w:rPr>
        <w:t xml:space="preserve">as </w:t>
      </w:r>
      <w:r w:rsidR="00D726A5">
        <w:rPr>
          <w:rFonts w:ascii="Times New Roman" w:eastAsia="Times New Roman" w:hAnsi="Times New Roman" w:cs="Times New Roman"/>
          <w:color w:val="333333"/>
          <w:sz w:val="24"/>
          <w:szCs w:val="24"/>
          <w:lang w:eastAsia="lt-LT"/>
        </w:rPr>
        <w:t xml:space="preserve">(-i) </w:t>
      </w:r>
      <w:r w:rsidRPr="001D6C94">
        <w:rPr>
          <w:rFonts w:ascii="Times New Roman" w:eastAsia="Times New Roman" w:hAnsi="Times New Roman" w:cs="Times New Roman"/>
          <w:color w:val="333333"/>
          <w:sz w:val="24"/>
          <w:szCs w:val="24"/>
          <w:lang w:eastAsia="lt-LT"/>
        </w:rPr>
        <w:t>projektą, vykdydam</w:t>
      </w:r>
      <w:r w:rsidR="00D726A5">
        <w:rPr>
          <w:rFonts w:ascii="Times New Roman" w:eastAsia="Times New Roman" w:hAnsi="Times New Roman" w:cs="Times New Roman"/>
          <w:color w:val="333333"/>
          <w:sz w:val="24"/>
          <w:szCs w:val="24"/>
          <w:lang w:eastAsia="lt-LT"/>
        </w:rPr>
        <w:t>as (-i)</w:t>
      </w:r>
      <w:r w:rsidRPr="001D6C94">
        <w:rPr>
          <w:rFonts w:ascii="Times New Roman" w:eastAsia="Times New Roman" w:hAnsi="Times New Roman" w:cs="Times New Roman"/>
          <w:color w:val="333333"/>
          <w:sz w:val="24"/>
          <w:szCs w:val="24"/>
          <w:lang w:eastAsia="lt-LT"/>
        </w:rPr>
        <w:t xml:space="preserve"> viešuosius pirkimus </w:t>
      </w:r>
      <w:r w:rsidR="003C04F5">
        <w:rPr>
          <w:rFonts w:ascii="Times New Roman" w:eastAsia="Times New Roman" w:hAnsi="Times New Roman" w:cs="Times New Roman"/>
          <w:color w:val="333333"/>
          <w:sz w:val="24"/>
          <w:szCs w:val="24"/>
          <w:lang w:eastAsia="lt-LT"/>
        </w:rPr>
        <w:t>ir</w:t>
      </w:r>
      <w:r w:rsidR="003C04F5" w:rsidRPr="001D6C94">
        <w:rPr>
          <w:rFonts w:ascii="Times New Roman" w:eastAsia="Times New Roman" w:hAnsi="Times New Roman" w:cs="Times New Roman"/>
          <w:color w:val="333333"/>
          <w:sz w:val="24"/>
          <w:szCs w:val="24"/>
          <w:lang w:eastAsia="lt-LT"/>
        </w:rPr>
        <w:t xml:space="preserve"> </w:t>
      </w:r>
      <w:r w:rsidR="00D726A5" w:rsidRPr="001D6C94">
        <w:rPr>
          <w:rFonts w:ascii="Times New Roman" w:eastAsia="Times New Roman" w:hAnsi="Times New Roman" w:cs="Times New Roman"/>
          <w:color w:val="333333"/>
          <w:sz w:val="24"/>
          <w:szCs w:val="24"/>
          <w:lang w:eastAsia="lt-LT"/>
        </w:rPr>
        <w:t>deklaruodam</w:t>
      </w:r>
      <w:r w:rsidR="00D726A5">
        <w:rPr>
          <w:rFonts w:ascii="Times New Roman" w:eastAsia="Times New Roman" w:hAnsi="Times New Roman" w:cs="Times New Roman"/>
          <w:color w:val="333333"/>
          <w:sz w:val="24"/>
          <w:szCs w:val="24"/>
          <w:lang w:eastAsia="lt-LT"/>
        </w:rPr>
        <w:t>as (-i)</w:t>
      </w:r>
      <w:r w:rsidR="00D726A5" w:rsidRPr="001D6C94">
        <w:rPr>
          <w:rFonts w:ascii="Times New Roman" w:eastAsia="Times New Roman" w:hAnsi="Times New Roman" w:cs="Times New Roman"/>
          <w:color w:val="333333"/>
          <w:sz w:val="24"/>
          <w:szCs w:val="24"/>
          <w:lang w:eastAsia="lt-LT"/>
        </w:rPr>
        <w:t xml:space="preserve"> </w:t>
      </w:r>
      <w:r w:rsidRPr="001D6C94">
        <w:rPr>
          <w:rFonts w:ascii="Times New Roman" w:eastAsia="Times New Roman" w:hAnsi="Times New Roman" w:cs="Times New Roman"/>
          <w:color w:val="333333"/>
          <w:sz w:val="24"/>
          <w:szCs w:val="24"/>
          <w:lang w:eastAsia="lt-LT"/>
        </w:rPr>
        <w:t>patirtas išlaidas, įsitikin</w:t>
      </w:r>
      <w:r>
        <w:rPr>
          <w:rFonts w:ascii="Times New Roman" w:eastAsia="Times New Roman" w:hAnsi="Times New Roman" w:cs="Times New Roman"/>
          <w:color w:val="333333"/>
          <w:sz w:val="24"/>
          <w:szCs w:val="24"/>
          <w:lang w:eastAsia="lt-LT"/>
        </w:rPr>
        <w:t>s</w:t>
      </w:r>
      <w:r w:rsidRPr="001D6C94">
        <w:rPr>
          <w:rFonts w:ascii="Times New Roman" w:eastAsia="Times New Roman" w:hAnsi="Times New Roman" w:cs="Times New Roman"/>
          <w:color w:val="333333"/>
          <w:sz w:val="24"/>
          <w:szCs w:val="24"/>
          <w:lang w:eastAsia="lt-LT"/>
        </w:rPr>
        <w:t xml:space="preserve"> ir užtikrin</w:t>
      </w:r>
      <w:r>
        <w:rPr>
          <w:rFonts w:ascii="Times New Roman" w:eastAsia="Times New Roman" w:hAnsi="Times New Roman" w:cs="Times New Roman"/>
          <w:color w:val="333333"/>
          <w:sz w:val="24"/>
          <w:szCs w:val="24"/>
          <w:lang w:eastAsia="lt-LT"/>
        </w:rPr>
        <w:t>s</w:t>
      </w:r>
      <w:r w:rsidRPr="001D6C94">
        <w:rPr>
          <w:rFonts w:ascii="Times New Roman" w:eastAsia="Times New Roman" w:hAnsi="Times New Roman" w:cs="Times New Roman"/>
          <w:color w:val="333333"/>
          <w:sz w:val="24"/>
          <w:szCs w:val="24"/>
          <w:lang w:eastAsia="lt-LT"/>
        </w:rPr>
        <w:t xml:space="preserve">, </w:t>
      </w:r>
      <w:r w:rsidR="003C04F5">
        <w:rPr>
          <w:rFonts w:ascii="Times New Roman" w:eastAsia="Times New Roman" w:hAnsi="Times New Roman" w:cs="Times New Roman"/>
          <w:color w:val="333333"/>
          <w:sz w:val="24"/>
          <w:szCs w:val="24"/>
          <w:lang w:eastAsia="lt-LT"/>
        </w:rPr>
        <w:t>kad</w:t>
      </w:r>
      <w:r w:rsidRPr="001D6C94">
        <w:rPr>
          <w:rFonts w:ascii="Times New Roman" w:eastAsia="Times New Roman" w:hAnsi="Times New Roman" w:cs="Times New Roman"/>
          <w:color w:val="333333"/>
          <w:sz w:val="24"/>
          <w:szCs w:val="24"/>
          <w:lang w:eastAsia="lt-LT"/>
        </w:rPr>
        <w:t xml:space="preserve">: </w:t>
      </w:r>
    </w:p>
    <w:p w14:paraId="3649D9DE" w14:textId="73A77BDC" w:rsidR="001D6C94" w:rsidRPr="001D6C94" w:rsidRDefault="001D6C94" w:rsidP="00D02C82">
      <w:pPr>
        <w:pStyle w:val="ListParagraph"/>
        <w:numPr>
          <w:ilvl w:val="1"/>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eastAsia="lt-LT"/>
        </w:rPr>
      </w:pPr>
      <w:r w:rsidRPr="001D6C94">
        <w:rPr>
          <w:rFonts w:ascii="Times New Roman" w:eastAsia="Times New Roman" w:hAnsi="Times New Roman" w:cs="Times New Roman"/>
          <w:color w:val="333333"/>
          <w:sz w:val="24"/>
          <w:szCs w:val="24"/>
          <w:lang w:eastAsia="lt-LT"/>
        </w:rPr>
        <w:t xml:space="preserve">tiekėjams, subtiekėjams ir subjektams, kurių pajėgumais </w:t>
      </w:r>
      <w:r>
        <w:rPr>
          <w:rFonts w:ascii="Times New Roman" w:eastAsia="Times New Roman" w:hAnsi="Times New Roman" w:cs="Times New Roman"/>
          <w:color w:val="333333"/>
          <w:sz w:val="24"/>
          <w:szCs w:val="24"/>
          <w:lang w:eastAsia="lt-LT"/>
        </w:rPr>
        <w:t xml:space="preserve">bus </w:t>
      </w:r>
      <w:r w:rsidRPr="001D6C94">
        <w:rPr>
          <w:rFonts w:ascii="Times New Roman" w:eastAsia="Times New Roman" w:hAnsi="Times New Roman" w:cs="Times New Roman"/>
          <w:color w:val="333333"/>
          <w:sz w:val="24"/>
          <w:szCs w:val="24"/>
          <w:lang w:eastAsia="lt-LT"/>
        </w:rPr>
        <w:t>remiamasi (kai jiems tenka 10 procentų sutarties vertės)</w:t>
      </w:r>
      <w:r w:rsidR="003C04F5">
        <w:rPr>
          <w:rFonts w:ascii="Times New Roman" w:eastAsia="Times New Roman" w:hAnsi="Times New Roman" w:cs="Times New Roman"/>
          <w:color w:val="333333"/>
          <w:sz w:val="24"/>
          <w:szCs w:val="24"/>
          <w:lang w:eastAsia="lt-LT"/>
        </w:rPr>
        <w:t>,</w:t>
      </w:r>
      <w:r w:rsidRPr="001D6C94">
        <w:rPr>
          <w:rFonts w:ascii="Times New Roman" w:eastAsia="Times New Roman" w:hAnsi="Times New Roman" w:cs="Times New Roman"/>
          <w:color w:val="333333"/>
          <w:sz w:val="24"/>
          <w:szCs w:val="24"/>
          <w:lang w:eastAsia="lt-LT"/>
        </w:rPr>
        <w:t xml:space="preserve"> netaikomi ribojimai, nustatyti Tarybos reglamente (ES) Nr. 833/2014  dėl ribojamųjų priemonių atsižvelgiant į Rusijos </w:t>
      </w:r>
      <w:r>
        <w:rPr>
          <w:rFonts w:ascii="Times New Roman" w:eastAsia="Times New Roman" w:hAnsi="Times New Roman" w:cs="Times New Roman"/>
          <w:color w:val="333333"/>
          <w:sz w:val="24"/>
          <w:szCs w:val="24"/>
          <w:lang w:eastAsia="lt-LT"/>
        </w:rPr>
        <w:t xml:space="preserve">Federacijos </w:t>
      </w:r>
      <w:r w:rsidRPr="001D6C94">
        <w:rPr>
          <w:rFonts w:ascii="Times New Roman" w:eastAsia="Times New Roman" w:hAnsi="Times New Roman" w:cs="Times New Roman"/>
          <w:color w:val="333333"/>
          <w:sz w:val="24"/>
          <w:szCs w:val="24"/>
          <w:lang w:eastAsia="lt-LT"/>
        </w:rPr>
        <w:t>veiksmus, kuriais destabilizuojama padėtis Ukrainoje, su visais pakeitimais;</w:t>
      </w:r>
    </w:p>
    <w:p w14:paraId="4A37F7C2" w14:textId="0D031EB6" w:rsidR="001D6C94" w:rsidRPr="001D6C94" w:rsidRDefault="001D6C94" w:rsidP="00D02C82">
      <w:pPr>
        <w:pStyle w:val="ListParagraph"/>
        <w:numPr>
          <w:ilvl w:val="1"/>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eastAsia="lt-LT"/>
        </w:rPr>
      </w:pPr>
      <w:r w:rsidRPr="001D6C94">
        <w:rPr>
          <w:rFonts w:ascii="Times New Roman" w:eastAsia="Times New Roman" w:hAnsi="Times New Roman" w:cs="Times New Roman"/>
          <w:color w:val="333333"/>
          <w:sz w:val="24"/>
          <w:szCs w:val="24"/>
          <w:lang w:eastAsia="lt-LT"/>
        </w:rPr>
        <w:t>tiekėjams, subtiekėjams netaikomi ribojimai, nustatyti 2014 m. kovo 17 d. Tarybos reglamente (ES) Nr. 269/2014  dėl ribojamųjų priemonių, taikytinų atsižvelgiant į veiksmus, kuriais kenkiama Ukrainos teritoriniam vientisumui, suverenitetui ir nepriklausomybei arba į juos kėsinamasi, su visais pakeitimais.</w:t>
      </w:r>
    </w:p>
    <w:p w14:paraId="603EB6F2" w14:textId="77A091A9" w:rsidR="00D02C82" w:rsidRDefault="00BB2D2C" w:rsidP="009500AA">
      <w:pPr>
        <w:pStyle w:val="ListParagraph"/>
        <w:numPr>
          <w:ilvl w:val="0"/>
          <w:numId w:val="5"/>
        </w:numPr>
        <w:shd w:val="clear" w:color="auto" w:fill="FFFFFF"/>
        <w:tabs>
          <w:tab w:val="left" w:pos="993"/>
        </w:tabs>
        <w:spacing w:after="158" w:line="240" w:lineRule="auto"/>
        <w:ind w:left="0" w:firstLine="720"/>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p</w:t>
      </w:r>
      <w:r w:rsidR="003C04F5" w:rsidRPr="00D02C82">
        <w:rPr>
          <w:rFonts w:ascii="Times New Roman" w:eastAsia="Times New Roman" w:hAnsi="Times New Roman" w:cs="Times New Roman"/>
          <w:color w:val="333333"/>
          <w:sz w:val="24"/>
          <w:szCs w:val="24"/>
          <w:lang w:eastAsia="lt-LT"/>
        </w:rPr>
        <w:t xml:space="preserve">asikeitus </w:t>
      </w:r>
      <w:r w:rsidR="00D02C82" w:rsidRPr="00D02C82">
        <w:rPr>
          <w:rFonts w:ascii="Times New Roman" w:eastAsia="Times New Roman" w:hAnsi="Times New Roman" w:cs="Times New Roman"/>
          <w:color w:val="333333"/>
          <w:sz w:val="24"/>
          <w:szCs w:val="24"/>
          <w:lang w:eastAsia="lt-LT"/>
        </w:rPr>
        <w:t xml:space="preserve">1 </w:t>
      </w:r>
      <w:r w:rsidR="003C04F5">
        <w:rPr>
          <w:rFonts w:ascii="Times New Roman" w:eastAsia="Times New Roman" w:hAnsi="Times New Roman" w:cs="Times New Roman"/>
          <w:color w:val="333333"/>
          <w:sz w:val="24"/>
          <w:szCs w:val="24"/>
          <w:lang w:eastAsia="lt-LT"/>
        </w:rPr>
        <w:t>ir</w:t>
      </w:r>
      <w:r w:rsidR="003C04F5" w:rsidRPr="00D02C82">
        <w:rPr>
          <w:rFonts w:ascii="Times New Roman" w:eastAsia="Times New Roman" w:hAnsi="Times New Roman" w:cs="Times New Roman"/>
          <w:color w:val="333333"/>
          <w:sz w:val="24"/>
          <w:szCs w:val="24"/>
          <w:lang w:eastAsia="lt-LT"/>
        </w:rPr>
        <w:t xml:space="preserve"> </w:t>
      </w:r>
      <w:r w:rsidR="00D02C82" w:rsidRPr="00D02C82">
        <w:rPr>
          <w:rFonts w:ascii="Times New Roman" w:eastAsia="Times New Roman" w:hAnsi="Times New Roman" w:cs="Times New Roman"/>
          <w:color w:val="333333"/>
          <w:sz w:val="24"/>
          <w:szCs w:val="24"/>
          <w:lang w:eastAsia="lt-LT"/>
        </w:rPr>
        <w:t>2</w:t>
      </w:r>
      <w:r w:rsidR="001D6C94" w:rsidRPr="00D02C82">
        <w:rPr>
          <w:rFonts w:ascii="Times New Roman" w:eastAsia="Times New Roman" w:hAnsi="Times New Roman" w:cs="Times New Roman"/>
          <w:color w:val="333333"/>
          <w:sz w:val="24"/>
          <w:szCs w:val="24"/>
          <w:lang w:eastAsia="lt-LT"/>
        </w:rPr>
        <w:t xml:space="preserve"> punktuose deklaruojamoms aplinkybėms, nedelsdamas</w:t>
      </w:r>
      <w:r w:rsidR="00D726A5">
        <w:rPr>
          <w:rFonts w:ascii="Times New Roman" w:eastAsia="Times New Roman" w:hAnsi="Times New Roman" w:cs="Times New Roman"/>
          <w:color w:val="333333"/>
          <w:sz w:val="24"/>
          <w:szCs w:val="24"/>
          <w:lang w:eastAsia="lt-LT"/>
        </w:rPr>
        <w:t xml:space="preserve"> (-i)</w:t>
      </w:r>
      <w:r w:rsidR="001D6C94" w:rsidRPr="00D02C82">
        <w:rPr>
          <w:rFonts w:ascii="Times New Roman" w:eastAsia="Times New Roman" w:hAnsi="Times New Roman" w:cs="Times New Roman"/>
          <w:color w:val="333333"/>
          <w:sz w:val="24"/>
          <w:szCs w:val="24"/>
          <w:lang w:eastAsia="lt-LT"/>
        </w:rPr>
        <w:t xml:space="preserve"> apie tai informuo</w:t>
      </w:r>
      <w:r w:rsidR="00D02C82" w:rsidRPr="00D02C82">
        <w:rPr>
          <w:rFonts w:ascii="Times New Roman" w:eastAsia="Times New Roman" w:hAnsi="Times New Roman" w:cs="Times New Roman"/>
          <w:color w:val="333333"/>
          <w:sz w:val="24"/>
          <w:szCs w:val="24"/>
          <w:lang w:eastAsia="lt-LT"/>
        </w:rPr>
        <w:t>s</w:t>
      </w:r>
      <w:r w:rsidR="001D6C94" w:rsidRPr="00D02C82">
        <w:rPr>
          <w:rFonts w:ascii="Times New Roman" w:eastAsia="Times New Roman" w:hAnsi="Times New Roman" w:cs="Times New Roman"/>
          <w:color w:val="333333"/>
          <w:sz w:val="24"/>
          <w:szCs w:val="24"/>
          <w:lang w:eastAsia="lt-LT"/>
        </w:rPr>
        <w:t xml:space="preserve"> CPVA</w:t>
      </w:r>
      <w:r w:rsidR="00D02C82" w:rsidRPr="00D02C82">
        <w:rPr>
          <w:rFonts w:ascii="Times New Roman" w:eastAsia="Times New Roman" w:hAnsi="Times New Roman" w:cs="Times New Roman"/>
          <w:color w:val="333333"/>
          <w:sz w:val="24"/>
          <w:szCs w:val="24"/>
          <w:lang w:eastAsia="lt-LT"/>
        </w:rPr>
        <w:t>.</w:t>
      </w:r>
    </w:p>
    <w:p w14:paraId="70C7DC78" w14:textId="140BDD67" w:rsidR="004337AD" w:rsidRPr="00D02C82" w:rsidRDefault="00BB2D2C" w:rsidP="00D02C82">
      <w:pPr>
        <w:pStyle w:val="ListParagraph"/>
        <w:numPr>
          <w:ilvl w:val="0"/>
          <w:numId w:val="5"/>
        </w:numPr>
        <w:shd w:val="clear" w:color="auto" w:fill="FFFFFF"/>
        <w:tabs>
          <w:tab w:val="left" w:pos="993"/>
        </w:tabs>
        <w:spacing w:after="158" w:line="240" w:lineRule="auto"/>
        <w:ind w:left="0" w:firstLine="720"/>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d</w:t>
      </w:r>
      <w:r w:rsidR="003C04F5" w:rsidRPr="00D02C82">
        <w:rPr>
          <w:rFonts w:ascii="Times New Roman" w:eastAsia="Times New Roman" w:hAnsi="Times New Roman" w:cs="Times New Roman"/>
          <w:color w:val="333333"/>
          <w:sz w:val="24"/>
          <w:szCs w:val="24"/>
          <w:lang w:eastAsia="lt-LT"/>
        </w:rPr>
        <w:t>ėl</w:t>
      </w:r>
      <w:r w:rsidR="003C04F5">
        <w:rPr>
          <w:rFonts w:ascii="Times New Roman" w:eastAsia="Times New Roman" w:hAnsi="Times New Roman" w:cs="Times New Roman"/>
          <w:color w:val="333333"/>
          <w:sz w:val="24"/>
          <w:szCs w:val="24"/>
          <w:lang w:eastAsia="lt-LT"/>
        </w:rPr>
        <w:t xml:space="preserve"> </w:t>
      </w:r>
      <w:r w:rsidR="00D60823">
        <w:rPr>
          <w:rFonts w:ascii="Times New Roman" w:eastAsia="Times New Roman" w:hAnsi="Times New Roman" w:cs="Times New Roman"/>
          <w:color w:val="333333"/>
          <w:sz w:val="24"/>
          <w:szCs w:val="24"/>
          <w:lang w:eastAsia="lt-LT"/>
        </w:rPr>
        <w:t>projekto vykdytojo ir (ar) projekto partnerio</w:t>
      </w:r>
      <w:r w:rsidR="006C2C23">
        <w:rPr>
          <w:rFonts w:ascii="Times New Roman" w:eastAsia="Times New Roman" w:hAnsi="Times New Roman" w:cs="Times New Roman"/>
          <w:color w:val="333333"/>
          <w:sz w:val="24"/>
          <w:szCs w:val="24"/>
          <w:lang w:eastAsia="lt-LT"/>
        </w:rPr>
        <w:t xml:space="preserve"> </w:t>
      </w:r>
      <w:r w:rsidR="004337AD" w:rsidRPr="00D02C82">
        <w:rPr>
          <w:rFonts w:ascii="Times New Roman" w:eastAsia="Times New Roman" w:hAnsi="Times New Roman" w:cs="Times New Roman"/>
          <w:color w:val="333333"/>
          <w:sz w:val="24"/>
          <w:szCs w:val="24"/>
          <w:lang w:eastAsia="lt-LT"/>
        </w:rPr>
        <w:t xml:space="preserve">ir </w:t>
      </w:r>
      <w:r w:rsidR="00D60823">
        <w:rPr>
          <w:rFonts w:ascii="Times New Roman" w:eastAsia="Times New Roman" w:hAnsi="Times New Roman" w:cs="Times New Roman"/>
          <w:color w:val="333333"/>
          <w:sz w:val="24"/>
          <w:szCs w:val="24"/>
          <w:lang w:eastAsia="lt-LT"/>
        </w:rPr>
        <w:t>projekto vykdytojo ir (ar) projekto partnerio</w:t>
      </w:r>
      <w:r w:rsidR="004337AD" w:rsidRPr="00D02C82">
        <w:rPr>
          <w:rFonts w:ascii="Times New Roman" w:eastAsia="Times New Roman" w:hAnsi="Times New Roman" w:cs="Times New Roman"/>
          <w:color w:val="333333"/>
          <w:sz w:val="24"/>
          <w:szCs w:val="24"/>
          <w:lang w:eastAsia="lt-LT"/>
        </w:rPr>
        <w:t xml:space="preserve"> atsakingų asmenų (vadovo, kito valdymo ar priežiūros organo nario ar kito asmens, turinčio (turinčių) teisę atstovauti projekto vykdytojui ir (arba) projekto partneriui ar jį kontroliuoti, jo vardu priimti sprendimą, sudaryti sandorį, asmens (asmenų), turinčio (turinčių) teisę surašyti ir pasirašyti projekto vykdytojo ir  projekto partnerio</w:t>
      </w:r>
      <w:r w:rsidR="003F210B">
        <w:rPr>
          <w:rFonts w:ascii="Times New Roman" w:eastAsia="Times New Roman" w:hAnsi="Times New Roman" w:cs="Times New Roman"/>
          <w:color w:val="333333"/>
          <w:sz w:val="24"/>
          <w:szCs w:val="24"/>
          <w:lang w:eastAsia="lt-LT"/>
        </w:rPr>
        <w:t xml:space="preserve"> (-</w:t>
      </w:r>
      <w:proofErr w:type="spellStart"/>
      <w:r w:rsidR="003F210B">
        <w:rPr>
          <w:rFonts w:ascii="Times New Roman" w:eastAsia="Times New Roman" w:hAnsi="Times New Roman" w:cs="Times New Roman"/>
          <w:color w:val="333333"/>
          <w:sz w:val="24"/>
          <w:szCs w:val="24"/>
          <w:lang w:eastAsia="lt-LT"/>
        </w:rPr>
        <w:t>ių</w:t>
      </w:r>
      <w:proofErr w:type="spellEnd"/>
      <w:r w:rsidR="003F210B">
        <w:rPr>
          <w:rFonts w:ascii="Times New Roman" w:eastAsia="Times New Roman" w:hAnsi="Times New Roman" w:cs="Times New Roman"/>
          <w:color w:val="333333"/>
          <w:sz w:val="24"/>
          <w:szCs w:val="24"/>
          <w:lang w:eastAsia="lt-LT"/>
        </w:rPr>
        <w:t>)</w:t>
      </w:r>
      <w:r w:rsidR="004337AD" w:rsidRPr="00D02C82">
        <w:rPr>
          <w:rFonts w:ascii="Times New Roman" w:eastAsia="Times New Roman" w:hAnsi="Times New Roman" w:cs="Times New Roman"/>
          <w:color w:val="333333"/>
          <w:sz w:val="24"/>
          <w:szCs w:val="24"/>
          <w:lang w:eastAsia="lt-LT"/>
        </w:rPr>
        <w:t xml:space="preserve"> apskaitos dokumentus) per pastaruosius 5 metus nebuvo priimtas ir įsiteisėjęs apkaltinamasis teismo nuosprendis ir šie asmenys neturi neišnykusio ar nepanaikinto teistumo už šias nusikalstamas veikas: </w:t>
      </w:r>
    </w:p>
    <w:p w14:paraId="3E61CBD9" w14:textId="38F95CB6" w:rsidR="004337AD" w:rsidRPr="004337AD"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 xml:space="preserve">dalyvavimą nusikalstamame susivienijime, jo organizavimą ar vadovavimą jam; </w:t>
      </w:r>
    </w:p>
    <w:p w14:paraId="48D61F2B" w14:textId="0D3EA49E" w:rsidR="004337AD" w:rsidRPr="004337AD"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kyšininkavimą, prekybą poveikiu, papirkimą;</w:t>
      </w:r>
    </w:p>
    <w:p w14:paraId="59769E92" w14:textId="1E7E566B" w:rsidR="004337AD" w:rsidRPr="004337AD"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36AE1ABC" w14:textId="5F409462" w:rsidR="004337AD" w:rsidRPr="004337AD"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nusikalstamą bankrotą;</w:t>
      </w:r>
    </w:p>
    <w:p w14:paraId="50447404" w14:textId="44D729B1" w:rsidR="004337AD" w:rsidRPr="004337AD"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teroristinį ir su teroristine veikla susijusį nusikaltimą;</w:t>
      </w:r>
    </w:p>
    <w:p w14:paraId="6D238F7F" w14:textId="27BFD091" w:rsidR="004337AD" w:rsidRPr="004337AD"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lastRenderedPageBreak/>
        <w:t>nusikalstamu būdu gauto turto legalizavimą;</w:t>
      </w:r>
    </w:p>
    <w:p w14:paraId="0844F75F" w14:textId="28743FA7" w:rsidR="004337AD" w:rsidRPr="004337AD"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prekybą žmonėmis, vaiko pirkimą arba pardavimą;</w:t>
      </w:r>
    </w:p>
    <w:p w14:paraId="58D2B148" w14:textId="2A2FC4A9" w:rsidR="004337AD" w:rsidRPr="004337AD"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kitos valstybės subjekto (partnerio) atliktą nusikaltimą, apibrėžtą Direktyvos 2014/24/ES 57 straipsnio 1 dalyje išvardytus Europos Sąjungos teisės aktus įgyvendinančiuose kitų valstybių</w:t>
      </w:r>
      <w:r w:rsidR="00D02C82">
        <w:rPr>
          <w:rFonts w:ascii="Times New Roman" w:eastAsia="Times New Roman" w:hAnsi="Times New Roman" w:cs="Times New Roman"/>
          <w:color w:val="333333"/>
          <w:sz w:val="24"/>
          <w:szCs w:val="24"/>
          <w:lang w:eastAsia="lt-LT"/>
        </w:rPr>
        <w:t xml:space="preserve"> </w:t>
      </w:r>
      <w:r w:rsidRPr="004337AD">
        <w:rPr>
          <w:rFonts w:ascii="Times New Roman" w:eastAsia="Times New Roman" w:hAnsi="Times New Roman" w:cs="Times New Roman"/>
          <w:color w:val="333333"/>
          <w:sz w:val="24"/>
          <w:szCs w:val="24"/>
          <w:lang w:eastAsia="lt-LT"/>
        </w:rPr>
        <w:t>teisės aktuose</w:t>
      </w:r>
      <w:r w:rsidR="003C04F5">
        <w:rPr>
          <w:rFonts w:ascii="Times New Roman" w:eastAsia="Times New Roman" w:hAnsi="Times New Roman" w:cs="Times New Roman"/>
          <w:color w:val="333333"/>
          <w:sz w:val="24"/>
          <w:szCs w:val="24"/>
          <w:lang w:eastAsia="lt-LT"/>
        </w:rPr>
        <w:t>.</w:t>
      </w:r>
    </w:p>
    <w:p w14:paraId="5643D56F" w14:textId="17C29169" w:rsidR="00C00029" w:rsidRDefault="00C00029" w:rsidP="00FC3ED8">
      <w:pPr>
        <w:pStyle w:val="ListParagraph"/>
        <w:numPr>
          <w:ilvl w:val="0"/>
          <w:numId w:val="5"/>
        </w:numPr>
        <w:shd w:val="clear" w:color="auto" w:fill="FFFFFF"/>
        <w:tabs>
          <w:tab w:val="left" w:pos="993"/>
        </w:tabs>
        <w:spacing w:after="158" w:line="240" w:lineRule="auto"/>
        <w:ind w:left="0" w:firstLine="720"/>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yra</w:t>
      </w:r>
      <w:r w:rsidR="004337AD" w:rsidRPr="004337AD">
        <w:rPr>
          <w:rFonts w:ascii="Times New Roman" w:eastAsia="Times New Roman" w:hAnsi="Times New Roman" w:cs="Times New Roman"/>
          <w:color w:val="333333"/>
          <w:sz w:val="24"/>
          <w:szCs w:val="24"/>
          <w:lang w:eastAsia="lt-LT"/>
        </w:rPr>
        <w:t xml:space="preserve"> </w:t>
      </w:r>
      <w:r w:rsidR="004337AD" w:rsidRPr="004337AD">
        <w:rPr>
          <w:rFonts w:ascii="Times New Roman" w:eastAsia="Times New Roman" w:hAnsi="Times New Roman" w:cs="Times New Roman"/>
          <w:color w:val="333333"/>
          <w:sz w:val="24"/>
          <w:szCs w:val="24"/>
          <w:lang w:eastAsia="lt-LT"/>
        </w:rPr>
        <w:t xml:space="preserve">informuotas </w:t>
      </w:r>
      <w:r w:rsidR="006C2C23">
        <w:rPr>
          <w:rFonts w:ascii="Times New Roman" w:eastAsia="Times New Roman" w:hAnsi="Times New Roman" w:cs="Times New Roman"/>
          <w:color w:val="333333"/>
          <w:sz w:val="24"/>
          <w:szCs w:val="24"/>
          <w:lang w:eastAsia="lt-LT"/>
        </w:rPr>
        <w:t xml:space="preserve">(-i) </w:t>
      </w:r>
      <w:r w:rsidR="004337AD" w:rsidRPr="004337AD">
        <w:rPr>
          <w:rFonts w:ascii="Times New Roman" w:eastAsia="Times New Roman" w:hAnsi="Times New Roman" w:cs="Times New Roman"/>
          <w:color w:val="333333"/>
          <w:sz w:val="24"/>
          <w:szCs w:val="24"/>
          <w:lang w:eastAsia="lt-LT"/>
        </w:rPr>
        <w:t xml:space="preserve">apie tai, kad </w:t>
      </w:r>
      <w:r w:rsidRPr="004337AD">
        <w:rPr>
          <w:rFonts w:ascii="Times New Roman" w:eastAsia="Times New Roman" w:hAnsi="Times New Roman" w:cs="Times New Roman"/>
          <w:color w:val="333333"/>
          <w:sz w:val="24"/>
          <w:szCs w:val="24"/>
          <w:lang w:eastAsia="lt-LT"/>
        </w:rPr>
        <w:t>projekto administratoriaus vienašali</w:t>
      </w:r>
      <w:r w:rsidR="003C04F5">
        <w:rPr>
          <w:rFonts w:ascii="Times New Roman" w:eastAsia="Times New Roman" w:hAnsi="Times New Roman" w:cs="Times New Roman"/>
          <w:color w:val="333333"/>
          <w:sz w:val="24"/>
          <w:szCs w:val="24"/>
          <w:lang w:eastAsia="lt-LT"/>
        </w:rPr>
        <w:t>šk</w:t>
      </w:r>
      <w:r w:rsidRPr="004337AD">
        <w:rPr>
          <w:rFonts w:ascii="Times New Roman" w:eastAsia="Times New Roman" w:hAnsi="Times New Roman" w:cs="Times New Roman"/>
          <w:color w:val="333333"/>
          <w:sz w:val="24"/>
          <w:szCs w:val="24"/>
          <w:lang w:eastAsia="lt-LT"/>
        </w:rPr>
        <w:t xml:space="preserve">u sprendimu projekto įgyvendinimo sutartis nutraukiama ir projekto vykdytojas privalo grąžinti visas </w:t>
      </w:r>
      <w:r w:rsidRPr="00494443">
        <w:rPr>
          <w:rFonts w:ascii="Times New Roman" w:eastAsia="Times New Roman" w:hAnsi="Times New Roman" w:cs="Times New Roman"/>
          <w:color w:val="333333"/>
          <w:sz w:val="24"/>
          <w:szCs w:val="24"/>
          <w:lang w:eastAsia="lt-LT"/>
        </w:rPr>
        <w:t>išmokėtas Vystomojo bendradarbiavimo ir humanitarinės pagalbos fondo projektui skirtas lėšas,</w:t>
      </w:r>
      <w:r>
        <w:rPr>
          <w:rFonts w:ascii="Times New Roman" w:eastAsia="Times New Roman" w:hAnsi="Times New Roman" w:cs="Times New Roman"/>
          <w:color w:val="333333"/>
          <w:sz w:val="24"/>
          <w:szCs w:val="24"/>
          <w:lang w:eastAsia="lt-LT"/>
        </w:rPr>
        <w:t xml:space="preserve"> jeigu </w:t>
      </w:r>
      <w:r w:rsidR="004337AD">
        <w:rPr>
          <w:rFonts w:ascii="Times New Roman" w:eastAsia="Times New Roman" w:hAnsi="Times New Roman" w:cs="Times New Roman"/>
          <w:color w:val="333333"/>
          <w:sz w:val="24"/>
          <w:szCs w:val="24"/>
          <w:lang w:eastAsia="lt-LT"/>
        </w:rPr>
        <w:t>projekto įgyvendinimo s</w:t>
      </w:r>
      <w:r w:rsidR="004337AD" w:rsidRPr="004337AD">
        <w:rPr>
          <w:rFonts w:ascii="Times New Roman" w:eastAsia="Times New Roman" w:hAnsi="Times New Roman" w:cs="Times New Roman"/>
          <w:color w:val="333333"/>
          <w:sz w:val="24"/>
          <w:szCs w:val="24"/>
          <w:lang w:eastAsia="lt-LT"/>
        </w:rPr>
        <w:t>utarties vykdymo metu paaiškėj</w:t>
      </w:r>
      <w:r>
        <w:rPr>
          <w:rFonts w:ascii="Times New Roman" w:eastAsia="Times New Roman" w:hAnsi="Times New Roman" w:cs="Times New Roman"/>
          <w:color w:val="333333"/>
          <w:sz w:val="24"/>
          <w:szCs w:val="24"/>
          <w:lang w:eastAsia="lt-LT"/>
        </w:rPr>
        <w:t>a</w:t>
      </w:r>
      <w:r w:rsidR="004337AD" w:rsidRPr="004337AD">
        <w:rPr>
          <w:rFonts w:ascii="Times New Roman" w:eastAsia="Times New Roman" w:hAnsi="Times New Roman" w:cs="Times New Roman"/>
          <w:color w:val="333333"/>
          <w:sz w:val="24"/>
          <w:szCs w:val="24"/>
          <w:lang w:eastAsia="lt-LT"/>
        </w:rPr>
        <w:t>, kad</w:t>
      </w:r>
      <w:r>
        <w:rPr>
          <w:rFonts w:ascii="Times New Roman" w:eastAsia="Times New Roman" w:hAnsi="Times New Roman" w:cs="Times New Roman"/>
          <w:color w:val="333333"/>
          <w:sz w:val="24"/>
          <w:szCs w:val="24"/>
          <w:lang w:eastAsia="lt-LT"/>
        </w:rPr>
        <w:t>:</w:t>
      </w:r>
    </w:p>
    <w:p w14:paraId="1F8838A7" w14:textId="77777777" w:rsidR="00C00029" w:rsidRDefault="004337AD" w:rsidP="00C00029">
      <w:pPr>
        <w:pStyle w:val="ListParagraph"/>
        <w:numPr>
          <w:ilvl w:val="1"/>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 xml:space="preserve"> deklaracijoje pateikta informacija yra melaginga</w:t>
      </w:r>
      <w:r w:rsidR="00C00029">
        <w:rPr>
          <w:rFonts w:ascii="Times New Roman" w:eastAsia="Times New Roman" w:hAnsi="Times New Roman" w:cs="Times New Roman"/>
          <w:color w:val="333333"/>
          <w:sz w:val="24"/>
          <w:szCs w:val="24"/>
          <w:lang w:eastAsia="lt-LT"/>
        </w:rPr>
        <w:t>;</w:t>
      </w:r>
    </w:p>
    <w:p w14:paraId="60D8A3FC" w14:textId="493A1DD0" w:rsidR="001E3ED3" w:rsidRDefault="004337AD" w:rsidP="00C00029">
      <w:pPr>
        <w:pStyle w:val="ListParagraph"/>
        <w:numPr>
          <w:ilvl w:val="1"/>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 xml:space="preserve"> projekto vykdytojo ir</w:t>
      </w:r>
      <w:r w:rsidR="00D60823">
        <w:rPr>
          <w:rFonts w:ascii="Times New Roman" w:eastAsia="Times New Roman" w:hAnsi="Times New Roman" w:cs="Times New Roman"/>
          <w:color w:val="333333"/>
          <w:sz w:val="24"/>
          <w:szCs w:val="24"/>
          <w:lang w:eastAsia="lt-LT"/>
        </w:rPr>
        <w:t xml:space="preserve"> (ar)</w:t>
      </w:r>
      <w:r w:rsidRPr="004337AD">
        <w:rPr>
          <w:rFonts w:ascii="Times New Roman" w:eastAsia="Times New Roman" w:hAnsi="Times New Roman" w:cs="Times New Roman"/>
          <w:color w:val="333333"/>
          <w:sz w:val="24"/>
          <w:szCs w:val="24"/>
          <w:lang w:eastAsia="lt-LT"/>
        </w:rPr>
        <w:t xml:space="preserve"> projekto partnerio (-</w:t>
      </w:r>
      <w:proofErr w:type="spellStart"/>
      <w:r w:rsidRPr="004337AD">
        <w:rPr>
          <w:rFonts w:ascii="Times New Roman" w:eastAsia="Times New Roman" w:hAnsi="Times New Roman" w:cs="Times New Roman"/>
          <w:color w:val="333333"/>
          <w:sz w:val="24"/>
          <w:szCs w:val="24"/>
          <w:lang w:eastAsia="lt-LT"/>
        </w:rPr>
        <w:t>ių</w:t>
      </w:r>
      <w:proofErr w:type="spellEnd"/>
      <w:r w:rsidRPr="004337AD">
        <w:rPr>
          <w:rFonts w:ascii="Times New Roman" w:eastAsia="Times New Roman" w:hAnsi="Times New Roman" w:cs="Times New Roman"/>
          <w:color w:val="333333"/>
          <w:sz w:val="24"/>
          <w:szCs w:val="24"/>
          <w:lang w:eastAsia="lt-LT"/>
        </w:rPr>
        <w:t xml:space="preserve">) ir (arba) dėl </w:t>
      </w:r>
      <w:r w:rsidR="00D60823" w:rsidRPr="004337AD">
        <w:rPr>
          <w:rFonts w:ascii="Times New Roman" w:eastAsia="Times New Roman" w:hAnsi="Times New Roman" w:cs="Times New Roman"/>
          <w:color w:val="333333"/>
          <w:sz w:val="24"/>
          <w:szCs w:val="24"/>
          <w:lang w:eastAsia="lt-LT"/>
        </w:rPr>
        <w:t xml:space="preserve">projekto vykdytojo ir </w:t>
      </w:r>
      <w:r w:rsidR="00D60823">
        <w:rPr>
          <w:rFonts w:ascii="Times New Roman" w:eastAsia="Times New Roman" w:hAnsi="Times New Roman" w:cs="Times New Roman"/>
          <w:color w:val="333333"/>
          <w:sz w:val="24"/>
          <w:szCs w:val="24"/>
          <w:lang w:eastAsia="lt-LT"/>
        </w:rPr>
        <w:t xml:space="preserve">(ar) </w:t>
      </w:r>
      <w:r w:rsidR="00D60823" w:rsidRPr="004337AD">
        <w:rPr>
          <w:rFonts w:ascii="Times New Roman" w:eastAsia="Times New Roman" w:hAnsi="Times New Roman" w:cs="Times New Roman"/>
          <w:color w:val="333333"/>
          <w:sz w:val="24"/>
          <w:szCs w:val="24"/>
          <w:lang w:eastAsia="lt-LT"/>
        </w:rPr>
        <w:t>projekto partnerio (-</w:t>
      </w:r>
      <w:proofErr w:type="spellStart"/>
      <w:r w:rsidR="00D60823" w:rsidRPr="004337AD">
        <w:rPr>
          <w:rFonts w:ascii="Times New Roman" w:eastAsia="Times New Roman" w:hAnsi="Times New Roman" w:cs="Times New Roman"/>
          <w:color w:val="333333"/>
          <w:sz w:val="24"/>
          <w:szCs w:val="24"/>
          <w:lang w:eastAsia="lt-LT"/>
        </w:rPr>
        <w:t>ių</w:t>
      </w:r>
      <w:proofErr w:type="spellEnd"/>
      <w:r w:rsidR="00D60823" w:rsidRPr="004337AD">
        <w:rPr>
          <w:rFonts w:ascii="Times New Roman" w:eastAsia="Times New Roman" w:hAnsi="Times New Roman" w:cs="Times New Roman"/>
          <w:color w:val="333333"/>
          <w:sz w:val="24"/>
          <w:szCs w:val="24"/>
          <w:lang w:eastAsia="lt-LT"/>
        </w:rPr>
        <w:t>)</w:t>
      </w:r>
      <w:r w:rsidR="00D60823">
        <w:rPr>
          <w:rFonts w:ascii="Times New Roman" w:eastAsia="Times New Roman" w:hAnsi="Times New Roman" w:cs="Times New Roman"/>
          <w:color w:val="333333"/>
          <w:sz w:val="24"/>
          <w:szCs w:val="24"/>
          <w:lang w:eastAsia="lt-LT"/>
        </w:rPr>
        <w:t xml:space="preserve"> </w:t>
      </w:r>
      <w:r w:rsidRPr="004337AD">
        <w:rPr>
          <w:rFonts w:ascii="Times New Roman" w:eastAsia="Times New Roman" w:hAnsi="Times New Roman" w:cs="Times New Roman"/>
          <w:color w:val="333333"/>
          <w:sz w:val="24"/>
          <w:szCs w:val="24"/>
          <w:lang w:eastAsia="lt-LT"/>
        </w:rPr>
        <w:t>atsakingų asmenų (</w:t>
      </w:r>
      <w:r w:rsidR="00C00029">
        <w:rPr>
          <w:rFonts w:ascii="Times New Roman" w:eastAsia="Times New Roman" w:hAnsi="Times New Roman" w:cs="Times New Roman"/>
          <w:color w:val="333333"/>
          <w:sz w:val="24"/>
          <w:szCs w:val="24"/>
          <w:lang w:eastAsia="lt-LT"/>
        </w:rPr>
        <w:t xml:space="preserve">nurodytų šios deklaracijos 4 punkte) </w:t>
      </w:r>
      <w:r w:rsidRPr="004337AD">
        <w:rPr>
          <w:rFonts w:ascii="Times New Roman" w:eastAsia="Times New Roman" w:hAnsi="Times New Roman" w:cs="Times New Roman"/>
          <w:color w:val="333333"/>
          <w:sz w:val="24"/>
          <w:szCs w:val="24"/>
          <w:lang w:eastAsia="lt-LT"/>
        </w:rPr>
        <w:t>yra priimamas ir įsiteisėja apkaltinamasis teismo nuosprendis dėl</w:t>
      </w:r>
      <w:r w:rsidR="00C00029">
        <w:rPr>
          <w:rFonts w:ascii="Times New Roman" w:eastAsia="Times New Roman" w:hAnsi="Times New Roman" w:cs="Times New Roman"/>
          <w:color w:val="333333"/>
          <w:sz w:val="24"/>
          <w:szCs w:val="24"/>
          <w:lang w:eastAsia="lt-LT"/>
        </w:rPr>
        <w:t xml:space="preserve"> šios deklaracijos 4 punkte</w:t>
      </w:r>
      <w:r w:rsidRPr="004337AD">
        <w:rPr>
          <w:rFonts w:ascii="Times New Roman" w:eastAsia="Times New Roman" w:hAnsi="Times New Roman" w:cs="Times New Roman"/>
          <w:color w:val="333333"/>
          <w:sz w:val="24"/>
          <w:szCs w:val="24"/>
          <w:lang w:eastAsia="lt-LT"/>
        </w:rPr>
        <w:t xml:space="preserve"> nurodytų </w:t>
      </w:r>
      <w:r w:rsidR="00C00029">
        <w:rPr>
          <w:rFonts w:ascii="Times New Roman" w:eastAsia="Times New Roman" w:hAnsi="Times New Roman" w:cs="Times New Roman"/>
          <w:color w:val="333333"/>
          <w:sz w:val="24"/>
          <w:szCs w:val="24"/>
          <w:lang w:eastAsia="lt-LT"/>
        </w:rPr>
        <w:t xml:space="preserve">korupcinio pobūdžio </w:t>
      </w:r>
      <w:r w:rsidRPr="004337AD">
        <w:rPr>
          <w:rFonts w:ascii="Times New Roman" w:eastAsia="Times New Roman" w:hAnsi="Times New Roman" w:cs="Times New Roman"/>
          <w:color w:val="333333"/>
          <w:sz w:val="24"/>
          <w:szCs w:val="24"/>
          <w:lang w:eastAsia="lt-LT"/>
        </w:rPr>
        <w:t>nusikalstamų veikų</w:t>
      </w:r>
      <w:r w:rsidR="00AF3AD3">
        <w:rPr>
          <w:rFonts w:ascii="Times New Roman" w:eastAsia="Times New Roman" w:hAnsi="Times New Roman" w:cs="Times New Roman"/>
          <w:color w:val="333333"/>
          <w:sz w:val="24"/>
          <w:szCs w:val="24"/>
          <w:lang w:eastAsia="lt-LT"/>
        </w:rPr>
        <w:t>.</w:t>
      </w:r>
    </w:p>
    <w:p w14:paraId="56F561BE" w14:textId="77777777" w:rsidR="005356DD" w:rsidRDefault="005356DD" w:rsidP="005356DD">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9"/>
        <w:gridCol w:w="851"/>
        <w:gridCol w:w="1978"/>
      </w:tblGrid>
      <w:tr w:rsidR="005356DD" w:rsidRPr="005356DD" w14:paraId="280A4645" w14:textId="77777777" w:rsidTr="001B022C">
        <w:tc>
          <w:tcPr>
            <w:tcW w:w="6799" w:type="dxa"/>
            <w:tcBorders>
              <w:right w:val="nil"/>
            </w:tcBorders>
          </w:tcPr>
          <w:p w14:paraId="3203A592" w14:textId="3BD473AF" w:rsidR="005356DD" w:rsidRPr="005356DD" w:rsidRDefault="003C04F5" w:rsidP="00A13D3E">
            <w:pPr>
              <w:tabs>
                <w:tab w:val="left" w:pos="993"/>
              </w:tabs>
              <w:spacing w:after="158"/>
              <w:jc w:val="center"/>
              <w:rPr>
                <w:rFonts w:ascii="Times New Roman" w:hAnsi="Times New Roman" w:cs="Times New Roman"/>
                <w:sz w:val="24"/>
                <w:szCs w:val="24"/>
              </w:rPr>
            </w:pPr>
            <w:r>
              <w:rPr>
                <w:rFonts w:ascii="Times New Roman" w:hAnsi="Times New Roman" w:cs="Times New Roman"/>
                <w:bCs/>
                <w:sz w:val="24"/>
                <w:szCs w:val="24"/>
              </w:rPr>
              <w:fldChar w:fldCharType="begin">
                <w:ffData>
                  <w:name w:val=""/>
                  <w:enabled/>
                  <w:calcOnExit w:val="0"/>
                  <w:textInput>
                    <w:default w:val="juridinio asmens pavadinimas (jei teikia juridinis asmuo), pareigos, vardas, pavardė"/>
                  </w:textInput>
                </w:ffData>
              </w:fldChar>
            </w:r>
            <w:r>
              <w:rPr>
                <w:rFonts w:ascii="Times New Roman" w:hAnsi="Times New Roman" w:cs="Times New Roman"/>
                <w:bCs/>
                <w:sz w:val="24"/>
                <w:szCs w:val="24"/>
              </w:rPr>
              <w:instrText xml:space="preserve"> FORMTEXT </w:instrText>
            </w:r>
            <w:r>
              <w:rPr>
                <w:rFonts w:ascii="Times New Roman" w:hAnsi="Times New Roman" w:cs="Times New Roman"/>
                <w:bCs/>
                <w:sz w:val="24"/>
                <w:szCs w:val="24"/>
              </w:rPr>
            </w:r>
            <w:r>
              <w:rPr>
                <w:rFonts w:ascii="Times New Roman" w:hAnsi="Times New Roman" w:cs="Times New Roman"/>
                <w:bCs/>
                <w:sz w:val="24"/>
                <w:szCs w:val="24"/>
              </w:rPr>
              <w:fldChar w:fldCharType="separate"/>
            </w:r>
            <w:r>
              <w:rPr>
                <w:rFonts w:ascii="Times New Roman" w:hAnsi="Times New Roman" w:cs="Times New Roman"/>
                <w:bCs/>
                <w:noProof/>
                <w:sz w:val="24"/>
                <w:szCs w:val="24"/>
              </w:rPr>
              <w:t>juridinio asmens pavadinimas (jei teikia juridinis asmuo), pareigos, vardas, pavardė</w:t>
            </w:r>
            <w:r>
              <w:rPr>
                <w:rFonts w:ascii="Times New Roman" w:hAnsi="Times New Roman" w:cs="Times New Roman"/>
                <w:bCs/>
                <w:sz w:val="24"/>
                <w:szCs w:val="24"/>
              </w:rPr>
              <w:fldChar w:fldCharType="end"/>
            </w:r>
          </w:p>
        </w:tc>
        <w:tc>
          <w:tcPr>
            <w:tcW w:w="851" w:type="dxa"/>
            <w:tcBorders>
              <w:top w:val="nil"/>
              <w:left w:val="nil"/>
              <w:bottom w:val="nil"/>
              <w:right w:val="nil"/>
            </w:tcBorders>
          </w:tcPr>
          <w:p w14:paraId="50F3AA01" w14:textId="77777777" w:rsidR="005356DD" w:rsidRPr="005356DD" w:rsidRDefault="005356DD" w:rsidP="0027240E">
            <w:pPr>
              <w:tabs>
                <w:tab w:val="left" w:pos="993"/>
              </w:tabs>
              <w:spacing w:after="158"/>
              <w:jc w:val="both"/>
              <w:rPr>
                <w:rFonts w:ascii="Times New Roman" w:eastAsia="Times New Roman" w:hAnsi="Times New Roman" w:cs="Times New Roman"/>
                <w:color w:val="333333"/>
                <w:sz w:val="24"/>
                <w:szCs w:val="24"/>
                <w:lang w:eastAsia="lt-LT"/>
              </w:rPr>
            </w:pPr>
          </w:p>
        </w:tc>
        <w:tc>
          <w:tcPr>
            <w:tcW w:w="1978" w:type="dxa"/>
            <w:tcBorders>
              <w:left w:val="nil"/>
            </w:tcBorders>
          </w:tcPr>
          <w:p w14:paraId="2ECDCBA5" w14:textId="77777777" w:rsidR="005356DD" w:rsidRPr="005356DD" w:rsidRDefault="005356DD" w:rsidP="0027240E">
            <w:pPr>
              <w:tabs>
                <w:tab w:val="left" w:pos="993"/>
              </w:tabs>
              <w:spacing w:after="158"/>
              <w:jc w:val="both"/>
              <w:rPr>
                <w:rFonts w:ascii="Times New Roman" w:eastAsia="Times New Roman" w:hAnsi="Times New Roman" w:cs="Times New Roman"/>
                <w:color w:val="333333"/>
                <w:sz w:val="24"/>
                <w:szCs w:val="24"/>
                <w:lang w:eastAsia="lt-LT"/>
              </w:rPr>
            </w:pPr>
          </w:p>
        </w:tc>
      </w:tr>
      <w:tr w:rsidR="005356DD" w:rsidRPr="005356DD" w14:paraId="03B82B8E" w14:textId="77777777" w:rsidTr="001B022C">
        <w:tc>
          <w:tcPr>
            <w:tcW w:w="6799" w:type="dxa"/>
            <w:tcBorders>
              <w:right w:val="nil"/>
            </w:tcBorders>
          </w:tcPr>
          <w:p w14:paraId="1FA28961" w14:textId="1F8780C3" w:rsidR="005356DD" w:rsidRPr="005356DD" w:rsidRDefault="005356DD" w:rsidP="005356DD">
            <w:pPr>
              <w:tabs>
                <w:tab w:val="left" w:pos="993"/>
              </w:tabs>
              <w:spacing w:after="158"/>
              <w:jc w:val="center"/>
              <w:rPr>
                <w:rFonts w:ascii="Times New Roman" w:eastAsia="Times New Roman" w:hAnsi="Times New Roman" w:cs="Times New Roman"/>
                <w:i/>
                <w:iCs/>
                <w:color w:val="333333"/>
                <w:sz w:val="20"/>
                <w:szCs w:val="20"/>
                <w:lang w:eastAsia="lt-LT"/>
              </w:rPr>
            </w:pPr>
            <w:r>
              <w:rPr>
                <w:rFonts w:ascii="Times New Roman" w:hAnsi="Times New Roman" w:cs="Times New Roman"/>
                <w:i/>
                <w:iCs/>
                <w:sz w:val="20"/>
                <w:szCs w:val="20"/>
              </w:rPr>
              <w:t>(</w:t>
            </w:r>
            <w:r w:rsidR="00A13D3E">
              <w:rPr>
                <w:rFonts w:ascii="Times New Roman" w:hAnsi="Times New Roman" w:cs="Times New Roman"/>
                <w:i/>
                <w:iCs/>
                <w:sz w:val="20"/>
                <w:szCs w:val="20"/>
              </w:rPr>
              <w:t xml:space="preserve">Projekto paraišką teikiančios </w:t>
            </w:r>
            <w:r w:rsidRPr="005356DD">
              <w:rPr>
                <w:rFonts w:ascii="Times New Roman" w:hAnsi="Times New Roman" w:cs="Times New Roman"/>
                <w:i/>
                <w:iCs/>
                <w:sz w:val="20"/>
                <w:szCs w:val="20"/>
              </w:rPr>
              <w:t>įstaigos ar organizacijo</w:t>
            </w:r>
            <w:r w:rsidR="00A13D3E">
              <w:rPr>
                <w:rFonts w:ascii="Times New Roman" w:hAnsi="Times New Roman" w:cs="Times New Roman"/>
                <w:i/>
                <w:iCs/>
                <w:sz w:val="20"/>
                <w:szCs w:val="20"/>
              </w:rPr>
              <w:t>s</w:t>
            </w:r>
            <w:r w:rsidR="001B022C">
              <w:rPr>
                <w:rFonts w:ascii="Times New Roman" w:hAnsi="Times New Roman" w:cs="Times New Roman"/>
                <w:i/>
                <w:iCs/>
                <w:sz w:val="20"/>
                <w:szCs w:val="20"/>
              </w:rPr>
              <w:t xml:space="preserve"> (jei teikia </w:t>
            </w:r>
            <w:r w:rsidR="001B022C" w:rsidRPr="001B022C">
              <w:rPr>
                <w:rFonts w:ascii="Times New Roman" w:hAnsi="Times New Roman" w:cs="Times New Roman"/>
                <w:i/>
                <w:iCs/>
                <w:sz w:val="20"/>
                <w:szCs w:val="20"/>
              </w:rPr>
              <w:t>Lietuvos ir užsienio valstybių juridiniai asmenys, kitos organizacijos, jų padaliniai</w:t>
            </w:r>
            <w:r>
              <w:rPr>
                <w:rFonts w:ascii="Times New Roman" w:hAnsi="Times New Roman" w:cs="Times New Roman"/>
                <w:i/>
                <w:iCs/>
                <w:sz w:val="20"/>
                <w:szCs w:val="20"/>
              </w:rPr>
              <w:t>)</w:t>
            </w:r>
            <w:r w:rsidR="00A13D3E" w:rsidRPr="001B022C">
              <w:rPr>
                <w:rFonts w:ascii="Times New Roman" w:hAnsi="Times New Roman" w:cs="Times New Roman"/>
                <w:b/>
                <w:bCs/>
                <w:i/>
                <w:iCs/>
                <w:sz w:val="20"/>
                <w:szCs w:val="20"/>
              </w:rPr>
              <w:t xml:space="preserve"> </w:t>
            </w:r>
            <w:r w:rsidR="00A13D3E">
              <w:rPr>
                <w:rFonts w:ascii="Times New Roman" w:hAnsi="Times New Roman" w:cs="Times New Roman"/>
                <w:b/>
                <w:bCs/>
                <w:i/>
                <w:iCs/>
                <w:sz w:val="20"/>
                <w:szCs w:val="20"/>
              </w:rPr>
              <w:t xml:space="preserve">pavadinimas, </w:t>
            </w:r>
            <w:r w:rsidR="00A13D3E" w:rsidRPr="001B022C">
              <w:rPr>
                <w:rFonts w:ascii="Times New Roman" w:hAnsi="Times New Roman" w:cs="Times New Roman"/>
                <w:b/>
                <w:bCs/>
                <w:i/>
                <w:iCs/>
                <w:sz w:val="20"/>
                <w:szCs w:val="20"/>
              </w:rPr>
              <w:t>asmens vardas, pavardė ir pareigos</w:t>
            </w:r>
            <w:r w:rsidR="00A13D3E" w:rsidRPr="00BB2D2C">
              <w:rPr>
                <w:rFonts w:ascii="Times New Roman" w:hAnsi="Times New Roman" w:cs="Times New Roman"/>
                <w:i/>
                <w:iCs/>
                <w:sz w:val="20"/>
                <w:szCs w:val="20"/>
              </w:rPr>
              <w:t>.</w:t>
            </w:r>
            <w:r w:rsidR="00A13D3E">
              <w:rPr>
                <w:rFonts w:ascii="Times New Roman" w:hAnsi="Times New Roman" w:cs="Times New Roman"/>
                <w:b/>
                <w:bCs/>
                <w:i/>
                <w:iCs/>
                <w:sz w:val="20"/>
                <w:szCs w:val="20"/>
              </w:rPr>
              <w:t xml:space="preserve"> </w:t>
            </w:r>
            <w:r w:rsidR="00A13D3E" w:rsidRPr="00A13D3E">
              <w:rPr>
                <w:rFonts w:ascii="Times New Roman" w:hAnsi="Times New Roman" w:cs="Times New Roman"/>
                <w:i/>
                <w:iCs/>
                <w:sz w:val="20"/>
                <w:szCs w:val="20"/>
              </w:rPr>
              <w:t>Jei paraišką teikia fizinis asmuo, nurodoma</w:t>
            </w:r>
            <w:r w:rsidR="003C04F5">
              <w:rPr>
                <w:rFonts w:ascii="Times New Roman" w:hAnsi="Times New Roman" w:cs="Times New Roman"/>
                <w:i/>
                <w:iCs/>
                <w:sz w:val="20"/>
                <w:szCs w:val="20"/>
              </w:rPr>
              <w:t>s</w:t>
            </w:r>
            <w:r w:rsidR="00A13D3E" w:rsidRPr="00A13D3E">
              <w:rPr>
                <w:rFonts w:ascii="Times New Roman" w:hAnsi="Times New Roman" w:cs="Times New Roman"/>
                <w:i/>
                <w:iCs/>
                <w:sz w:val="20"/>
                <w:szCs w:val="20"/>
              </w:rPr>
              <w:t xml:space="preserve"> tik vardas, pavardė</w:t>
            </w:r>
            <w:r w:rsidR="00A13D3E">
              <w:rPr>
                <w:rFonts w:ascii="Times New Roman" w:hAnsi="Times New Roman" w:cs="Times New Roman"/>
                <w:i/>
                <w:iCs/>
                <w:sz w:val="20"/>
                <w:szCs w:val="20"/>
              </w:rPr>
              <w:t>)</w:t>
            </w:r>
          </w:p>
        </w:tc>
        <w:tc>
          <w:tcPr>
            <w:tcW w:w="851" w:type="dxa"/>
            <w:tcBorders>
              <w:top w:val="nil"/>
              <w:left w:val="nil"/>
              <w:bottom w:val="nil"/>
              <w:right w:val="nil"/>
            </w:tcBorders>
          </w:tcPr>
          <w:p w14:paraId="397D1439" w14:textId="77777777" w:rsidR="005356DD" w:rsidRPr="005356DD" w:rsidRDefault="005356DD" w:rsidP="005356DD">
            <w:pPr>
              <w:tabs>
                <w:tab w:val="left" w:pos="993"/>
              </w:tabs>
              <w:spacing w:after="158"/>
              <w:jc w:val="center"/>
              <w:rPr>
                <w:rFonts w:ascii="Times New Roman" w:eastAsia="Times New Roman" w:hAnsi="Times New Roman" w:cs="Times New Roman"/>
                <w:i/>
                <w:iCs/>
                <w:color w:val="333333"/>
                <w:sz w:val="20"/>
                <w:szCs w:val="20"/>
                <w:lang w:eastAsia="lt-LT"/>
              </w:rPr>
            </w:pPr>
          </w:p>
        </w:tc>
        <w:tc>
          <w:tcPr>
            <w:tcW w:w="1978" w:type="dxa"/>
            <w:tcBorders>
              <w:left w:val="nil"/>
            </w:tcBorders>
          </w:tcPr>
          <w:p w14:paraId="0E7D9B36" w14:textId="42C23EB7" w:rsidR="005356DD" w:rsidRPr="005356DD" w:rsidRDefault="005356DD" w:rsidP="005356DD">
            <w:pPr>
              <w:tabs>
                <w:tab w:val="left" w:pos="993"/>
              </w:tabs>
              <w:spacing w:after="158"/>
              <w:jc w:val="center"/>
              <w:rPr>
                <w:rFonts w:ascii="Times New Roman" w:eastAsia="Times New Roman" w:hAnsi="Times New Roman" w:cs="Times New Roman"/>
                <w:i/>
                <w:iCs/>
                <w:color w:val="333333"/>
                <w:sz w:val="20"/>
                <w:szCs w:val="20"/>
                <w:lang w:eastAsia="lt-LT"/>
              </w:rPr>
            </w:pPr>
            <w:r>
              <w:rPr>
                <w:rFonts w:ascii="Times New Roman" w:eastAsia="Times New Roman" w:hAnsi="Times New Roman" w:cs="Times New Roman"/>
                <w:i/>
                <w:iCs/>
                <w:color w:val="333333"/>
                <w:sz w:val="20"/>
                <w:szCs w:val="20"/>
                <w:lang w:eastAsia="lt-LT"/>
              </w:rPr>
              <w:t>(</w:t>
            </w:r>
            <w:r w:rsidRPr="005356DD">
              <w:rPr>
                <w:rFonts w:ascii="Times New Roman" w:eastAsia="Times New Roman" w:hAnsi="Times New Roman" w:cs="Times New Roman"/>
                <w:i/>
                <w:iCs/>
                <w:color w:val="333333"/>
                <w:sz w:val="20"/>
                <w:szCs w:val="20"/>
                <w:lang w:eastAsia="lt-LT"/>
              </w:rPr>
              <w:t>Parašas</w:t>
            </w:r>
            <w:r w:rsidR="004337AD">
              <w:rPr>
                <w:rFonts w:ascii="Times New Roman" w:eastAsia="Times New Roman" w:hAnsi="Times New Roman" w:cs="Times New Roman"/>
                <w:i/>
                <w:iCs/>
                <w:color w:val="333333"/>
                <w:sz w:val="20"/>
                <w:szCs w:val="20"/>
                <w:lang w:eastAsia="lt-LT"/>
              </w:rPr>
              <w:t>*</w:t>
            </w:r>
            <w:r>
              <w:rPr>
                <w:rFonts w:ascii="Times New Roman" w:eastAsia="Times New Roman" w:hAnsi="Times New Roman" w:cs="Times New Roman"/>
                <w:i/>
                <w:iCs/>
                <w:color w:val="333333"/>
                <w:sz w:val="20"/>
                <w:szCs w:val="20"/>
                <w:lang w:eastAsia="lt-LT"/>
              </w:rPr>
              <w:t>)</w:t>
            </w:r>
          </w:p>
        </w:tc>
      </w:tr>
    </w:tbl>
    <w:p w14:paraId="178CB103" w14:textId="227F26DE" w:rsidR="000F5D8C" w:rsidRPr="00BB2D2C" w:rsidRDefault="000F5D8C" w:rsidP="00BB2D2C">
      <w:pPr>
        <w:pStyle w:val="ListParagraph"/>
        <w:numPr>
          <w:ilvl w:val="0"/>
          <w:numId w:val="7"/>
        </w:numPr>
        <w:jc w:val="both"/>
        <w:rPr>
          <w:rFonts w:ascii="Times New Roman" w:hAnsi="Times New Roman" w:cs="Times New Roman"/>
          <w:sz w:val="24"/>
          <w:szCs w:val="24"/>
        </w:rPr>
      </w:pPr>
      <w:r w:rsidRPr="00BB2D2C">
        <w:rPr>
          <w:rFonts w:ascii="Times New Roman" w:hAnsi="Times New Roman" w:cs="Times New Roman"/>
          <w:sz w:val="24"/>
          <w:szCs w:val="24"/>
        </w:rPr>
        <w:t xml:space="preserve">V. </w:t>
      </w:r>
    </w:p>
    <w:p w14:paraId="2B992C5C" w14:textId="77777777" w:rsidR="00A13D3E" w:rsidRDefault="00A13D3E" w:rsidP="00A13D3E">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9"/>
        <w:gridCol w:w="851"/>
        <w:gridCol w:w="1978"/>
      </w:tblGrid>
      <w:tr w:rsidR="00A13D3E" w:rsidRPr="005356DD" w14:paraId="4182ABC3" w14:textId="77777777" w:rsidTr="0027240E">
        <w:tc>
          <w:tcPr>
            <w:tcW w:w="6799" w:type="dxa"/>
            <w:tcBorders>
              <w:right w:val="nil"/>
            </w:tcBorders>
          </w:tcPr>
          <w:p w14:paraId="2E47802B" w14:textId="2C7A4EC8" w:rsidR="00A13D3E" w:rsidRPr="005356DD" w:rsidRDefault="003C04F5" w:rsidP="0027240E">
            <w:pPr>
              <w:tabs>
                <w:tab w:val="left" w:pos="993"/>
              </w:tabs>
              <w:spacing w:after="158"/>
              <w:jc w:val="center"/>
              <w:rPr>
                <w:rFonts w:ascii="Times New Roman" w:hAnsi="Times New Roman" w:cs="Times New Roman"/>
                <w:sz w:val="24"/>
                <w:szCs w:val="24"/>
              </w:rPr>
            </w:pPr>
            <w:r>
              <w:rPr>
                <w:rFonts w:ascii="Times New Roman" w:hAnsi="Times New Roman" w:cs="Times New Roman"/>
                <w:bCs/>
                <w:sz w:val="24"/>
                <w:szCs w:val="24"/>
              </w:rPr>
              <w:fldChar w:fldCharType="begin">
                <w:ffData>
                  <w:name w:val=""/>
                  <w:enabled/>
                  <w:calcOnExit w:val="0"/>
                  <w:textInput>
                    <w:default w:val="juridinio asmens pavadinimas (jei teikia juridinis asmuo), pareigos, vardas, pavardė"/>
                  </w:textInput>
                </w:ffData>
              </w:fldChar>
            </w:r>
            <w:r>
              <w:rPr>
                <w:rFonts w:ascii="Times New Roman" w:hAnsi="Times New Roman" w:cs="Times New Roman"/>
                <w:bCs/>
                <w:sz w:val="24"/>
                <w:szCs w:val="24"/>
              </w:rPr>
              <w:instrText xml:space="preserve"> FORMTEXT </w:instrText>
            </w:r>
            <w:r>
              <w:rPr>
                <w:rFonts w:ascii="Times New Roman" w:hAnsi="Times New Roman" w:cs="Times New Roman"/>
                <w:bCs/>
                <w:sz w:val="24"/>
                <w:szCs w:val="24"/>
              </w:rPr>
            </w:r>
            <w:r>
              <w:rPr>
                <w:rFonts w:ascii="Times New Roman" w:hAnsi="Times New Roman" w:cs="Times New Roman"/>
                <w:bCs/>
                <w:sz w:val="24"/>
                <w:szCs w:val="24"/>
              </w:rPr>
              <w:fldChar w:fldCharType="separate"/>
            </w:r>
            <w:r>
              <w:rPr>
                <w:rFonts w:ascii="Times New Roman" w:hAnsi="Times New Roman" w:cs="Times New Roman"/>
                <w:bCs/>
                <w:noProof/>
                <w:sz w:val="24"/>
                <w:szCs w:val="24"/>
              </w:rPr>
              <w:t>juridinio asmens pavadinimas (jei teikia juridinis asmuo), pareigos, vardas, pavardė</w:t>
            </w:r>
            <w:r>
              <w:rPr>
                <w:rFonts w:ascii="Times New Roman" w:hAnsi="Times New Roman" w:cs="Times New Roman"/>
                <w:bCs/>
                <w:sz w:val="24"/>
                <w:szCs w:val="24"/>
              </w:rPr>
              <w:fldChar w:fldCharType="end"/>
            </w:r>
          </w:p>
        </w:tc>
        <w:tc>
          <w:tcPr>
            <w:tcW w:w="851" w:type="dxa"/>
            <w:tcBorders>
              <w:top w:val="nil"/>
              <w:left w:val="nil"/>
              <w:bottom w:val="nil"/>
              <w:right w:val="nil"/>
            </w:tcBorders>
          </w:tcPr>
          <w:p w14:paraId="080CB4B0" w14:textId="77777777" w:rsidR="00A13D3E" w:rsidRPr="005356DD" w:rsidRDefault="00A13D3E" w:rsidP="0027240E">
            <w:pPr>
              <w:tabs>
                <w:tab w:val="left" w:pos="993"/>
              </w:tabs>
              <w:spacing w:after="158"/>
              <w:jc w:val="both"/>
              <w:rPr>
                <w:rFonts w:ascii="Times New Roman" w:eastAsia="Times New Roman" w:hAnsi="Times New Roman" w:cs="Times New Roman"/>
                <w:color w:val="333333"/>
                <w:sz w:val="24"/>
                <w:szCs w:val="24"/>
                <w:lang w:eastAsia="lt-LT"/>
              </w:rPr>
            </w:pPr>
          </w:p>
        </w:tc>
        <w:tc>
          <w:tcPr>
            <w:tcW w:w="1978" w:type="dxa"/>
            <w:tcBorders>
              <w:left w:val="nil"/>
            </w:tcBorders>
          </w:tcPr>
          <w:p w14:paraId="6A7C66DA" w14:textId="77777777" w:rsidR="00A13D3E" w:rsidRPr="005356DD" w:rsidRDefault="00A13D3E" w:rsidP="0027240E">
            <w:pPr>
              <w:tabs>
                <w:tab w:val="left" w:pos="993"/>
              </w:tabs>
              <w:spacing w:after="158"/>
              <w:jc w:val="both"/>
              <w:rPr>
                <w:rFonts w:ascii="Times New Roman" w:eastAsia="Times New Roman" w:hAnsi="Times New Roman" w:cs="Times New Roman"/>
                <w:color w:val="333333"/>
                <w:sz w:val="24"/>
                <w:szCs w:val="24"/>
                <w:lang w:eastAsia="lt-LT"/>
              </w:rPr>
            </w:pPr>
          </w:p>
        </w:tc>
      </w:tr>
      <w:tr w:rsidR="00A13D3E" w:rsidRPr="005356DD" w14:paraId="6E0C97D0" w14:textId="77777777" w:rsidTr="0027240E">
        <w:tc>
          <w:tcPr>
            <w:tcW w:w="6799" w:type="dxa"/>
            <w:tcBorders>
              <w:right w:val="nil"/>
            </w:tcBorders>
          </w:tcPr>
          <w:p w14:paraId="4D042743" w14:textId="2FB9FAAB" w:rsidR="00A13D3E" w:rsidRPr="005356DD" w:rsidRDefault="00A13D3E" w:rsidP="0027240E">
            <w:pPr>
              <w:tabs>
                <w:tab w:val="left" w:pos="993"/>
              </w:tabs>
              <w:spacing w:after="158"/>
              <w:jc w:val="center"/>
              <w:rPr>
                <w:rFonts w:ascii="Times New Roman" w:eastAsia="Times New Roman" w:hAnsi="Times New Roman" w:cs="Times New Roman"/>
                <w:i/>
                <w:iCs/>
                <w:color w:val="333333"/>
                <w:sz w:val="20"/>
                <w:szCs w:val="20"/>
                <w:lang w:eastAsia="lt-LT"/>
              </w:rPr>
            </w:pPr>
            <w:r>
              <w:rPr>
                <w:rFonts w:ascii="Times New Roman" w:hAnsi="Times New Roman" w:cs="Times New Roman"/>
                <w:i/>
                <w:iCs/>
                <w:sz w:val="20"/>
                <w:szCs w:val="20"/>
              </w:rPr>
              <w:t xml:space="preserve">(Projekto partnerio </w:t>
            </w:r>
            <w:r w:rsidRPr="005356DD">
              <w:rPr>
                <w:rFonts w:ascii="Times New Roman" w:hAnsi="Times New Roman" w:cs="Times New Roman"/>
                <w:i/>
                <w:iCs/>
                <w:sz w:val="20"/>
                <w:szCs w:val="20"/>
              </w:rPr>
              <w:t>įstaigos ar organizacijo</w:t>
            </w:r>
            <w:r>
              <w:rPr>
                <w:rFonts w:ascii="Times New Roman" w:hAnsi="Times New Roman" w:cs="Times New Roman"/>
                <w:i/>
                <w:iCs/>
                <w:sz w:val="20"/>
                <w:szCs w:val="20"/>
              </w:rPr>
              <w:t xml:space="preserve">s (jei teikia </w:t>
            </w:r>
            <w:r w:rsidRPr="001B022C">
              <w:rPr>
                <w:rFonts w:ascii="Times New Roman" w:hAnsi="Times New Roman" w:cs="Times New Roman"/>
                <w:i/>
                <w:iCs/>
                <w:sz w:val="20"/>
                <w:szCs w:val="20"/>
              </w:rPr>
              <w:t>Lietuvos ir užsienio valstybių juridiniai asmenys, kitos organizacijos, jų padaliniai</w:t>
            </w:r>
            <w:r>
              <w:rPr>
                <w:rFonts w:ascii="Times New Roman" w:hAnsi="Times New Roman" w:cs="Times New Roman"/>
                <w:i/>
                <w:iCs/>
                <w:sz w:val="20"/>
                <w:szCs w:val="20"/>
              </w:rPr>
              <w:t>)</w:t>
            </w:r>
            <w:r w:rsidRPr="001B022C">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pavadinimas, </w:t>
            </w:r>
            <w:r w:rsidRPr="001B022C">
              <w:rPr>
                <w:rFonts w:ascii="Times New Roman" w:hAnsi="Times New Roman" w:cs="Times New Roman"/>
                <w:b/>
                <w:bCs/>
                <w:i/>
                <w:iCs/>
                <w:sz w:val="20"/>
                <w:szCs w:val="20"/>
              </w:rPr>
              <w:t>asmens vardas, pavardė ir pareigos</w:t>
            </w:r>
            <w:r w:rsidRPr="00BB2D2C">
              <w:rPr>
                <w:rFonts w:ascii="Times New Roman" w:hAnsi="Times New Roman" w:cs="Times New Roman"/>
                <w:i/>
                <w:iCs/>
                <w:sz w:val="20"/>
                <w:szCs w:val="20"/>
              </w:rPr>
              <w:t>.</w:t>
            </w:r>
            <w:r>
              <w:rPr>
                <w:rFonts w:ascii="Times New Roman" w:hAnsi="Times New Roman" w:cs="Times New Roman"/>
                <w:b/>
                <w:bCs/>
                <w:i/>
                <w:iCs/>
                <w:sz w:val="20"/>
                <w:szCs w:val="20"/>
              </w:rPr>
              <w:t xml:space="preserve"> </w:t>
            </w:r>
            <w:r w:rsidRPr="00A13D3E">
              <w:rPr>
                <w:rFonts w:ascii="Times New Roman" w:hAnsi="Times New Roman" w:cs="Times New Roman"/>
                <w:i/>
                <w:iCs/>
                <w:sz w:val="20"/>
                <w:szCs w:val="20"/>
              </w:rPr>
              <w:t>Jei paraišką teikia fizinis asmuo, nurodoma</w:t>
            </w:r>
            <w:r w:rsidR="003C04F5">
              <w:rPr>
                <w:rFonts w:ascii="Times New Roman" w:hAnsi="Times New Roman" w:cs="Times New Roman"/>
                <w:i/>
                <w:iCs/>
                <w:sz w:val="20"/>
                <w:szCs w:val="20"/>
              </w:rPr>
              <w:t>s</w:t>
            </w:r>
            <w:r w:rsidRPr="00A13D3E">
              <w:rPr>
                <w:rFonts w:ascii="Times New Roman" w:hAnsi="Times New Roman" w:cs="Times New Roman"/>
                <w:i/>
                <w:iCs/>
                <w:sz w:val="20"/>
                <w:szCs w:val="20"/>
              </w:rPr>
              <w:t xml:space="preserve"> tik vardas, pavardė</w:t>
            </w:r>
            <w:r>
              <w:rPr>
                <w:rFonts w:ascii="Times New Roman" w:hAnsi="Times New Roman" w:cs="Times New Roman"/>
                <w:i/>
                <w:iCs/>
                <w:sz w:val="20"/>
                <w:szCs w:val="20"/>
              </w:rPr>
              <w:t>)</w:t>
            </w:r>
          </w:p>
        </w:tc>
        <w:tc>
          <w:tcPr>
            <w:tcW w:w="851" w:type="dxa"/>
            <w:tcBorders>
              <w:top w:val="nil"/>
              <w:left w:val="nil"/>
              <w:bottom w:val="nil"/>
              <w:right w:val="nil"/>
            </w:tcBorders>
          </w:tcPr>
          <w:p w14:paraId="336323DC" w14:textId="77777777" w:rsidR="00A13D3E" w:rsidRPr="005356DD" w:rsidRDefault="00A13D3E" w:rsidP="0027240E">
            <w:pPr>
              <w:tabs>
                <w:tab w:val="left" w:pos="993"/>
              </w:tabs>
              <w:spacing w:after="158"/>
              <w:jc w:val="center"/>
              <w:rPr>
                <w:rFonts w:ascii="Times New Roman" w:eastAsia="Times New Roman" w:hAnsi="Times New Roman" w:cs="Times New Roman"/>
                <w:i/>
                <w:iCs/>
                <w:color w:val="333333"/>
                <w:sz w:val="20"/>
                <w:szCs w:val="20"/>
                <w:lang w:eastAsia="lt-LT"/>
              </w:rPr>
            </w:pPr>
          </w:p>
        </w:tc>
        <w:tc>
          <w:tcPr>
            <w:tcW w:w="1978" w:type="dxa"/>
            <w:tcBorders>
              <w:left w:val="nil"/>
            </w:tcBorders>
          </w:tcPr>
          <w:p w14:paraId="7D6385AF" w14:textId="77777777" w:rsidR="00A13D3E" w:rsidRPr="005356DD" w:rsidRDefault="00A13D3E" w:rsidP="0027240E">
            <w:pPr>
              <w:tabs>
                <w:tab w:val="left" w:pos="993"/>
              </w:tabs>
              <w:spacing w:after="158"/>
              <w:jc w:val="center"/>
              <w:rPr>
                <w:rFonts w:ascii="Times New Roman" w:eastAsia="Times New Roman" w:hAnsi="Times New Roman" w:cs="Times New Roman"/>
                <w:i/>
                <w:iCs/>
                <w:color w:val="333333"/>
                <w:sz w:val="20"/>
                <w:szCs w:val="20"/>
                <w:lang w:eastAsia="lt-LT"/>
              </w:rPr>
            </w:pPr>
            <w:r>
              <w:rPr>
                <w:rFonts w:ascii="Times New Roman" w:eastAsia="Times New Roman" w:hAnsi="Times New Roman" w:cs="Times New Roman"/>
                <w:i/>
                <w:iCs/>
                <w:color w:val="333333"/>
                <w:sz w:val="20"/>
                <w:szCs w:val="20"/>
                <w:lang w:eastAsia="lt-LT"/>
              </w:rPr>
              <w:t>(</w:t>
            </w:r>
            <w:r w:rsidRPr="005356DD">
              <w:rPr>
                <w:rFonts w:ascii="Times New Roman" w:eastAsia="Times New Roman" w:hAnsi="Times New Roman" w:cs="Times New Roman"/>
                <w:i/>
                <w:iCs/>
                <w:color w:val="333333"/>
                <w:sz w:val="20"/>
                <w:szCs w:val="20"/>
                <w:lang w:eastAsia="lt-LT"/>
              </w:rPr>
              <w:t>Parašas</w:t>
            </w:r>
            <w:r>
              <w:rPr>
                <w:rFonts w:ascii="Times New Roman" w:eastAsia="Times New Roman" w:hAnsi="Times New Roman" w:cs="Times New Roman"/>
                <w:i/>
                <w:iCs/>
                <w:color w:val="333333"/>
                <w:sz w:val="20"/>
                <w:szCs w:val="20"/>
                <w:lang w:eastAsia="lt-LT"/>
              </w:rPr>
              <w:t>*)</w:t>
            </w:r>
          </w:p>
        </w:tc>
      </w:tr>
    </w:tbl>
    <w:p w14:paraId="7428EF89" w14:textId="3035A4C3" w:rsidR="00A13D3E" w:rsidRDefault="00A13D3E" w:rsidP="003C04F5">
      <w:pPr>
        <w:pStyle w:val="ListParagraph"/>
        <w:numPr>
          <w:ilvl w:val="0"/>
          <w:numId w:val="6"/>
        </w:numPr>
        <w:jc w:val="both"/>
        <w:rPr>
          <w:rFonts w:ascii="Times New Roman" w:hAnsi="Times New Roman" w:cs="Times New Roman"/>
          <w:sz w:val="24"/>
          <w:szCs w:val="24"/>
        </w:rPr>
      </w:pPr>
      <w:r w:rsidRPr="00BB2D2C">
        <w:rPr>
          <w:rFonts w:ascii="Times New Roman" w:hAnsi="Times New Roman" w:cs="Times New Roman"/>
          <w:sz w:val="24"/>
          <w:szCs w:val="24"/>
        </w:rPr>
        <w:t xml:space="preserve">V. </w:t>
      </w:r>
    </w:p>
    <w:p w14:paraId="56EBB6BD" w14:textId="77777777" w:rsidR="003C04F5" w:rsidRDefault="003C04F5" w:rsidP="003C04F5">
      <w:pPr>
        <w:jc w:val="both"/>
        <w:rPr>
          <w:rFonts w:ascii="Times New Roman" w:hAnsi="Times New Roman" w:cs="Times New Roman"/>
          <w:sz w:val="24"/>
          <w:szCs w:val="24"/>
        </w:rPr>
      </w:pPr>
    </w:p>
    <w:p w14:paraId="6433AEB7" w14:textId="77777777" w:rsidR="003C04F5" w:rsidRDefault="003C04F5" w:rsidP="003C04F5">
      <w:pPr>
        <w:jc w:val="both"/>
        <w:rPr>
          <w:rFonts w:ascii="Times New Roman" w:hAnsi="Times New Roman" w:cs="Times New Roman"/>
          <w:sz w:val="24"/>
          <w:szCs w:val="24"/>
        </w:rPr>
      </w:pPr>
    </w:p>
    <w:p w14:paraId="2CD361B3" w14:textId="77777777" w:rsidR="003C04F5" w:rsidRDefault="003C04F5" w:rsidP="003C04F5">
      <w:pPr>
        <w:jc w:val="both"/>
        <w:rPr>
          <w:rFonts w:ascii="Times New Roman" w:hAnsi="Times New Roman" w:cs="Times New Roman"/>
          <w:sz w:val="24"/>
          <w:szCs w:val="24"/>
        </w:rPr>
      </w:pPr>
    </w:p>
    <w:p w14:paraId="047381F0" w14:textId="77777777" w:rsidR="003C04F5" w:rsidRDefault="003C04F5" w:rsidP="003C04F5">
      <w:pPr>
        <w:jc w:val="both"/>
        <w:rPr>
          <w:rFonts w:ascii="Times New Roman" w:hAnsi="Times New Roman" w:cs="Times New Roman"/>
          <w:sz w:val="24"/>
          <w:szCs w:val="24"/>
        </w:rPr>
      </w:pPr>
    </w:p>
    <w:p w14:paraId="0340E89D" w14:textId="77777777" w:rsidR="003C04F5" w:rsidRDefault="003C04F5" w:rsidP="003C04F5">
      <w:pPr>
        <w:jc w:val="both"/>
        <w:rPr>
          <w:rFonts w:ascii="Times New Roman" w:hAnsi="Times New Roman" w:cs="Times New Roman"/>
          <w:sz w:val="24"/>
          <w:szCs w:val="24"/>
        </w:rPr>
      </w:pPr>
    </w:p>
    <w:p w14:paraId="5E516151" w14:textId="77777777" w:rsidR="003C04F5" w:rsidRDefault="003C04F5" w:rsidP="003C04F5">
      <w:pPr>
        <w:jc w:val="both"/>
        <w:rPr>
          <w:rFonts w:ascii="Times New Roman" w:hAnsi="Times New Roman" w:cs="Times New Roman"/>
          <w:sz w:val="24"/>
          <w:szCs w:val="24"/>
        </w:rPr>
      </w:pPr>
    </w:p>
    <w:p w14:paraId="17EBCA69" w14:textId="77777777" w:rsidR="003C04F5" w:rsidRDefault="003C04F5" w:rsidP="003C04F5">
      <w:pPr>
        <w:jc w:val="both"/>
        <w:rPr>
          <w:rFonts w:ascii="Times New Roman" w:hAnsi="Times New Roman" w:cs="Times New Roman"/>
          <w:sz w:val="24"/>
          <w:szCs w:val="24"/>
        </w:rPr>
      </w:pPr>
    </w:p>
    <w:p w14:paraId="44186622" w14:textId="77777777" w:rsidR="003C04F5" w:rsidRDefault="003C04F5" w:rsidP="003C04F5">
      <w:pPr>
        <w:jc w:val="both"/>
        <w:rPr>
          <w:rFonts w:ascii="Times New Roman" w:hAnsi="Times New Roman" w:cs="Times New Roman"/>
          <w:sz w:val="24"/>
          <w:szCs w:val="24"/>
        </w:rPr>
      </w:pPr>
    </w:p>
    <w:p w14:paraId="48348DAC" w14:textId="77777777" w:rsidR="00BB2D2C" w:rsidRPr="00BB2D2C" w:rsidRDefault="00BB2D2C" w:rsidP="003C04F5">
      <w:pPr>
        <w:jc w:val="both"/>
        <w:rPr>
          <w:rFonts w:ascii="Times New Roman" w:hAnsi="Times New Roman" w:cs="Times New Roman"/>
          <w:sz w:val="24"/>
          <w:szCs w:val="24"/>
        </w:rPr>
      </w:pPr>
    </w:p>
    <w:p w14:paraId="1C44A860" w14:textId="4D7E36FB" w:rsidR="003B013B" w:rsidRPr="00BB2D2C" w:rsidRDefault="003C04F5" w:rsidP="00BB2D2C">
      <w:pPr>
        <w:pStyle w:val="Footer"/>
      </w:pPr>
      <w:r>
        <w:t>*</w:t>
      </w:r>
      <w:r w:rsidRPr="001B022C">
        <w:rPr>
          <w:rFonts w:ascii="Times New Roman" w:hAnsi="Times New Roman" w:cs="Times New Roman"/>
          <w:i/>
          <w:iCs/>
          <w:sz w:val="20"/>
          <w:szCs w:val="20"/>
        </w:rPr>
        <w:t xml:space="preserve"> datos</w:t>
      </w:r>
      <w:r>
        <w:rPr>
          <w:rFonts w:ascii="Times New Roman" w:hAnsi="Times New Roman" w:cs="Times New Roman"/>
          <w:i/>
          <w:iCs/>
          <w:sz w:val="20"/>
          <w:szCs w:val="20"/>
        </w:rPr>
        <w:t xml:space="preserve"> ir parašo</w:t>
      </w:r>
      <w:r w:rsidRPr="001B022C">
        <w:rPr>
          <w:rFonts w:ascii="Times New Roman" w:hAnsi="Times New Roman" w:cs="Times New Roman"/>
          <w:i/>
          <w:iCs/>
          <w:sz w:val="20"/>
          <w:szCs w:val="20"/>
        </w:rPr>
        <w:t xml:space="preserve"> skiltis n</w:t>
      </w:r>
      <w:r>
        <w:rPr>
          <w:rFonts w:ascii="Times New Roman" w:hAnsi="Times New Roman" w:cs="Times New Roman"/>
          <w:i/>
          <w:iCs/>
          <w:sz w:val="20"/>
          <w:szCs w:val="20"/>
        </w:rPr>
        <w:t>epildoma,</w:t>
      </w:r>
      <w:r w:rsidRPr="001B022C">
        <w:rPr>
          <w:rFonts w:ascii="Times New Roman" w:hAnsi="Times New Roman" w:cs="Times New Roman"/>
          <w:i/>
          <w:iCs/>
          <w:sz w:val="20"/>
          <w:szCs w:val="20"/>
        </w:rPr>
        <w:t xml:space="preserve"> jei</w:t>
      </w:r>
      <w:r>
        <w:rPr>
          <w:rFonts w:ascii="Times New Roman" w:hAnsi="Times New Roman" w:cs="Times New Roman"/>
          <w:i/>
          <w:iCs/>
          <w:sz w:val="20"/>
          <w:szCs w:val="20"/>
        </w:rPr>
        <w:t xml:space="preserve"> dokumentas</w:t>
      </w:r>
      <w:r w:rsidRPr="001B022C">
        <w:rPr>
          <w:rFonts w:ascii="Times New Roman" w:hAnsi="Times New Roman" w:cs="Times New Roman"/>
          <w:i/>
          <w:iCs/>
          <w:sz w:val="20"/>
          <w:szCs w:val="20"/>
        </w:rPr>
        <w:t xml:space="preserve"> pasirašoma</w:t>
      </w:r>
      <w:r>
        <w:rPr>
          <w:rFonts w:ascii="Times New Roman" w:hAnsi="Times New Roman" w:cs="Times New Roman"/>
          <w:i/>
          <w:iCs/>
          <w:sz w:val="20"/>
          <w:szCs w:val="20"/>
        </w:rPr>
        <w:t>s</w:t>
      </w:r>
      <w:r w:rsidRPr="001B022C">
        <w:rPr>
          <w:rFonts w:ascii="Times New Roman" w:hAnsi="Times New Roman" w:cs="Times New Roman"/>
          <w:i/>
          <w:iCs/>
          <w:sz w:val="20"/>
          <w:szCs w:val="20"/>
        </w:rPr>
        <w:t xml:space="preserve"> elektroniniu parašu</w:t>
      </w:r>
    </w:p>
    <w:sectPr w:rsidR="003B013B" w:rsidRPr="00BB2D2C" w:rsidSect="00F557E6">
      <w:headerReference w:type="default" r:id="rId9"/>
      <w:headerReference w:type="firs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B1C8" w14:textId="77777777" w:rsidR="00F557E6" w:rsidRDefault="00F557E6" w:rsidP="004D2A05">
      <w:pPr>
        <w:spacing w:after="0" w:line="240" w:lineRule="auto"/>
      </w:pPr>
      <w:r>
        <w:separator/>
      </w:r>
    </w:p>
  </w:endnote>
  <w:endnote w:type="continuationSeparator" w:id="0">
    <w:p w14:paraId="67936FE0" w14:textId="77777777" w:rsidR="00F557E6" w:rsidRDefault="00F557E6" w:rsidP="004D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8CB9" w14:textId="77777777" w:rsidR="00F557E6" w:rsidRDefault="00F557E6" w:rsidP="004D2A05">
      <w:pPr>
        <w:spacing w:after="0" w:line="240" w:lineRule="auto"/>
      </w:pPr>
      <w:r>
        <w:separator/>
      </w:r>
    </w:p>
  </w:footnote>
  <w:footnote w:type="continuationSeparator" w:id="0">
    <w:p w14:paraId="35902A0C" w14:textId="77777777" w:rsidR="00F557E6" w:rsidRDefault="00F557E6" w:rsidP="004D2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80771"/>
      <w:docPartObj>
        <w:docPartGallery w:val="Page Numbers (Top of Page)"/>
        <w:docPartUnique/>
      </w:docPartObj>
    </w:sdtPr>
    <w:sdtEndPr/>
    <w:sdtContent>
      <w:p w14:paraId="13DFF24E" w14:textId="2EC7618C" w:rsidR="003C04F5" w:rsidRDefault="003C04F5">
        <w:pPr>
          <w:pStyle w:val="Header"/>
          <w:jc w:val="center"/>
        </w:pPr>
        <w:r>
          <w:fldChar w:fldCharType="begin"/>
        </w:r>
        <w:r>
          <w:instrText>PAGE   \* MERGEFORMAT</w:instrText>
        </w:r>
        <w:r>
          <w:fldChar w:fldCharType="separate"/>
        </w:r>
        <w:r>
          <w:t>2</w:t>
        </w:r>
        <w:r>
          <w:fldChar w:fldCharType="end"/>
        </w:r>
      </w:p>
    </w:sdtContent>
  </w:sdt>
  <w:p w14:paraId="1C9B82C7" w14:textId="77777777" w:rsidR="003C04F5" w:rsidRDefault="003C0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46A5" w14:textId="77777777" w:rsidR="0055357E" w:rsidRDefault="0055357E" w:rsidP="00A13D3E">
    <w:pPr>
      <w:pStyle w:val="Header"/>
      <w:jc w:val="center"/>
      <w:rPr>
        <w:rFonts w:ascii="Times New Roman" w:hAnsi="Times New Roman" w:cs="Times New Roman"/>
      </w:rPr>
    </w:pPr>
  </w:p>
  <w:p w14:paraId="1C49826C" w14:textId="0B4F69AA" w:rsidR="00A13D3E" w:rsidRDefault="00A13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24851"/>
    <w:multiLevelType w:val="hybridMultilevel"/>
    <w:tmpl w:val="3C1EB16A"/>
    <w:lvl w:ilvl="0" w:tplc="04270011">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3F833305"/>
    <w:multiLevelType w:val="hybridMultilevel"/>
    <w:tmpl w:val="552A92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0272E2F"/>
    <w:multiLevelType w:val="hybridMultilevel"/>
    <w:tmpl w:val="4C746B6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7924AA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F741E7"/>
    <w:multiLevelType w:val="hybridMultilevel"/>
    <w:tmpl w:val="06A8AB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C96516A"/>
    <w:multiLevelType w:val="hybridMultilevel"/>
    <w:tmpl w:val="ABBA821A"/>
    <w:lvl w:ilvl="0" w:tplc="9FAE7F2E">
      <w:start w:val="2023"/>
      <w:numFmt w:val="decimal"/>
      <w:lvlText w:val="%1"/>
      <w:lvlJc w:val="left"/>
      <w:pPr>
        <w:ind w:left="840" w:hanging="480"/>
      </w:pPr>
      <w:rPr>
        <w:rFonts w:hint="default"/>
      </w:rPr>
    </w:lvl>
    <w:lvl w:ilvl="1" w:tplc="9208AF6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E037D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3732211">
    <w:abstractNumId w:val="4"/>
  </w:num>
  <w:num w:numId="2" w16cid:durableId="54089565">
    <w:abstractNumId w:val="3"/>
  </w:num>
  <w:num w:numId="3" w16cid:durableId="1425152519">
    <w:abstractNumId w:val="5"/>
  </w:num>
  <w:num w:numId="4" w16cid:durableId="1882130773">
    <w:abstractNumId w:val="0"/>
  </w:num>
  <w:num w:numId="5" w16cid:durableId="1484079198">
    <w:abstractNumId w:val="6"/>
  </w:num>
  <w:num w:numId="6" w16cid:durableId="212082473">
    <w:abstractNumId w:val="1"/>
  </w:num>
  <w:num w:numId="7" w16cid:durableId="259994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91"/>
    <w:rsid w:val="00081297"/>
    <w:rsid w:val="00091E6B"/>
    <w:rsid w:val="000F5D8C"/>
    <w:rsid w:val="00185491"/>
    <w:rsid w:val="001B022C"/>
    <w:rsid w:val="001D458E"/>
    <w:rsid w:val="001D6C94"/>
    <w:rsid w:val="001E3ED3"/>
    <w:rsid w:val="001F657F"/>
    <w:rsid w:val="002105F1"/>
    <w:rsid w:val="0023213C"/>
    <w:rsid w:val="002D5FFF"/>
    <w:rsid w:val="0030185F"/>
    <w:rsid w:val="00315198"/>
    <w:rsid w:val="00323832"/>
    <w:rsid w:val="0034420E"/>
    <w:rsid w:val="003A397D"/>
    <w:rsid w:val="003B013B"/>
    <w:rsid w:val="003C04F5"/>
    <w:rsid w:val="003C239F"/>
    <w:rsid w:val="003D5805"/>
    <w:rsid w:val="003F210B"/>
    <w:rsid w:val="003F75E2"/>
    <w:rsid w:val="004337AD"/>
    <w:rsid w:val="00494443"/>
    <w:rsid w:val="004B651E"/>
    <w:rsid w:val="004D2A05"/>
    <w:rsid w:val="005356DD"/>
    <w:rsid w:val="0053575C"/>
    <w:rsid w:val="0055357E"/>
    <w:rsid w:val="005E0A34"/>
    <w:rsid w:val="00623478"/>
    <w:rsid w:val="006C2C23"/>
    <w:rsid w:val="0072432F"/>
    <w:rsid w:val="007D4DAE"/>
    <w:rsid w:val="00807C16"/>
    <w:rsid w:val="0082375A"/>
    <w:rsid w:val="008E6745"/>
    <w:rsid w:val="00951267"/>
    <w:rsid w:val="0095557F"/>
    <w:rsid w:val="00980BFF"/>
    <w:rsid w:val="00994164"/>
    <w:rsid w:val="009A3BDE"/>
    <w:rsid w:val="009A7951"/>
    <w:rsid w:val="009B6805"/>
    <w:rsid w:val="009D2324"/>
    <w:rsid w:val="00A00002"/>
    <w:rsid w:val="00A13D3E"/>
    <w:rsid w:val="00A7244B"/>
    <w:rsid w:val="00A87DC1"/>
    <w:rsid w:val="00AF3AD3"/>
    <w:rsid w:val="00B026DA"/>
    <w:rsid w:val="00B071E6"/>
    <w:rsid w:val="00B659F6"/>
    <w:rsid w:val="00BB2D2C"/>
    <w:rsid w:val="00BE6567"/>
    <w:rsid w:val="00BF32CF"/>
    <w:rsid w:val="00C00029"/>
    <w:rsid w:val="00C11CE6"/>
    <w:rsid w:val="00C87A3A"/>
    <w:rsid w:val="00C96DCD"/>
    <w:rsid w:val="00CE579C"/>
    <w:rsid w:val="00D02C82"/>
    <w:rsid w:val="00D05639"/>
    <w:rsid w:val="00D60823"/>
    <w:rsid w:val="00D726A5"/>
    <w:rsid w:val="00D97F6A"/>
    <w:rsid w:val="00DA63F2"/>
    <w:rsid w:val="00DD493F"/>
    <w:rsid w:val="00DE3EE7"/>
    <w:rsid w:val="00E05101"/>
    <w:rsid w:val="00E93F9F"/>
    <w:rsid w:val="00EE6FA9"/>
    <w:rsid w:val="00F41CBA"/>
    <w:rsid w:val="00F43295"/>
    <w:rsid w:val="00F557E6"/>
    <w:rsid w:val="00FA5D57"/>
    <w:rsid w:val="00FC3E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BB6F4"/>
  <w15:chartTrackingRefBased/>
  <w15:docId w15:val="{AA41FDB3-1876-4900-AB95-EEBCFA40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A05"/>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2A05"/>
  </w:style>
  <w:style w:type="paragraph" w:styleId="Footer">
    <w:name w:val="footer"/>
    <w:basedOn w:val="Normal"/>
    <w:link w:val="FooterChar"/>
    <w:uiPriority w:val="99"/>
    <w:unhideWhenUsed/>
    <w:rsid w:val="004D2A05"/>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2A05"/>
  </w:style>
  <w:style w:type="paragraph" w:styleId="ListParagraph">
    <w:name w:val="List Paragraph"/>
    <w:basedOn w:val="Normal"/>
    <w:uiPriority w:val="34"/>
    <w:qFormat/>
    <w:rsid w:val="001E3ED3"/>
    <w:pPr>
      <w:ind w:left="720"/>
      <w:contextualSpacing/>
    </w:pPr>
  </w:style>
  <w:style w:type="character" w:styleId="CommentReference">
    <w:name w:val="annotation reference"/>
    <w:basedOn w:val="DefaultParagraphFont"/>
    <w:uiPriority w:val="99"/>
    <w:semiHidden/>
    <w:unhideWhenUsed/>
    <w:rsid w:val="001E3ED3"/>
    <w:rPr>
      <w:sz w:val="16"/>
      <w:szCs w:val="16"/>
    </w:rPr>
  </w:style>
  <w:style w:type="paragraph" w:styleId="CommentText">
    <w:name w:val="annotation text"/>
    <w:basedOn w:val="Normal"/>
    <w:link w:val="CommentTextChar"/>
    <w:uiPriority w:val="99"/>
    <w:unhideWhenUsed/>
    <w:rsid w:val="001E3ED3"/>
    <w:pPr>
      <w:spacing w:line="240" w:lineRule="auto"/>
    </w:pPr>
    <w:rPr>
      <w:sz w:val="20"/>
      <w:szCs w:val="20"/>
    </w:rPr>
  </w:style>
  <w:style w:type="character" w:customStyle="1" w:styleId="CommentTextChar">
    <w:name w:val="Comment Text Char"/>
    <w:basedOn w:val="DefaultParagraphFont"/>
    <w:link w:val="CommentText"/>
    <w:uiPriority w:val="99"/>
    <w:rsid w:val="001E3ED3"/>
    <w:rPr>
      <w:sz w:val="20"/>
      <w:szCs w:val="20"/>
    </w:rPr>
  </w:style>
  <w:style w:type="paragraph" w:styleId="CommentSubject">
    <w:name w:val="annotation subject"/>
    <w:basedOn w:val="CommentText"/>
    <w:next w:val="CommentText"/>
    <w:link w:val="CommentSubjectChar"/>
    <w:uiPriority w:val="99"/>
    <w:semiHidden/>
    <w:unhideWhenUsed/>
    <w:rsid w:val="001E3ED3"/>
    <w:rPr>
      <w:b/>
      <w:bCs/>
    </w:rPr>
  </w:style>
  <w:style w:type="character" w:customStyle="1" w:styleId="CommentSubjectChar">
    <w:name w:val="Comment Subject Char"/>
    <w:basedOn w:val="CommentTextChar"/>
    <w:link w:val="CommentSubject"/>
    <w:uiPriority w:val="99"/>
    <w:semiHidden/>
    <w:rsid w:val="001E3ED3"/>
    <w:rPr>
      <w:b/>
      <w:bCs/>
      <w:sz w:val="20"/>
      <w:szCs w:val="20"/>
    </w:rPr>
  </w:style>
  <w:style w:type="paragraph" w:styleId="Revision">
    <w:name w:val="Revision"/>
    <w:hidden/>
    <w:uiPriority w:val="99"/>
    <w:semiHidden/>
    <w:rsid w:val="001E3ED3"/>
    <w:pPr>
      <w:spacing w:after="0" w:line="240" w:lineRule="auto"/>
    </w:pPr>
  </w:style>
  <w:style w:type="paragraph" w:styleId="FootnoteText">
    <w:name w:val="footnote text"/>
    <w:basedOn w:val="Normal"/>
    <w:link w:val="FootnoteTextChar"/>
    <w:uiPriority w:val="99"/>
    <w:semiHidden/>
    <w:unhideWhenUsed/>
    <w:rsid w:val="001E3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ED3"/>
    <w:rPr>
      <w:sz w:val="20"/>
      <w:szCs w:val="20"/>
    </w:rPr>
  </w:style>
  <w:style w:type="character" w:styleId="FootnoteReference">
    <w:name w:val="footnote reference"/>
    <w:basedOn w:val="DefaultParagraphFont"/>
    <w:uiPriority w:val="99"/>
    <w:semiHidden/>
    <w:unhideWhenUsed/>
    <w:rsid w:val="001E3ED3"/>
    <w:rPr>
      <w:vertAlign w:val="superscript"/>
    </w:rPr>
  </w:style>
  <w:style w:type="table" w:styleId="TableGrid">
    <w:name w:val="Table Grid"/>
    <w:basedOn w:val="TableNormal"/>
    <w:uiPriority w:val="39"/>
    <w:rsid w:val="0053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D57"/>
    <w:rPr>
      <w:rFonts w:ascii="Segoe UI" w:hAnsi="Segoe UI" w:cs="Segoe UI"/>
      <w:sz w:val="18"/>
      <w:szCs w:val="18"/>
    </w:rPr>
  </w:style>
  <w:style w:type="paragraph" w:styleId="NoSpacing">
    <w:name w:val="No Spacing"/>
    <w:uiPriority w:val="1"/>
    <w:qFormat/>
    <w:rsid w:val="00EE6F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89486">
      <w:bodyDiv w:val="1"/>
      <w:marLeft w:val="0"/>
      <w:marRight w:val="0"/>
      <w:marTop w:val="0"/>
      <w:marBottom w:val="0"/>
      <w:divBdr>
        <w:top w:val="none" w:sz="0" w:space="0" w:color="auto"/>
        <w:left w:val="none" w:sz="0" w:space="0" w:color="auto"/>
        <w:bottom w:val="none" w:sz="0" w:space="0" w:color="auto"/>
        <w:right w:val="none" w:sz="0" w:space="0" w:color="auto"/>
      </w:divBdr>
      <w:divsChild>
        <w:div w:id="1293057599">
          <w:marLeft w:val="0"/>
          <w:marRight w:val="0"/>
          <w:marTop w:val="0"/>
          <w:marBottom w:val="0"/>
          <w:divBdr>
            <w:top w:val="none" w:sz="0" w:space="0" w:color="auto"/>
            <w:left w:val="none" w:sz="0" w:space="0" w:color="auto"/>
            <w:bottom w:val="none" w:sz="0" w:space="0" w:color="auto"/>
            <w:right w:val="none" w:sz="0" w:space="0" w:color="auto"/>
          </w:divBdr>
        </w:div>
        <w:div w:id="174216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740B2-206B-48E2-88A7-253E35C4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3086</Words>
  <Characters>1760</Characters>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2024-02-29T09:19:00Z</dcterms:created>
  <dcterms:modified xsi:type="dcterms:W3CDTF">2024-02-29T09:19:00Z</dcterms:modified>
</cp:coreProperties>
</file>